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2246E2" w:rsidRPr="007C4348" w:rsidTr="0078315E">
        <w:trPr>
          <w:trHeight w:val="1313"/>
        </w:trPr>
        <w:tc>
          <w:tcPr>
            <w:tcW w:w="407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:rsidR="002246E2" w:rsidRPr="007C4348" w:rsidRDefault="002246E2" w:rsidP="0078315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45"/>
            <w:bookmarkEnd w:id="46"/>
            <w:bookmarkEnd w:id="47"/>
            <w:bookmarkEnd w:id="48"/>
            <w:bookmarkEnd w:id="4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2246E2" w:rsidRPr="00515DBF" w:rsidRDefault="002246E2" w:rsidP="002246E2">
      <w:pPr>
        <w:jc w:val="right"/>
        <w:rPr>
          <w:rFonts w:ascii="Arial" w:hAnsi="Arial" w:cs="Arial"/>
        </w:rPr>
      </w:pPr>
    </w:p>
    <w:p w:rsidR="002246E2" w:rsidRDefault="002246E2" w:rsidP="002246E2">
      <w:pPr>
        <w:jc w:val="center"/>
        <w:rPr>
          <w:rFonts w:ascii="Arial" w:hAnsi="Arial" w:cs="Arial"/>
          <w:b/>
        </w:rPr>
      </w:pPr>
      <w:r w:rsidRPr="00515DBF">
        <w:rPr>
          <w:rFonts w:ascii="Arial" w:hAnsi="Arial" w:cs="Arial"/>
          <w:b/>
          <w:spacing w:val="20"/>
        </w:rPr>
        <w:t>ПРОТОКОЛ</w:t>
      </w:r>
      <w:r>
        <w:rPr>
          <w:rFonts w:ascii="Arial" w:hAnsi="Arial" w:cs="Arial"/>
          <w:b/>
          <w:spacing w:val="20"/>
        </w:rPr>
        <w:t xml:space="preserve"> №</w:t>
      </w:r>
      <w:r w:rsidR="009425F2">
        <w:rPr>
          <w:rFonts w:ascii="Arial" w:hAnsi="Arial" w:cs="Arial"/>
          <w:b/>
        </w:rPr>
        <w:t xml:space="preserve"> 84</w:t>
      </w:r>
    </w:p>
    <w:p w:rsidR="006E7CEE" w:rsidRDefault="006E7CEE" w:rsidP="006E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6E7CEE" w:rsidRDefault="006E7CEE" w:rsidP="002246E2">
      <w:pPr>
        <w:jc w:val="center"/>
        <w:rPr>
          <w:rFonts w:ascii="Arial" w:hAnsi="Arial" w:cs="Arial"/>
          <w:b/>
          <w:spacing w:val="20"/>
        </w:rPr>
      </w:pPr>
    </w:p>
    <w:p w:rsidR="009870F0" w:rsidRPr="00EE4654" w:rsidRDefault="009870F0" w:rsidP="009870F0">
      <w:pPr>
        <w:spacing w:after="0" w:line="240" w:lineRule="auto"/>
        <w:rPr>
          <w:rFonts w:ascii="Arial" w:eastAsia="Times New Roman" w:hAnsi="Arial" w:cs="Arial"/>
        </w:rPr>
      </w:pPr>
    </w:p>
    <w:p w:rsidR="009870F0" w:rsidRDefault="00BD0452" w:rsidP="009870F0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  мая</w:t>
      </w:r>
      <w:r w:rsidR="009870F0">
        <w:rPr>
          <w:rFonts w:ascii="Arial" w:eastAsia="Times New Roman" w:hAnsi="Arial" w:cs="Arial"/>
        </w:rPr>
        <w:t xml:space="preserve">  </w:t>
      </w:r>
      <w:r w:rsidR="009870F0" w:rsidRPr="00EE4654">
        <w:rPr>
          <w:rFonts w:ascii="Arial" w:eastAsia="Times New Roman" w:hAnsi="Arial" w:cs="Arial"/>
        </w:rPr>
        <w:t>201</w:t>
      </w:r>
      <w:r w:rsidR="009870F0">
        <w:rPr>
          <w:rFonts w:ascii="Arial" w:eastAsia="Times New Roman" w:hAnsi="Arial" w:cs="Arial"/>
        </w:rPr>
        <w:t>3</w:t>
      </w:r>
      <w:r w:rsidR="009870F0" w:rsidRPr="00EE4654">
        <w:rPr>
          <w:rFonts w:ascii="Arial" w:eastAsia="Times New Roman" w:hAnsi="Arial" w:cs="Arial"/>
        </w:rPr>
        <w:t xml:space="preserve"> г.</w:t>
      </w:r>
      <w:r w:rsidR="009870F0">
        <w:rPr>
          <w:rFonts w:ascii="Arial" w:eastAsia="Times New Roman" w:hAnsi="Arial" w:cs="Arial"/>
        </w:rPr>
        <w:t xml:space="preserve">  14 ч. 15 минут                                                     </w:t>
      </w:r>
      <w:r w:rsidR="004C3AEF">
        <w:rPr>
          <w:rFonts w:ascii="Arial" w:eastAsia="Times New Roman" w:hAnsi="Arial" w:cs="Arial"/>
        </w:rPr>
        <w:t>городская Администрация</w:t>
      </w:r>
      <w:r w:rsidR="009870F0">
        <w:rPr>
          <w:rFonts w:ascii="Arial" w:eastAsia="Times New Roman" w:hAnsi="Arial" w:cs="Arial"/>
        </w:rPr>
        <w:t xml:space="preserve">     </w:t>
      </w:r>
      <w:r w:rsidR="009870F0">
        <w:rPr>
          <w:rFonts w:ascii="Arial" w:hAnsi="Arial" w:cs="Arial"/>
        </w:rPr>
        <w:t xml:space="preserve">                             </w:t>
      </w:r>
    </w:p>
    <w:p w:rsidR="002246E2" w:rsidRPr="00A1510B" w:rsidRDefault="002246E2" w:rsidP="002246E2">
      <w:pPr>
        <w:rPr>
          <w:rFonts w:ascii="Times New Roman" w:hAnsi="Times New Roman" w:cs="Times New Roman"/>
          <w:b/>
          <w:spacing w:val="20"/>
        </w:rPr>
      </w:pP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</w:p>
    <w:p w:rsidR="002246E2" w:rsidRPr="00A1510B" w:rsidRDefault="002246E2" w:rsidP="00C9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22C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46E2" w:rsidRPr="00A1510B" w:rsidRDefault="002246E2" w:rsidP="00C9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9870F0" w:rsidRPr="00A1510B">
        <w:rPr>
          <w:rFonts w:ascii="Times New Roman" w:hAnsi="Times New Roman" w:cs="Times New Roman"/>
          <w:b/>
          <w:sz w:val="24"/>
          <w:szCs w:val="24"/>
        </w:rPr>
        <w:t>Н.В.Кудрина</w:t>
      </w:r>
    </w:p>
    <w:p w:rsidR="002246E2" w:rsidRPr="00A1510B" w:rsidRDefault="002246E2" w:rsidP="00C95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proofErr w:type="spellStart"/>
      <w:r w:rsidR="0019338C" w:rsidRPr="00A1510B">
        <w:rPr>
          <w:rFonts w:ascii="Times New Roman" w:hAnsi="Times New Roman" w:cs="Times New Roman"/>
          <w:b/>
          <w:sz w:val="24"/>
          <w:szCs w:val="24"/>
        </w:rPr>
        <w:t>А.В.Басыров</w:t>
      </w:r>
      <w:proofErr w:type="spellEnd"/>
      <w:r w:rsidR="0019338C" w:rsidRPr="00A151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0452" w:rsidRPr="00A1510B">
        <w:rPr>
          <w:rFonts w:ascii="Times New Roman" w:hAnsi="Times New Roman" w:cs="Times New Roman"/>
          <w:b/>
          <w:sz w:val="24"/>
          <w:szCs w:val="24"/>
        </w:rPr>
        <w:t>И.Н.Корыт</w:t>
      </w:r>
      <w:r w:rsidR="0019338C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="001933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338C">
        <w:rPr>
          <w:rFonts w:ascii="Times New Roman" w:hAnsi="Times New Roman" w:cs="Times New Roman"/>
          <w:b/>
          <w:sz w:val="24"/>
          <w:szCs w:val="24"/>
        </w:rPr>
        <w:t>И.А.Бутакова</w:t>
      </w:r>
      <w:proofErr w:type="spellEnd"/>
      <w:r w:rsidR="001933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0452" w:rsidRPr="00A1510B">
        <w:rPr>
          <w:rFonts w:ascii="Times New Roman" w:hAnsi="Times New Roman" w:cs="Times New Roman"/>
          <w:b/>
          <w:sz w:val="24"/>
          <w:szCs w:val="24"/>
        </w:rPr>
        <w:t>Г.Г.Папиян</w:t>
      </w:r>
      <w:proofErr w:type="spellEnd"/>
      <w:r w:rsidR="00BD0452" w:rsidRPr="00A1510B">
        <w:rPr>
          <w:rFonts w:ascii="Times New Roman" w:hAnsi="Times New Roman" w:cs="Times New Roman"/>
          <w:b/>
          <w:sz w:val="24"/>
          <w:szCs w:val="24"/>
        </w:rPr>
        <w:t>.</w:t>
      </w:r>
    </w:p>
    <w:p w:rsidR="002246E2" w:rsidRPr="00A1510B" w:rsidRDefault="002246E2" w:rsidP="00C95850">
      <w:pPr>
        <w:spacing w:after="0"/>
        <w:jc w:val="center"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ПОВЕСТКА ДНЯ</w:t>
      </w:r>
    </w:p>
    <w:p w:rsidR="003B5EA9" w:rsidRPr="00A1510B" w:rsidRDefault="003B5EA9" w:rsidP="003B5EA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>Рассмотрение заявок 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2246E2" w:rsidRPr="00A1510B" w:rsidRDefault="002246E2" w:rsidP="002246E2">
      <w:pPr>
        <w:rPr>
          <w:rFonts w:ascii="Times New Roman" w:hAnsi="Times New Roman" w:cs="Times New Roman"/>
          <w:b/>
        </w:rPr>
      </w:pPr>
    </w:p>
    <w:p w:rsidR="002246E2" w:rsidRPr="00A1510B" w:rsidRDefault="002246E2" w:rsidP="005C1F29">
      <w:pPr>
        <w:pStyle w:val="a5"/>
        <w:numPr>
          <w:ilvl w:val="0"/>
          <w:numId w:val="3"/>
        </w:numPr>
        <w:rPr>
          <w:b/>
          <w:sz w:val="22"/>
          <w:szCs w:val="22"/>
        </w:rPr>
      </w:pPr>
      <w:r w:rsidRPr="00A1510B">
        <w:rPr>
          <w:b/>
          <w:sz w:val="22"/>
          <w:szCs w:val="22"/>
        </w:rPr>
        <w:t>СЛУШАЛИ:</w:t>
      </w:r>
      <w:r w:rsidR="005C1F29" w:rsidRPr="00A1510B">
        <w:rPr>
          <w:b/>
          <w:sz w:val="22"/>
          <w:szCs w:val="22"/>
        </w:rPr>
        <w:t xml:space="preserve"> Н.В.К</w:t>
      </w:r>
      <w:r w:rsidR="00AD50B2" w:rsidRPr="00A1510B">
        <w:rPr>
          <w:b/>
          <w:sz w:val="22"/>
          <w:szCs w:val="22"/>
        </w:rPr>
        <w:t>удрину</w:t>
      </w:r>
    </w:p>
    <w:p w:rsidR="008F6745" w:rsidRPr="00A1510B" w:rsidRDefault="008F6745" w:rsidP="008F6745">
      <w:pPr>
        <w:ind w:left="360"/>
        <w:contextualSpacing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предоставила информацию  о мероприятиях  городской целевой программы  «Развитие малого и среднего предпринимательства в МО «Город Мирный»  на 2010-2014 годы»,  на которые предусмотрены средства во </w:t>
      </w:r>
      <w:r w:rsidRPr="00A1510B">
        <w:rPr>
          <w:rFonts w:ascii="Times New Roman" w:hAnsi="Times New Roman" w:cs="Times New Roman"/>
          <w:lang w:val="en-US"/>
        </w:rPr>
        <w:t>II</w:t>
      </w:r>
      <w:r w:rsidRPr="00A1510B">
        <w:rPr>
          <w:rFonts w:ascii="Times New Roman" w:hAnsi="Times New Roman" w:cs="Times New Roman"/>
        </w:rPr>
        <w:t xml:space="preserve"> квартале 2013 г., направленные  на поддержку СМСП  Субсидии предоставляются по следующим видам:</w:t>
      </w:r>
    </w:p>
    <w:p w:rsidR="005C1F29" w:rsidRPr="00A1510B" w:rsidRDefault="00E96295" w:rsidP="005C1F29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A1510B">
        <w:rPr>
          <w:sz w:val="22"/>
          <w:szCs w:val="22"/>
        </w:rPr>
        <w:t>- субсидирование части затрат, понесенных субъектами малого и среднего предпринимательства, начинающим собственное дело 100 000 руб.</w:t>
      </w:r>
    </w:p>
    <w:p w:rsidR="00E96295" w:rsidRPr="00A1510B" w:rsidRDefault="00E96295" w:rsidP="005C1F29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A1510B">
        <w:rPr>
          <w:sz w:val="22"/>
          <w:szCs w:val="22"/>
        </w:rPr>
        <w:t>- субсидирование части затрат, понесенных субъектами малого и среднего предпринимательства, осуществляющими деятельность в сфере приоритетных направлений развития предпринимательства по уплате процентов по кредитам и займам, полученными в кредитных и микрофинансовых организациях, по лизинговым платежам в части доходов лизингодателя</w:t>
      </w:r>
      <w:r w:rsidR="002F29ED" w:rsidRPr="00A1510B">
        <w:rPr>
          <w:sz w:val="22"/>
          <w:szCs w:val="22"/>
        </w:rPr>
        <w:t xml:space="preserve"> 50 000 руб.</w:t>
      </w:r>
    </w:p>
    <w:p w:rsidR="00E96295" w:rsidRPr="00A1510B" w:rsidRDefault="00E96295" w:rsidP="005C1F29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A1510B">
        <w:rPr>
          <w:sz w:val="22"/>
          <w:szCs w:val="22"/>
        </w:rPr>
        <w:t>- 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="002F29ED" w:rsidRPr="00A1510B">
        <w:rPr>
          <w:sz w:val="22"/>
          <w:szCs w:val="22"/>
        </w:rPr>
        <w:t xml:space="preserve">  50 000 руб.</w:t>
      </w:r>
    </w:p>
    <w:p w:rsidR="002F29ED" w:rsidRPr="00A1510B" w:rsidRDefault="002F29ED" w:rsidP="002F29ED">
      <w:pPr>
        <w:contextualSpacing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Рассматривались заявки по следующих претендентов:</w:t>
      </w:r>
    </w:p>
    <w:p w:rsidR="002F29ED" w:rsidRPr="00A1510B" w:rsidRDefault="00E77417" w:rsidP="00E77417">
      <w:pPr>
        <w:pStyle w:val="a5"/>
        <w:numPr>
          <w:ilvl w:val="0"/>
          <w:numId w:val="7"/>
        </w:numPr>
        <w:contextualSpacing/>
        <w:rPr>
          <w:b/>
          <w:sz w:val="22"/>
          <w:szCs w:val="22"/>
        </w:rPr>
      </w:pPr>
      <w:r w:rsidRPr="00A1510B">
        <w:rPr>
          <w:b/>
          <w:sz w:val="22"/>
          <w:szCs w:val="22"/>
        </w:rPr>
        <w:t xml:space="preserve">ИП </w:t>
      </w:r>
      <w:proofErr w:type="spellStart"/>
      <w:r w:rsidRPr="00A1510B">
        <w:rPr>
          <w:b/>
          <w:sz w:val="22"/>
          <w:szCs w:val="22"/>
        </w:rPr>
        <w:t>Ерыгин</w:t>
      </w:r>
      <w:proofErr w:type="spellEnd"/>
      <w:r w:rsidRPr="00A1510B">
        <w:rPr>
          <w:b/>
          <w:sz w:val="22"/>
          <w:szCs w:val="22"/>
        </w:rPr>
        <w:t xml:space="preserve"> Иван Владимирович</w:t>
      </w:r>
      <w:r w:rsidRPr="00A1510B">
        <w:rPr>
          <w:sz w:val="22"/>
          <w:szCs w:val="22"/>
        </w:rPr>
        <w:t xml:space="preserve"> - субсидирование части затрат, понесенных субъектами малого и среднего предпринимательства, начинающим собственное дело</w:t>
      </w:r>
    </w:p>
    <w:p w:rsidR="00E77417" w:rsidRPr="00A1510B" w:rsidRDefault="00E77417" w:rsidP="00E77417">
      <w:pPr>
        <w:contextualSpacing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2.ИП Разуваев Алексей Николаевич-</w:t>
      </w:r>
      <w:r w:rsidRPr="00A1510B">
        <w:rPr>
          <w:rFonts w:ascii="Times New Roman" w:hAnsi="Times New Roman" w:cs="Times New Roman"/>
        </w:rPr>
        <w:t xml:space="preserve"> субсидирование части затрат, понесенных субъектами малого и среднего предпринимательства, начинающим собственное дело</w:t>
      </w:r>
    </w:p>
    <w:p w:rsidR="00E77417" w:rsidRPr="00A1510B" w:rsidRDefault="00E77417" w:rsidP="00E77417">
      <w:pPr>
        <w:pStyle w:val="a5"/>
        <w:spacing w:line="276" w:lineRule="auto"/>
        <w:ind w:left="0"/>
        <w:jc w:val="both"/>
        <w:rPr>
          <w:sz w:val="22"/>
          <w:szCs w:val="22"/>
        </w:rPr>
      </w:pPr>
      <w:r>
        <w:rPr>
          <w:b/>
        </w:rPr>
        <w:t xml:space="preserve">3. ООО «Живая вода» </w:t>
      </w:r>
      <w:r w:rsidRPr="00E77417">
        <w:t>Щербакова Наталья Владимировна</w:t>
      </w:r>
      <w:r>
        <w:t xml:space="preserve"> -</w:t>
      </w:r>
      <w:r w:rsidRPr="00E774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субсидирование части затрат, понесенных субъектами малого и среднего</w:t>
      </w:r>
      <w:r w:rsidRPr="00E96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предпринимательства, </w:t>
      </w:r>
      <w:r w:rsidRPr="00A1510B">
        <w:rPr>
          <w:sz w:val="22"/>
          <w:szCs w:val="22"/>
        </w:rPr>
        <w:lastRenderedPageBreak/>
        <w:t xml:space="preserve">осуществляющими деятельность в сфере приоритетных направлений развития предпринимательства по уплате процентов по кредитам и займам, полученными в кредитных и микрофинансовых организациях, по лизинговым платежам в части доходов лизингодателя </w:t>
      </w:r>
    </w:p>
    <w:p w:rsidR="00E77417" w:rsidRPr="00A1510B" w:rsidRDefault="00E77417" w:rsidP="00E7741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A1510B">
        <w:rPr>
          <w:sz w:val="22"/>
          <w:szCs w:val="22"/>
        </w:rPr>
        <w:t xml:space="preserve">- 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 </w:t>
      </w:r>
    </w:p>
    <w:p w:rsidR="002F29ED" w:rsidRPr="00A1510B" w:rsidRDefault="002F29ED" w:rsidP="005C1F29">
      <w:pPr>
        <w:pStyle w:val="a5"/>
        <w:spacing w:line="276" w:lineRule="auto"/>
        <w:ind w:left="0"/>
        <w:jc w:val="both"/>
        <w:rPr>
          <w:sz w:val="22"/>
          <w:szCs w:val="22"/>
        </w:rPr>
      </w:pPr>
    </w:p>
    <w:p w:rsidR="00BE2752" w:rsidRPr="00A1510B" w:rsidRDefault="005C1F29" w:rsidP="00BE275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  <w:b/>
        </w:rPr>
        <w:t xml:space="preserve">           РЕШИЛИ:</w:t>
      </w:r>
      <w:r w:rsidRPr="00A1510B">
        <w:rPr>
          <w:rFonts w:ascii="Times New Roman" w:hAnsi="Times New Roman" w:cs="Times New Roman"/>
          <w:b/>
        </w:rPr>
        <w:br/>
      </w:r>
      <w:r w:rsidR="00E77417" w:rsidRPr="00A1510B">
        <w:rPr>
          <w:rFonts w:ascii="Times New Roman" w:hAnsi="Times New Roman" w:cs="Times New Roman"/>
        </w:rPr>
        <w:t xml:space="preserve"> </w:t>
      </w:r>
      <w:r w:rsidR="00BE2752" w:rsidRPr="00A1510B">
        <w:rPr>
          <w:rFonts w:ascii="Times New Roman" w:hAnsi="Times New Roman" w:cs="Times New Roman"/>
        </w:rPr>
        <w:t xml:space="preserve">        1. Признать  победителем конкурсного отбора  по мероприятию</w:t>
      </w:r>
    </w:p>
    <w:p w:rsidR="00BE2752" w:rsidRPr="00A1510B" w:rsidRDefault="00BE2752" w:rsidP="00BE275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-субсидирование части затрат, понесенных субъектами малого и среднего предпринимательства, начинающим собственное дело  в размере 100 000 руб.  ИП </w:t>
      </w:r>
      <w:proofErr w:type="spellStart"/>
      <w:r w:rsidRPr="00A1510B">
        <w:rPr>
          <w:rFonts w:ascii="Times New Roman" w:hAnsi="Times New Roman" w:cs="Times New Roman"/>
        </w:rPr>
        <w:t>Ерыгина</w:t>
      </w:r>
      <w:proofErr w:type="spellEnd"/>
      <w:r w:rsidRPr="00A1510B">
        <w:rPr>
          <w:rFonts w:ascii="Times New Roman" w:hAnsi="Times New Roman" w:cs="Times New Roman"/>
        </w:rPr>
        <w:t xml:space="preserve"> И.В. </w:t>
      </w:r>
    </w:p>
    <w:p w:rsidR="00BE2752" w:rsidRPr="00A1510B" w:rsidRDefault="00BE2752" w:rsidP="00BE2752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    </w:t>
      </w:r>
      <w:r w:rsidR="00C95850" w:rsidRPr="00A1510B">
        <w:rPr>
          <w:rFonts w:ascii="Times New Roman" w:hAnsi="Times New Roman" w:cs="Times New Roman"/>
        </w:rPr>
        <w:t xml:space="preserve">  </w:t>
      </w:r>
      <w:r w:rsidRPr="00A1510B">
        <w:rPr>
          <w:rFonts w:ascii="Times New Roman" w:hAnsi="Times New Roman" w:cs="Times New Roman"/>
        </w:rPr>
        <w:t xml:space="preserve"> 2. Предложить ИП Разуваеву А.Н. переоформить заявку на получение финансовой поддержки с направления «субсидирования части затрат, понесенных субъектами малого и среднего предпринимательства, начинающим собственное дело»   на направление «субсидирование части затрат, понесенных субъектами малого и среднего предпринимательства на модернизаци</w:t>
      </w:r>
      <w:proofErr w:type="gramStart"/>
      <w:r w:rsidRPr="00A1510B">
        <w:rPr>
          <w:rFonts w:ascii="Times New Roman" w:hAnsi="Times New Roman" w:cs="Times New Roman"/>
        </w:rPr>
        <w:t>ю(</w:t>
      </w:r>
      <w:proofErr w:type="gramEnd"/>
      <w:r w:rsidRPr="00A1510B">
        <w:rPr>
          <w:rFonts w:ascii="Times New Roman" w:hAnsi="Times New Roman" w:cs="Times New Roman"/>
        </w:rPr>
        <w:t>приобретение и обновление) производственного оборудования, связанного с производством продукции, а также связанного с оказанием  бытовых услуг».</w:t>
      </w:r>
    </w:p>
    <w:p w:rsidR="00BE2752" w:rsidRPr="00A1510B" w:rsidRDefault="00BE2752" w:rsidP="00BE2752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 </w:t>
      </w:r>
      <w:r w:rsidR="00C95850" w:rsidRPr="00A1510B">
        <w:rPr>
          <w:rFonts w:ascii="Times New Roman" w:hAnsi="Times New Roman" w:cs="Times New Roman"/>
        </w:rPr>
        <w:t xml:space="preserve">   </w:t>
      </w:r>
      <w:r w:rsidRPr="00A1510B">
        <w:rPr>
          <w:rFonts w:ascii="Times New Roman" w:hAnsi="Times New Roman" w:cs="Times New Roman"/>
        </w:rPr>
        <w:t xml:space="preserve">  3. </w:t>
      </w:r>
      <w:r w:rsidR="00DE58CE" w:rsidRPr="00A1510B">
        <w:rPr>
          <w:rFonts w:ascii="Times New Roman" w:hAnsi="Times New Roman" w:cs="Times New Roman"/>
        </w:rPr>
        <w:t>Перенести рассмотрение заявки</w:t>
      </w:r>
      <w:r w:rsidR="00C95850" w:rsidRPr="00A1510B">
        <w:rPr>
          <w:rFonts w:ascii="Times New Roman" w:hAnsi="Times New Roman" w:cs="Times New Roman"/>
        </w:rPr>
        <w:t xml:space="preserve"> о предоставление субсидий по двум заявленным направления </w:t>
      </w:r>
      <w:r w:rsidR="00DE58CE" w:rsidRPr="00A1510B">
        <w:rPr>
          <w:rFonts w:ascii="Times New Roman" w:hAnsi="Times New Roman" w:cs="Times New Roman"/>
        </w:rPr>
        <w:t xml:space="preserve"> </w:t>
      </w:r>
      <w:r w:rsidRPr="00A1510B">
        <w:rPr>
          <w:rFonts w:ascii="Times New Roman" w:hAnsi="Times New Roman" w:cs="Times New Roman"/>
          <w:b/>
        </w:rPr>
        <w:t xml:space="preserve">ООО «Живая вода» </w:t>
      </w:r>
      <w:r w:rsidRPr="00A1510B">
        <w:rPr>
          <w:rFonts w:ascii="Times New Roman" w:hAnsi="Times New Roman" w:cs="Times New Roman"/>
        </w:rPr>
        <w:t xml:space="preserve">Щербаковой Н.В. </w:t>
      </w:r>
      <w:r w:rsidR="00DE58CE" w:rsidRPr="00A1510B">
        <w:rPr>
          <w:rFonts w:ascii="Times New Roman" w:hAnsi="Times New Roman" w:cs="Times New Roman"/>
        </w:rPr>
        <w:t xml:space="preserve">на следующую Конкурсную комиссию по отбору субъектов малого и среднего предпринимательства, претендующих на получение финансовой поддержки т.к. вид </w:t>
      </w:r>
      <w:proofErr w:type="gramStart"/>
      <w:r w:rsidR="00DE58CE" w:rsidRPr="00A1510B">
        <w:rPr>
          <w:rFonts w:ascii="Times New Roman" w:hAnsi="Times New Roman" w:cs="Times New Roman"/>
        </w:rPr>
        <w:t>деяте</w:t>
      </w:r>
      <w:r w:rsidR="00C95850" w:rsidRPr="00A1510B">
        <w:rPr>
          <w:rFonts w:ascii="Times New Roman" w:hAnsi="Times New Roman" w:cs="Times New Roman"/>
        </w:rPr>
        <w:t>льности</w:t>
      </w:r>
      <w:proofErr w:type="gramEnd"/>
      <w:r w:rsidR="00C95850" w:rsidRPr="00A1510B">
        <w:rPr>
          <w:rFonts w:ascii="Times New Roman" w:hAnsi="Times New Roman" w:cs="Times New Roman"/>
        </w:rPr>
        <w:t xml:space="preserve"> осуществляющий</w:t>
      </w:r>
      <w:r w:rsidR="00DE58CE" w:rsidRPr="00A1510B">
        <w:rPr>
          <w:rFonts w:ascii="Times New Roman" w:hAnsi="Times New Roman" w:cs="Times New Roman"/>
        </w:rPr>
        <w:t xml:space="preserve"> данным предпринимателем</w:t>
      </w:r>
      <w:r w:rsidR="00C95850" w:rsidRPr="00A1510B">
        <w:rPr>
          <w:rFonts w:ascii="Times New Roman" w:hAnsi="Times New Roman" w:cs="Times New Roman"/>
        </w:rPr>
        <w:t xml:space="preserve"> не является приоритетным видом деятельности развития малого и среднего предпринимательства, согласно утвержденной целевой программе « Развитие малого и среднего предпринимательства в МО «Город Мирный на 2010-2013 г.»</w:t>
      </w:r>
    </w:p>
    <w:p w:rsidR="00C95850" w:rsidRPr="00A1510B" w:rsidRDefault="00C95850" w:rsidP="00BE2752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  </w:t>
      </w:r>
      <w:r w:rsidR="00EB60EB">
        <w:rPr>
          <w:rFonts w:ascii="Times New Roman" w:hAnsi="Times New Roman" w:cs="Times New Roman"/>
        </w:rPr>
        <w:t xml:space="preserve">4.  </w:t>
      </w:r>
      <w:r w:rsidRPr="00A1510B">
        <w:rPr>
          <w:rFonts w:ascii="Times New Roman" w:hAnsi="Times New Roman" w:cs="Times New Roman"/>
        </w:rPr>
        <w:t>Начальнику ООВ</w:t>
      </w:r>
      <w:r w:rsidR="00A1510B" w:rsidRPr="00A1510B">
        <w:rPr>
          <w:rFonts w:ascii="Times New Roman" w:hAnsi="Times New Roman" w:cs="Times New Roman"/>
        </w:rPr>
        <w:t xml:space="preserve"> (</w:t>
      </w:r>
      <w:r w:rsidR="00A1510B" w:rsidRPr="00A1510B">
        <w:rPr>
          <w:rFonts w:ascii="Times New Roman" w:hAnsi="Times New Roman" w:cs="Times New Roman"/>
          <w:b/>
        </w:rPr>
        <w:t>Кудрина Н.В.</w:t>
      </w:r>
      <w:r w:rsidRPr="00A1510B">
        <w:rPr>
          <w:rFonts w:ascii="Times New Roman" w:hAnsi="Times New Roman" w:cs="Times New Roman"/>
          <w:b/>
        </w:rPr>
        <w:t>)</w:t>
      </w:r>
      <w:r w:rsidRPr="00A1510B">
        <w:rPr>
          <w:rFonts w:ascii="Times New Roman" w:hAnsi="Times New Roman" w:cs="Times New Roman"/>
        </w:rPr>
        <w:t xml:space="preserve"> внести изменения в </w:t>
      </w:r>
      <w:r w:rsidR="00A1510B" w:rsidRPr="00A1510B">
        <w:rPr>
          <w:rFonts w:ascii="Times New Roman" w:hAnsi="Times New Roman" w:cs="Times New Roman"/>
        </w:rPr>
        <w:t>Порядок предоставления финансовой поддержки субъектам малого и среднего предпринимательства - дополнить список  приоритетных направлений в разделе пищевая и перерабатывающая промышленность - производство воды.</w:t>
      </w:r>
    </w:p>
    <w:p w:rsidR="00C95850" w:rsidRPr="00A1510B" w:rsidRDefault="00C95850" w:rsidP="00BE2752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DE58CE" w:rsidRPr="00A1510B" w:rsidRDefault="00DE58CE" w:rsidP="00BE2752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</w:t>
      </w:r>
    </w:p>
    <w:p w:rsidR="002246E2" w:rsidRPr="00A1510B" w:rsidRDefault="00BE2752" w:rsidP="00A1510B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1510B">
        <w:rPr>
          <w:rFonts w:ascii="Times New Roman" w:hAnsi="Times New Roman" w:cs="Times New Roman"/>
        </w:rPr>
        <w:t xml:space="preserve">        </w:t>
      </w:r>
    </w:p>
    <w:p w:rsidR="004C3AEF" w:rsidRDefault="004C3AEF" w:rsidP="002246E2">
      <w:pPr>
        <w:tabs>
          <w:tab w:val="num" w:pos="0"/>
        </w:tabs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3208"/>
        <w:gridCol w:w="3164"/>
        <w:gridCol w:w="3199"/>
      </w:tblGrid>
      <w:tr w:rsidR="002246E2" w:rsidRPr="00A1510B" w:rsidTr="0078315E">
        <w:tc>
          <w:tcPr>
            <w:tcW w:w="3301" w:type="dxa"/>
          </w:tcPr>
          <w:p w:rsidR="002246E2" w:rsidRPr="00A1510B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301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A1510B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</w:t>
            </w:r>
          </w:p>
        </w:tc>
        <w:tc>
          <w:tcPr>
            <w:tcW w:w="3302" w:type="dxa"/>
          </w:tcPr>
          <w:p w:rsidR="004C3AEF" w:rsidRPr="00A1510B" w:rsidRDefault="007C3EDE" w:rsidP="004C3AEF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А.А.Панов</w:t>
            </w:r>
          </w:p>
          <w:p w:rsidR="00185A7C" w:rsidRPr="00A1510B" w:rsidRDefault="00185A7C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6E2" w:rsidRPr="00A1510B" w:rsidTr="0078315E">
        <w:tc>
          <w:tcPr>
            <w:tcW w:w="3301" w:type="dxa"/>
          </w:tcPr>
          <w:p w:rsidR="002246E2" w:rsidRPr="00A1510B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3301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A1510B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</w:t>
            </w:r>
          </w:p>
        </w:tc>
        <w:tc>
          <w:tcPr>
            <w:tcW w:w="3302" w:type="dxa"/>
          </w:tcPr>
          <w:p w:rsidR="002246E2" w:rsidRPr="00A1510B" w:rsidRDefault="00185A7C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Н.В.Кудрина</w:t>
            </w:r>
          </w:p>
        </w:tc>
      </w:tr>
    </w:tbl>
    <w:p w:rsidR="008D1A50" w:rsidRPr="00A1510B" w:rsidRDefault="008D1A50">
      <w:pPr>
        <w:rPr>
          <w:rFonts w:ascii="Times New Roman" w:hAnsi="Times New Roman" w:cs="Times New Roman"/>
          <w:sz w:val="24"/>
          <w:szCs w:val="24"/>
        </w:rPr>
      </w:pPr>
    </w:p>
    <w:sectPr w:rsidR="008D1A50" w:rsidRPr="00A1510B" w:rsidSect="002F2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165"/>
    <w:multiLevelType w:val="hybridMultilevel"/>
    <w:tmpl w:val="397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52BA"/>
    <w:multiLevelType w:val="hybridMultilevel"/>
    <w:tmpl w:val="753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132"/>
    <w:multiLevelType w:val="hybridMultilevel"/>
    <w:tmpl w:val="B0543B52"/>
    <w:lvl w:ilvl="0" w:tplc="7FF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D5094"/>
    <w:multiLevelType w:val="hybridMultilevel"/>
    <w:tmpl w:val="CB8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6226"/>
    <w:multiLevelType w:val="hybridMultilevel"/>
    <w:tmpl w:val="0DA277E0"/>
    <w:lvl w:ilvl="0" w:tplc="EF14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46E2"/>
    <w:rsid w:val="000E56AD"/>
    <w:rsid w:val="001029A4"/>
    <w:rsid w:val="00185A7C"/>
    <w:rsid w:val="0019338C"/>
    <w:rsid w:val="001F18B1"/>
    <w:rsid w:val="002246E2"/>
    <w:rsid w:val="00257158"/>
    <w:rsid w:val="002F29ED"/>
    <w:rsid w:val="00322C5F"/>
    <w:rsid w:val="003B5EA9"/>
    <w:rsid w:val="003F7650"/>
    <w:rsid w:val="004C3AEF"/>
    <w:rsid w:val="004C44AA"/>
    <w:rsid w:val="00526E45"/>
    <w:rsid w:val="0055015F"/>
    <w:rsid w:val="005C1F29"/>
    <w:rsid w:val="006E7CEE"/>
    <w:rsid w:val="007C3EDE"/>
    <w:rsid w:val="007F4168"/>
    <w:rsid w:val="008D1A50"/>
    <w:rsid w:val="008F6745"/>
    <w:rsid w:val="009425F2"/>
    <w:rsid w:val="00983D1D"/>
    <w:rsid w:val="009870F0"/>
    <w:rsid w:val="00A1510B"/>
    <w:rsid w:val="00A5545F"/>
    <w:rsid w:val="00AD50B2"/>
    <w:rsid w:val="00BD0452"/>
    <w:rsid w:val="00BE2752"/>
    <w:rsid w:val="00C95850"/>
    <w:rsid w:val="00CB5DB5"/>
    <w:rsid w:val="00DB5E9F"/>
    <w:rsid w:val="00DE58CE"/>
    <w:rsid w:val="00E77417"/>
    <w:rsid w:val="00E96295"/>
    <w:rsid w:val="00EB60EB"/>
    <w:rsid w:val="00F77F2E"/>
    <w:rsid w:val="00F94543"/>
    <w:rsid w:val="00FD5327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0"/>
  </w:style>
  <w:style w:type="paragraph" w:styleId="1">
    <w:name w:val="heading 1"/>
    <w:basedOn w:val="a"/>
    <w:next w:val="a"/>
    <w:link w:val="10"/>
    <w:qFormat/>
    <w:rsid w:val="002246E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2246E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2246E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2246E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2246E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6E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246E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46E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46E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2246E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46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246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4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6E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0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8EAD-1248-4A8E-9781-EA2FF26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OleinikLR</dc:creator>
  <cp:keywords/>
  <dc:description/>
  <cp:lastModifiedBy>KudrinaNV</cp:lastModifiedBy>
  <cp:revision>20</cp:revision>
  <cp:lastPrinted>2013-05-17T04:11:00Z</cp:lastPrinted>
  <dcterms:created xsi:type="dcterms:W3CDTF">2013-05-16T01:16:00Z</dcterms:created>
  <dcterms:modified xsi:type="dcterms:W3CDTF">2013-09-12T01:27:00Z</dcterms:modified>
</cp:coreProperties>
</file>