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7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1150"/>
        <w:gridCol w:w="4320"/>
      </w:tblGrid>
      <w:tr w:rsidR="00FD3C0A" w:rsidRPr="007C4348" w:rsidTr="00AF7D0E">
        <w:trPr>
          <w:trHeight w:val="1313"/>
        </w:trPr>
        <w:tc>
          <w:tcPr>
            <w:tcW w:w="4070" w:type="dxa"/>
          </w:tcPr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0" w:name="_Toc242159202"/>
            <w:bookmarkStart w:id="1" w:name="_Toc242160034"/>
            <w:bookmarkStart w:id="2" w:name="_Toc242161019"/>
            <w:bookmarkStart w:id="3" w:name="_Toc242163203"/>
            <w:bookmarkStart w:id="4" w:name="_Toc242163477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Российская Федерация</w:t>
            </w:r>
            <w:bookmarkEnd w:id="0"/>
            <w:bookmarkEnd w:id="1"/>
            <w:bookmarkEnd w:id="2"/>
            <w:bookmarkEnd w:id="3"/>
            <w:bookmarkEnd w:id="4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5" w:name="_Toc242159203"/>
            <w:bookmarkStart w:id="6" w:name="_Toc242160035"/>
            <w:bookmarkStart w:id="7" w:name="_Toc242161020"/>
            <w:bookmarkStart w:id="8" w:name="_Toc242163204"/>
            <w:bookmarkStart w:id="9" w:name="_Toc242163478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 Саха (Якутия)</w:t>
            </w:r>
            <w:bookmarkEnd w:id="5"/>
            <w:bookmarkEnd w:id="6"/>
            <w:bookmarkEnd w:id="7"/>
            <w:bookmarkEnd w:id="8"/>
            <w:bookmarkEnd w:id="9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0" w:name="_Toc242159204"/>
            <w:bookmarkStart w:id="11" w:name="_Toc242160036"/>
            <w:bookmarkStart w:id="12" w:name="_Toc242161021"/>
            <w:bookmarkStart w:id="13" w:name="_Toc242163205"/>
            <w:bookmarkStart w:id="14" w:name="_Toc242163479"/>
            <w:r w:rsidRPr="007C4348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10"/>
            <w:bookmarkEnd w:id="11"/>
            <w:bookmarkEnd w:id="12"/>
            <w:bookmarkEnd w:id="13"/>
            <w:bookmarkEnd w:id="14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205"/>
            <w:bookmarkStart w:id="16" w:name="_Toc242160037"/>
            <w:bookmarkStart w:id="17" w:name="_Toc242161022"/>
            <w:bookmarkStart w:id="18" w:name="_Toc242163206"/>
            <w:bookmarkStart w:id="19" w:name="_Toc242163480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15"/>
            <w:bookmarkEnd w:id="16"/>
            <w:bookmarkEnd w:id="17"/>
            <w:bookmarkEnd w:id="18"/>
            <w:bookmarkEnd w:id="19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20" w:name="_Toc242159206"/>
            <w:bookmarkStart w:id="21" w:name="_Toc242160038"/>
            <w:bookmarkStart w:id="22" w:name="_Toc242161023"/>
            <w:bookmarkStart w:id="23" w:name="_Toc242163207"/>
            <w:bookmarkStart w:id="24" w:name="_Toc242163481"/>
            <w:r w:rsidRPr="007C4348">
              <w:rPr>
                <w:rFonts w:ascii="Tahoma" w:hAnsi="Tahoma"/>
                <w:b/>
                <w:spacing w:val="40"/>
              </w:rPr>
              <w:t>«Город Мирный»</w:t>
            </w:r>
            <w:bookmarkEnd w:id="20"/>
            <w:bookmarkEnd w:id="21"/>
            <w:bookmarkEnd w:id="22"/>
            <w:bookmarkEnd w:id="23"/>
            <w:bookmarkEnd w:id="24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207"/>
            <w:bookmarkStart w:id="26" w:name="_Toc242160039"/>
            <w:bookmarkStart w:id="27" w:name="_Toc242161024"/>
            <w:bookmarkStart w:id="28" w:name="_Toc242163208"/>
            <w:bookmarkStart w:id="29" w:name="_Toc242163482"/>
            <w:r w:rsidRPr="007C4348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150" w:type="dxa"/>
          </w:tcPr>
          <w:p w:rsidR="00FD3C0A" w:rsidRDefault="00FD3C0A" w:rsidP="00AF7D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714375"/>
                  <wp:effectExtent l="19050" t="0" r="9525" b="0"/>
                  <wp:docPr id="7" name="Рисунок 7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0" w:name="_Toc242159208"/>
            <w:bookmarkStart w:id="31" w:name="_Toc242160040"/>
            <w:bookmarkStart w:id="32" w:name="_Toc242161025"/>
            <w:bookmarkStart w:id="33" w:name="_Toc242163209"/>
            <w:bookmarkStart w:id="34" w:name="_Toc242163483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 xml:space="preserve">Россия </w:t>
            </w:r>
            <w:proofErr w:type="spellStart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Федерацията</w:t>
            </w:r>
            <w:bookmarkEnd w:id="30"/>
            <w:bookmarkEnd w:id="31"/>
            <w:bookmarkEnd w:id="32"/>
            <w:bookmarkEnd w:id="33"/>
            <w:bookmarkEnd w:id="34"/>
            <w:proofErr w:type="spellEnd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5" w:name="_Toc242159209"/>
            <w:bookmarkStart w:id="36" w:name="_Toc242160041"/>
            <w:bookmarkStart w:id="37" w:name="_Toc242161026"/>
            <w:bookmarkStart w:id="38" w:name="_Toc242163210"/>
            <w:bookmarkStart w:id="39" w:name="_Toc242163484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 xml:space="preserve">Саха </w:t>
            </w:r>
            <w:proofErr w:type="spellStart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Республикатын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  <w:p w:rsidR="00FD3C0A" w:rsidRPr="007C4348" w:rsidRDefault="00FD3C0A" w:rsidP="00AF7D0E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40" w:name="_Toc242159210"/>
            <w:bookmarkStart w:id="41" w:name="_Toc242160042"/>
            <w:bookmarkStart w:id="42" w:name="_Toc242161027"/>
            <w:bookmarkStart w:id="43" w:name="_Toc242163211"/>
            <w:bookmarkStart w:id="44" w:name="_Toc242163485"/>
            <w:r w:rsidRPr="007C4348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40"/>
            <w:bookmarkEnd w:id="41"/>
            <w:bookmarkEnd w:id="42"/>
            <w:bookmarkEnd w:id="43"/>
            <w:bookmarkEnd w:id="44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45" w:name="_Toc242159211"/>
            <w:bookmarkStart w:id="46" w:name="_Toc242160043"/>
            <w:bookmarkStart w:id="47" w:name="_Toc242161028"/>
            <w:bookmarkStart w:id="48" w:name="_Toc242163212"/>
            <w:bookmarkStart w:id="49" w:name="_Toc242163486"/>
            <w:r w:rsidRPr="007C4348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7C4348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7C4348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7C4348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7C4348">
              <w:rPr>
                <w:rFonts w:ascii="Tahoma" w:hAnsi="Tahoma"/>
                <w:b/>
                <w:spacing w:val="40"/>
              </w:rPr>
              <w:t>»</w:t>
            </w:r>
            <w:bookmarkEnd w:id="45"/>
            <w:bookmarkEnd w:id="46"/>
            <w:bookmarkEnd w:id="47"/>
            <w:bookmarkEnd w:id="48"/>
            <w:bookmarkEnd w:id="49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0" w:name="_Toc242159212"/>
            <w:bookmarkStart w:id="51" w:name="_Toc242160044"/>
            <w:bookmarkStart w:id="52" w:name="_Toc242161029"/>
            <w:bookmarkStart w:id="53" w:name="_Toc242163213"/>
            <w:bookmarkStart w:id="54" w:name="_Toc242163487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  <w:bookmarkEnd w:id="50"/>
            <w:bookmarkEnd w:id="51"/>
            <w:bookmarkEnd w:id="52"/>
            <w:bookmarkEnd w:id="53"/>
            <w:bookmarkEnd w:id="54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bookmarkStart w:id="55" w:name="_Toc242159213"/>
            <w:bookmarkStart w:id="56" w:name="_Toc242160045"/>
            <w:bookmarkStart w:id="57" w:name="_Toc242161030"/>
            <w:bookmarkStart w:id="58" w:name="_Toc242163214"/>
            <w:bookmarkStart w:id="59" w:name="_Toc242163488"/>
            <w:r w:rsidRPr="007C4348">
              <w:rPr>
                <w:rFonts w:ascii="Tahoma" w:hAnsi="Tahoma"/>
                <w:b/>
                <w:sz w:val="18"/>
                <w:szCs w:val="18"/>
              </w:rPr>
              <w:t>ДЬА</w:t>
            </w:r>
            <w:r w:rsidRPr="007C4348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7C4348">
              <w:rPr>
                <w:rFonts w:ascii="Tahoma" w:hAnsi="Tahoma"/>
                <w:b/>
                <w:sz w:val="18"/>
                <w:szCs w:val="18"/>
              </w:rPr>
              <w:t>АЛТАТА</w:t>
            </w:r>
            <w:bookmarkEnd w:id="55"/>
            <w:bookmarkEnd w:id="56"/>
            <w:bookmarkEnd w:id="57"/>
            <w:bookmarkEnd w:id="58"/>
            <w:bookmarkEnd w:id="59"/>
          </w:p>
        </w:tc>
      </w:tr>
    </w:tbl>
    <w:p w:rsidR="00A95DF6" w:rsidRDefault="00A95DF6" w:rsidP="00FD3C0A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D3C0A" w:rsidRPr="00FD3C0A" w:rsidRDefault="00FD3C0A" w:rsidP="0009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ПРОТОКОЛ №</w:t>
      </w:r>
    </w:p>
    <w:p w:rsidR="00FD3C0A" w:rsidRPr="0009472E" w:rsidRDefault="00FD3C0A" w:rsidP="000947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2E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0D4C7B">
        <w:rPr>
          <w:rFonts w:ascii="Times New Roman" w:hAnsi="Times New Roman" w:cs="Times New Roman"/>
          <w:b/>
          <w:sz w:val="28"/>
          <w:szCs w:val="28"/>
        </w:rPr>
        <w:t>я</w:t>
      </w:r>
      <w:r w:rsidRPr="0009472E">
        <w:rPr>
          <w:rFonts w:ascii="Times New Roman" w:hAnsi="Times New Roman" w:cs="Times New Roman"/>
          <w:b/>
          <w:sz w:val="28"/>
          <w:szCs w:val="28"/>
        </w:rPr>
        <w:t xml:space="preserve"> Конкурсной комиссии по отбору субъектов малого и среднего предпринимательства, претендующих на получение финансовой поддержки</w:t>
      </w:r>
    </w:p>
    <w:p w:rsidR="00FD3C0A" w:rsidRPr="00EE4654" w:rsidRDefault="00FD3C0A" w:rsidP="00FD3C0A">
      <w:pPr>
        <w:spacing w:after="0" w:line="240" w:lineRule="auto"/>
        <w:rPr>
          <w:rFonts w:ascii="Arial" w:eastAsia="Times New Roman" w:hAnsi="Arial" w:cs="Arial"/>
        </w:rPr>
      </w:pPr>
    </w:p>
    <w:p w:rsidR="00A95DF6" w:rsidRDefault="000C59F2" w:rsidP="00FD3C0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59F2"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="00FD3C0A" w:rsidRPr="0009472E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D3C0A" w:rsidRPr="0009472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548DD" w:rsidRPr="00094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3C0A" w:rsidRPr="000947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8548DD" w:rsidRPr="0009472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C6B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4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8DD" w:rsidRPr="00094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C0A" w:rsidRPr="0009472E">
        <w:rPr>
          <w:rFonts w:ascii="Times New Roman" w:eastAsia="Times New Roman" w:hAnsi="Times New Roman" w:cs="Times New Roman"/>
          <w:sz w:val="28"/>
          <w:szCs w:val="28"/>
        </w:rPr>
        <w:t xml:space="preserve">городская Администрация  </w:t>
      </w:r>
    </w:p>
    <w:p w:rsidR="000D4C7B" w:rsidRPr="0009472E" w:rsidRDefault="000D4C7B" w:rsidP="00FD3C0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D3C0A" w:rsidRPr="0009472E" w:rsidRDefault="000C59F2" w:rsidP="00FD3C0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59F2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9F2">
        <w:rPr>
          <w:rFonts w:ascii="Times New Roman" w:eastAsia="Times New Roman" w:hAnsi="Times New Roman" w:cs="Times New Roman"/>
          <w:sz w:val="28"/>
          <w:szCs w:val="28"/>
        </w:rPr>
        <w:t>С.Ю. Медведь</w:t>
      </w:r>
      <w:r w:rsidR="00FD3C0A" w:rsidRPr="000947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3C0A" w:rsidRPr="000947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9472E" w:rsidRDefault="00C65684" w:rsidP="000947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72E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A203A7" w:rsidRPr="0009472E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Pr="0009472E">
        <w:rPr>
          <w:rFonts w:ascii="Times New Roman" w:hAnsi="Times New Roman" w:cs="Times New Roman"/>
          <w:b/>
          <w:sz w:val="28"/>
          <w:szCs w:val="28"/>
        </w:rPr>
        <w:t>я</w:t>
      </w:r>
      <w:r w:rsidR="00A203A7" w:rsidRPr="0009472E">
        <w:rPr>
          <w:rFonts w:ascii="Times New Roman" w:hAnsi="Times New Roman" w:cs="Times New Roman"/>
          <w:b/>
          <w:sz w:val="28"/>
          <w:szCs w:val="28"/>
        </w:rPr>
        <w:t xml:space="preserve"> комиссии: </w:t>
      </w:r>
      <w:r w:rsidRPr="0009472E">
        <w:rPr>
          <w:rFonts w:ascii="Times New Roman" w:hAnsi="Times New Roman" w:cs="Times New Roman"/>
          <w:sz w:val="28"/>
          <w:szCs w:val="28"/>
        </w:rPr>
        <w:t>К.Б. Дегтярев</w:t>
      </w:r>
      <w:r w:rsidR="00FD3C0A" w:rsidRPr="0009472E">
        <w:rPr>
          <w:rFonts w:ascii="Times New Roman" w:hAnsi="Times New Roman" w:cs="Times New Roman"/>
          <w:sz w:val="28"/>
          <w:szCs w:val="28"/>
        </w:rPr>
        <w:tab/>
      </w:r>
      <w:r w:rsidR="00FD3C0A" w:rsidRPr="0009472E">
        <w:rPr>
          <w:rFonts w:ascii="Times New Roman" w:hAnsi="Times New Roman" w:cs="Times New Roman"/>
          <w:b/>
          <w:sz w:val="28"/>
          <w:szCs w:val="28"/>
        </w:rPr>
        <w:tab/>
      </w:r>
      <w:bookmarkStart w:id="60" w:name="_GoBack"/>
      <w:bookmarkEnd w:id="60"/>
    </w:p>
    <w:p w:rsidR="00AF7D0E" w:rsidRPr="0009472E" w:rsidRDefault="00FD3C0A" w:rsidP="000947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472E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AF7D0E" w:rsidRPr="0009472E">
        <w:rPr>
          <w:rFonts w:ascii="Times New Roman" w:hAnsi="Times New Roman" w:cs="Times New Roman"/>
          <w:sz w:val="28"/>
          <w:szCs w:val="28"/>
        </w:rPr>
        <w:t xml:space="preserve"> </w:t>
      </w:r>
      <w:r w:rsidR="00C65684" w:rsidRPr="0009472E">
        <w:rPr>
          <w:rFonts w:ascii="Times New Roman" w:hAnsi="Times New Roman" w:cs="Times New Roman"/>
          <w:sz w:val="28"/>
          <w:szCs w:val="28"/>
        </w:rPr>
        <w:t>К.Н. Петрова</w:t>
      </w:r>
    </w:p>
    <w:p w:rsidR="00C609B7" w:rsidRPr="0009472E" w:rsidRDefault="00FD3C0A" w:rsidP="00132F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72E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132F84" w:rsidRPr="0009472E">
        <w:rPr>
          <w:rFonts w:ascii="Times New Roman" w:hAnsi="Times New Roman" w:cs="Times New Roman"/>
          <w:sz w:val="28"/>
          <w:szCs w:val="28"/>
        </w:rPr>
        <w:t xml:space="preserve">И.А. Бутакова, </w:t>
      </w:r>
      <w:r w:rsidR="00C65684" w:rsidRPr="0009472E">
        <w:rPr>
          <w:rFonts w:ascii="Times New Roman" w:hAnsi="Times New Roman" w:cs="Times New Roman"/>
          <w:sz w:val="28"/>
          <w:szCs w:val="28"/>
        </w:rPr>
        <w:t xml:space="preserve">С.В. Гуль, </w:t>
      </w:r>
      <w:r w:rsidR="00A203A7" w:rsidRPr="0009472E">
        <w:rPr>
          <w:rFonts w:ascii="Times New Roman" w:hAnsi="Times New Roman" w:cs="Times New Roman"/>
          <w:sz w:val="28"/>
          <w:szCs w:val="28"/>
        </w:rPr>
        <w:t>Г.Н. Седых</w:t>
      </w:r>
      <w:r w:rsidR="000C59F2">
        <w:rPr>
          <w:rFonts w:ascii="Times New Roman" w:hAnsi="Times New Roman" w:cs="Times New Roman"/>
          <w:sz w:val="28"/>
          <w:szCs w:val="28"/>
        </w:rPr>
        <w:t xml:space="preserve">, Ю.Р. Соловьева </w:t>
      </w:r>
      <w:r w:rsidR="00A203A7" w:rsidRPr="00094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0E" w:rsidRPr="0009472E" w:rsidRDefault="00AF7D0E" w:rsidP="00AF7D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C0A" w:rsidRPr="0009472E" w:rsidRDefault="00FD3C0A" w:rsidP="00FD3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2E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203A7" w:rsidRPr="0009472E" w:rsidRDefault="00FD3C0A" w:rsidP="008F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2E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A203A7" w:rsidRPr="0009472E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Pr="0009472E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претендующих на получение </w:t>
      </w:r>
      <w:r w:rsidR="000D4C7B">
        <w:rPr>
          <w:rFonts w:ascii="Times New Roman" w:hAnsi="Times New Roman" w:cs="Times New Roman"/>
          <w:sz w:val="28"/>
          <w:szCs w:val="28"/>
        </w:rPr>
        <w:t>грантов (</w:t>
      </w:r>
      <w:r w:rsidR="00A203A7" w:rsidRPr="0009472E">
        <w:rPr>
          <w:rFonts w:ascii="Times New Roman" w:hAnsi="Times New Roman" w:cs="Times New Roman"/>
          <w:sz w:val="28"/>
          <w:szCs w:val="28"/>
        </w:rPr>
        <w:t>субсидий</w:t>
      </w:r>
      <w:r w:rsidR="000D4C7B">
        <w:rPr>
          <w:rFonts w:ascii="Times New Roman" w:hAnsi="Times New Roman" w:cs="Times New Roman"/>
          <w:sz w:val="28"/>
          <w:szCs w:val="28"/>
        </w:rPr>
        <w:t xml:space="preserve">) </w:t>
      </w:r>
      <w:r w:rsidR="00CE4DB4" w:rsidRPr="0009472E">
        <w:rPr>
          <w:rFonts w:ascii="Times New Roman" w:hAnsi="Times New Roman" w:cs="Times New Roman"/>
          <w:sz w:val="28"/>
          <w:szCs w:val="28"/>
        </w:rPr>
        <w:t xml:space="preserve"> из бюджета МО «Город Мирный». </w:t>
      </w:r>
    </w:p>
    <w:p w:rsidR="00CE4DB4" w:rsidRPr="0009472E" w:rsidRDefault="00CE4DB4" w:rsidP="008F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8DD" w:rsidRPr="0009472E" w:rsidRDefault="00FD3C0A" w:rsidP="006E4911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472E">
        <w:rPr>
          <w:b/>
          <w:sz w:val="28"/>
          <w:szCs w:val="28"/>
        </w:rPr>
        <w:t>С</w:t>
      </w:r>
      <w:r w:rsidR="008F3C08" w:rsidRPr="0009472E">
        <w:rPr>
          <w:b/>
          <w:sz w:val="28"/>
          <w:szCs w:val="28"/>
        </w:rPr>
        <w:t>лушали</w:t>
      </w:r>
      <w:r w:rsidRPr="0009472E">
        <w:rPr>
          <w:b/>
          <w:sz w:val="28"/>
          <w:szCs w:val="28"/>
        </w:rPr>
        <w:t xml:space="preserve">: </w:t>
      </w:r>
      <w:r w:rsidR="00132F84" w:rsidRPr="0009472E">
        <w:rPr>
          <w:b/>
          <w:sz w:val="28"/>
          <w:szCs w:val="28"/>
        </w:rPr>
        <w:t xml:space="preserve">С.В. Гуль </w:t>
      </w:r>
      <w:r w:rsidR="00CE4DB4" w:rsidRPr="0009472E">
        <w:rPr>
          <w:b/>
          <w:sz w:val="28"/>
          <w:szCs w:val="28"/>
        </w:rPr>
        <w:t xml:space="preserve">- </w:t>
      </w:r>
      <w:r w:rsidR="00CE4DB4" w:rsidRPr="0009472E">
        <w:rPr>
          <w:sz w:val="28"/>
          <w:szCs w:val="28"/>
        </w:rPr>
        <w:t xml:space="preserve">из </w:t>
      </w:r>
      <w:r w:rsidR="00535ED1">
        <w:rPr>
          <w:sz w:val="28"/>
          <w:szCs w:val="28"/>
        </w:rPr>
        <w:t>6</w:t>
      </w:r>
      <w:r w:rsidR="008F3C08" w:rsidRPr="0009472E">
        <w:rPr>
          <w:sz w:val="28"/>
          <w:szCs w:val="28"/>
        </w:rPr>
        <w:t xml:space="preserve"> </w:t>
      </w:r>
      <w:r w:rsidR="002145C4" w:rsidRPr="0009472E">
        <w:rPr>
          <w:sz w:val="28"/>
          <w:szCs w:val="28"/>
        </w:rPr>
        <w:t>(</w:t>
      </w:r>
      <w:r w:rsidR="000D4C7B">
        <w:rPr>
          <w:sz w:val="28"/>
          <w:szCs w:val="28"/>
        </w:rPr>
        <w:t>шести</w:t>
      </w:r>
      <w:r w:rsidR="002145C4" w:rsidRPr="0009472E">
        <w:rPr>
          <w:sz w:val="28"/>
          <w:szCs w:val="28"/>
        </w:rPr>
        <w:t>)</w:t>
      </w:r>
      <w:r w:rsidR="00CE4DB4" w:rsidRPr="0009472E">
        <w:rPr>
          <w:sz w:val="28"/>
          <w:szCs w:val="28"/>
        </w:rPr>
        <w:t xml:space="preserve"> членов конкурсной комиссии</w:t>
      </w:r>
      <w:r w:rsidR="00CE4DB4" w:rsidRPr="0009472E">
        <w:rPr>
          <w:b/>
          <w:sz w:val="28"/>
          <w:szCs w:val="28"/>
        </w:rPr>
        <w:t xml:space="preserve"> </w:t>
      </w:r>
      <w:r w:rsidR="00CE4DB4" w:rsidRPr="0009472E">
        <w:rPr>
          <w:sz w:val="28"/>
          <w:szCs w:val="28"/>
        </w:rPr>
        <w:t xml:space="preserve">присутствуют </w:t>
      </w:r>
      <w:r w:rsidR="00535ED1">
        <w:rPr>
          <w:sz w:val="28"/>
          <w:szCs w:val="28"/>
        </w:rPr>
        <w:t>6</w:t>
      </w:r>
      <w:r w:rsidR="002145C4" w:rsidRPr="0009472E">
        <w:rPr>
          <w:sz w:val="28"/>
          <w:szCs w:val="28"/>
        </w:rPr>
        <w:t xml:space="preserve"> (</w:t>
      </w:r>
      <w:r w:rsidR="00535ED1">
        <w:rPr>
          <w:sz w:val="28"/>
          <w:szCs w:val="28"/>
        </w:rPr>
        <w:t>шесть</w:t>
      </w:r>
      <w:r w:rsidR="002145C4" w:rsidRPr="0009472E">
        <w:rPr>
          <w:sz w:val="28"/>
          <w:szCs w:val="28"/>
        </w:rPr>
        <w:t>)</w:t>
      </w:r>
      <w:r w:rsidR="00CE4DB4" w:rsidRPr="0009472E">
        <w:rPr>
          <w:sz w:val="28"/>
          <w:szCs w:val="28"/>
        </w:rPr>
        <w:t xml:space="preserve"> член</w:t>
      </w:r>
      <w:r w:rsidR="00535ED1">
        <w:rPr>
          <w:sz w:val="28"/>
          <w:szCs w:val="28"/>
        </w:rPr>
        <w:t>ов</w:t>
      </w:r>
      <w:r w:rsidR="00CE4DB4" w:rsidRPr="0009472E">
        <w:rPr>
          <w:sz w:val="28"/>
          <w:szCs w:val="28"/>
        </w:rPr>
        <w:t xml:space="preserve"> с правом голоса</w:t>
      </w:r>
      <w:r w:rsidR="008548DD" w:rsidRPr="0009472E">
        <w:rPr>
          <w:sz w:val="28"/>
          <w:szCs w:val="28"/>
        </w:rPr>
        <w:t>.</w:t>
      </w:r>
    </w:p>
    <w:p w:rsidR="0009472E" w:rsidRPr="0009472E" w:rsidRDefault="00CE4DB4" w:rsidP="0009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2E">
        <w:rPr>
          <w:rFonts w:ascii="Times New Roman" w:hAnsi="Times New Roman" w:cs="Times New Roman"/>
          <w:sz w:val="28"/>
          <w:szCs w:val="28"/>
        </w:rPr>
        <w:t xml:space="preserve">Предлагаю начать заседание </w:t>
      </w:r>
      <w:r w:rsidR="00C65684" w:rsidRPr="0009472E">
        <w:rPr>
          <w:rFonts w:ascii="Times New Roman" w:hAnsi="Times New Roman" w:cs="Times New Roman"/>
          <w:sz w:val="28"/>
          <w:szCs w:val="28"/>
        </w:rPr>
        <w:t>К</w:t>
      </w:r>
      <w:r w:rsidRPr="0009472E">
        <w:rPr>
          <w:rFonts w:ascii="Times New Roman" w:hAnsi="Times New Roman" w:cs="Times New Roman"/>
          <w:sz w:val="28"/>
          <w:szCs w:val="28"/>
        </w:rPr>
        <w:t xml:space="preserve">онкурсной комиссии. </w:t>
      </w:r>
    </w:p>
    <w:p w:rsidR="0009472E" w:rsidRPr="0009472E" w:rsidRDefault="004457EF" w:rsidP="0009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2E">
        <w:rPr>
          <w:rFonts w:ascii="Times New Roman" w:hAnsi="Times New Roman" w:cs="Times New Roman"/>
          <w:sz w:val="28"/>
          <w:szCs w:val="28"/>
        </w:rPr>
        <w:t xml:space="preserve">Информация о начале приема заявлений на предоставление </w:t>
      </w:r>
      <w:r w:rsidR="000D4C7B">
        <w:rPr>
          <w:rFonts w:ascii="Times New Roman" w:hAnsi="Times New Roman" w:cs="Times New Roman"/>
          <w:sz w:val="28"/>
          <w:szCs w:val="28"/>
        </w:rPr>
        <w:t>грантов (</w:t>
      </w:r>
      <w:r w:rsidR="00044E79" w:rsidRPr="0009472E">
        <w:rPr>
          <w:rFonts w:ascii="Times New Roman" w:hAnsi="Times New Roman" w:cs="Times New Roman"/>
          <w:sz w:val="28"/>
          <w:szCs w:val="28"/>
        </w:rPr>
        <w:t>субсидий</w:t>
      </w:r>
      <w:r w:rsidR="000D4C7B">
        <w:rPr>
          <w:rFonts w:ascii="Times New Roman" w:hAnsi="Times New Roman" w:cs="Times New Roman"/>
          <w:sz w:val="28"/>
          <w:szCs w:val="28"/>
        </w:rPr>
        <w:t>)</w:t>
      </w:r>
      <w:r w:rsidRPr="0009472E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</w:t>
      </w:r>
      <w:r w:rsidR="00562FDC" w:rsidRPr="0009472E">
        <w:rPr>
          <w:rFonts w:ascii="Times New Roman" w:hAnsi="Times New Roman" w:cs="Times New Roman"/>
          <w:sz w:val="28"/>
          <w:szCs w:val="28"/>
        </w:rPr>
        <w:t>предпринимательства размещена</w:t>
      </w:r>
      <w:r w:rsidRPr="0009472E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городской Администрации </w:t>
      </w:r>
      <w:hyperlink r:id="rId7" w:history="1">
        <w:r w:rsidRPr="0009472E">
          <w:rPr>
            <w:rStyle w:val="a8"/>
            <w:rFonts w:ascii="Times New Roman" w:hAnsi="Times New Roman" w:cs="Times New Roman"/>
            <w:sz w:val="28"/>
            <w:szCs w:val="28"/>
          </w:rPr>
          <w:t>www.</w:t>
        </w:r>
        <w:r w:rsidRPr="000947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gorodmirny</w:t>
        </w:r>
        <w:r w:rsidRPr="0009472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0947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9472E">
        <w:rPr>
          <w:rFonts w:ascii="Times New Roman" w:hAnsi="Times New Roman" w:cs="Times New Roman"/>
          <w:sz w:val="28"/>
          <w:szCs w:val="28"/>
        </w:rPr>
        <w:t>.</w:t>
      </w:r>
      <w:r w:rsidR="00132F84" w:rsidRPr="0009472E">
        <w:rPr>
          <w:rFonts w:ascii="Times New Roman" w:hAnsi="Times New Roman" w:cs="Times New Roman"/>
          <w:sz w:val="28"/>
          <w:szCs w:val="28"/>
        </w:rPr>
        <w:t xml:space="preserve"> Прием заявок осуществлялся в отделе по отраслевым вопросам городской Администрации с</w:t>
      </w:r>
      <w:r w:rsidR="00C65684" w:rsidRPr="000947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5684" w:rsidRPr="0009472E">
        <w:rPr>
          <w:rFonts w:ascii="Times New Roman" w:hAnsi="Times New Roman" w:cs="Times New Roman"/>
          <w:sz w:val="28"/>
          <w:szCs w:val="28"/>
        </w:rPr>
        <w:t xml:space="preserve">01 </w:t>
      </w:r>
      <w:r w:rsidR="00535ED1">
        <w:rPr>
          <w:rFonts w:ascii="Times New Roman" w:hAnsi="Times New Roman" w:cs="Times New Roman"/>
          <w:sz w:val="28"/>
          <w:szCs w:val="28"/>
        </w:rPr>
        <w:t xml:space="preserve">по 20 февраля </w:t>
      </w:r>
      <w:r w:rsidR="00C65684" w:rsidRPr="0009472E">
        <w:rPr>
          <w:rFonts w:ascii="Times New Roman" w:hAnsi="Times New Roman" w:cs="Times New Roman"/>
          <w:sz w:val="28"/>
          <w:szCs w:val="28"/>
        </w:rPr>
        <w:t>201</w:t>
      </w:r>
      <w:r w:rsidR="00535ED1">
        <w:rPr>
          <w:rFonts w:ascii="Times New Roman" w:hAnsi="Times New Roman" w:cs="Times New Roman"/>
          <w:sz w:val="28"/>
          <w:szCs w:val="28"/>
        </w:rPr>
        <w:t>9</w:t>
      </w:r>
      <w:r w:rsidR="00C65684" w:rsidRPr="0009472E">
        <w:rPr>
          <w:rFonts w:ascii="Times New Roman" w:hAnsi="Times New Roman" w:cs="Times New Roman"/>
          <w:sz w:val="28"/>
          <w:szCs w:val="28"/>
        </w:rPr>
        <w:t xml:space="preserve"> г.</w:t>
      </w:r>
      <w:r w:rsidR="00562FDC" w:rsidRPr="0009472E">
        <w:rPr>
          <w:rFonts w:ascii="Times New Roman" w:hAnsi="Times New Roman" w:cs="Times New Roman"/>
          <w:sz w:val="28"/>
          <w:szCs w:val="28"/>
        </w:rPr>
        <w:t xml:space="preserve"> в</w:t>
      </w:r>
      <w:r w:rsidR="00CE4DB4" w:rsidRPr="0009472E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</w:t>
      </w:r>
      <w:r w:rsidR="00562FDC" w:rsidRPr="0009472E">
        <w:rPr>
          <w:rFonts w:ascii="Times New Roman" w:hAnsi="Times New Roman" w:cs="Times New Roman"/>
          <w:sz w:val="28"/>
          <w:szCs w:val="28"/>
        </w:rPr>
        <w:t>ями</w:t>
      </w:r>
      <w:r w:rsidR="00CE4DB4" w:rsidRPr="0009472E">
        <w:rPr>
          <w:rFonts w:ascii="Times New Roman" w:hAnsi="Times New Roman" w:cs="Times New Roman"/>
          <w:sz w:val="28"/>
          <w:szCs w:val="28"/>
        </w:rPr>
        <w:t xml:space="preserve"> городской Администрации от </w:t>
      </w:r>
      <w:r w:rsidR="00EA1B25" w:rsidRPr="0009472E">
        <w:rPr>
          <w:rFonts w:ascii="Times New Roman" w:hAnsi="Times New Roman" w:cs="Times New Roman"/>
          <w:sz w:val="28"/>
          <w:szCs w:val="28"/>
        </w:rPr>
        <w:t xml:space="preserve">27.11.2014 № 739 «Об утверждении муниципальной целевой программы «Развитие малого и среднего предпринимательства в МО «Город Мирный» на 2015-2019 годы», от </w:t>
      </w:r>
      <w:r w:rsidR="00C65684" w:rsidRPr="0009472E">
        <w:rPr>
          <w:rFonts w:ascii="Times New Roman" w:hAnsi="Times New Roman" w:cs="Times New Roman"/>
          <w:sz w:val="28"/>
          <w:szCs w:val="28"/>
        </w:rPr>
        <w:t>07.09.</w:t>
      </w:r>
      <w:r w:rsidR="00132F84" w:rsidRPr="0009472E">
        <w:rPr>
          <w:rFonts w:ascii="Times New Roman" w:hAnsi="Times New Roman" w:cs="Times New Roman"/>
          <w:sz w:val="28"/>
          <w:szCs w:val="28"/>
        </w:rPr>
        <w:t>201</w:t>
      </w:r>
      <w:r w:rsidR="00535ED1">
        <w:rPr>
          <w:rFonts w:ascii="Times New Roman" w:hAnsi="Times New Roman" w:cs="Times New Roman"/>
          <w:sz w:val="28"/>
          <w:szCs w:val="28"/>
        </w:rPr>
        <w:t>8</w:t>
      </w:r>
      <w:r w:rsidR="00132F84" w:rsidRPr="0009472E">
        <w:rPr>
          <w:rFonts w:ascii="Times New Roman" w:hAnsi="Times New Roman" w:cs="Times New Roman"/>
          <w:sz w:val="28"/>
          <w:szCs w:val="28"/>
        </w:rPr>
        <w:t xml:space="preserve"> </w:t>
      </w:r>
      <w:r w:rsidR="00EA1B25" w:rsidRPr="0009472E">
        <w:rPr>
          <w:rFonts w:ascii="Times New Roman" w:hAnsi="Times New Roman" w:cs="Times New Roman"/>
          <w:sz w:val="28"/>
          <w:szCs w:val="28"/>
        </w:rPr>
        <w:t xml:space="preserve">№ </w:t>
      </w:r>
      <w:r w:rsidR="00C65684" w:rsidRPr="0009472E">
        <w:rPr>
          <w:rFonts w:ascii="Times New Roman" w:hAnsi="Times New Roman" w:cs="Times New Roman"/>
          <w:sz w:val="28"/>
          <w:szCs w:val="28"/>
        </w:rPr>
        <w:t>11</w:t>
      </w:r>
      <w:r w:rsidR="00AC71E9">
        <w:rPr>
          <w:rFonts w:ascii="Times New Roman" w:hAnsi="Times New Roman" w:cs="Times New Roman"/>
          <w:sz w:val="28"/>
          <w:szCs w:val="28"/>
        </w:rPr>
        <w:t>90</w:t>
      </w:r>
      <w:r w:rsidR="00C65684" w:rsidRPr="0009472E">
        <w:rPr>
          <w:rFonts w:ascii="Times New Roman" w:hAnsi="Times New Roman" w:cs="Times New Roman"/>
          <w:sz w:val="28"/>
          <w:szCs w:val="28"/>
        </w:rPr>
        <w:t xml:space="preserve"> </w:t>
      </w:r>
      <w:r w:rsidR="00EA1B25" w:rsidRPr="0009472E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562FDC" w:rsidRPr="0009472E">
        <w:rPr>
          <w:rFonts w:ascii="Times New Roman" w:hAnsi="Times New Roman" w:cs="Times New Roman"/>
          <w:sz w:val="28"/>
          <w:szCs w:val="28"/>
        </w:rPr>
        <w:t xml:space="preserve"> субсидирования части затрат субъектов малого и среднего предпринимательства»,</w:t>
      </w:r>
      <w:r w:rsidR="00040D8B">
        <w:rPr>
          <w:rFonts w:ascii="Times New Roman" w:hAnsi="Times New Roman" w:cs="Times New Roman"/>
          <w:sz w:val="28"/>
          <w:szCs w:val="28"/>
        </w:rPr>
        <w:t xml:space="preserve"> от</w:t>
      </w:r>
      <w:r w:rsidR="00AC71E9">
        <w:rPr>
          <w:rFonts w:ascii="Times New Roman" w:hAnsi="Times New Roman" w:cs="Times New Roman"/>
          <w:sz w:val="28"/>
          <w:szCs w:val="28"/>
        </w:rPr>
        <w:t xml:space="preserve"> 07.09.2018</w:t>
      </w:r>
      <w:r w:rsidR="00B2010F">
        <w:rPr>
          <w:rFonts w:ascii="Times New Roman" w:hAnsi="Times New Roman" w:cs="Times New Roman"/>
          <w:sz w:val="28"/>
          <w:szCs w:val="28"/>
        </w:rPr>
        <w:t xml:space="preserve"> № 1189</w:t>
      </w:r>
      <w:r w:rsidR="00EA1B25" w:rsidRPr="0009472E">
        <w:rPr>
          <w:rFonts w:ascii="Times New Roman" w:hAnsi="Times New Roman" w:cs="Times New Roman"/>
          <w:sz w:val="28"/>
          <w:szCs w:val="28"/>
        </w:rPr>
        <w:t xml:space="preserve"> </w:t>
      </w:r>
      <w:r w:rsidR="00376DE4">
        <w:rPr>
          <w:rFonts w:ascii="Times New Roman" w:hAnsi="Times New Roman" w:cs="Times New Roman"/>
          <w:sz w:val="28"/>
          <w:szCs w:val="28"/>
        </w:rPr>
        <w:t>«Об утверждении Порядка  предоставления  грантов (субсидий) субъектам малого и среднего предпринимательства, начинающим  собственное дело»</w:t>
      </w:r>
      <w:r w:rsidR="002A326E">
        <w:rPr>
          <w:rFonts w:ascii="Times New Roman" w:hAnsi="Times New Roman" w:cs="Times New Roman"/>
          <w:sz w:val="28"/>
          <w:szCs w:val="28"/>
        </w:rPr>
        <w:t xml:space="preserve"> (далее- Порядок)</w:t>
      </w:r>
      <w:r w:rsidR="00376DE4">
        <w:rPr>
          <w:rFonts w:ascii="Times New Roman" w:hAnsi="Times New Roman" w:cs="Times New Roman"/>
          <w:sz w:val="28"/>
          <w:szCs w:val="28"/>
        </w:rPr>
        <w:t xml:space="preserve">,  </w:t>
      </w:r>
      <w:r w:rsidR="005E06DD" w:rsidRPr="0009472E">
        <w:rPr>
          <w:rFonts w:ascii="Times New Roman" w:hAnsi="Times New Roman" w:cs="Times New Roman"/>
          <w:sz w:val="28"/>
          <w:szCs w:val="28"/>
        </w:rPr>
        <w:t>Административными регламентами</w:t>
      </w:r>
      <w:r w:rsidR="009C2827" w:rsidRPr="0009472E">
        <w:rPr>
          <w:rFonts w:ascii="Times New Roman" w:hAnsi="Times New Roman" w:cs="Times New Roman"/>
          <w:sz w:val="28"/>
          <w:szCs w:val="28"/>
        </w:rPr>
        <w:t>.</w:t>
      </w:r>
    </w:p>
    <w:p w:rsidR="0009472E" w:rsidRPr="0009472E" w:rsidRDefault="004457EF" w:rsidP="0009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2E">
        <w:rPr>
          <w:rFonts w:ascii="Times New Roman" w:hAnsi="Times New Roman" w:cs="Times New Roman"/>
          <w:sz w:val="28"/>
          <w:szCs w:val="28"/>
        </w:rPr>
        <w:t xml:space="preserve">Общая сумма к распределению по настоящему отбору составляет </w:t>
      </w:r>
      <w:r w:rsidR="002145C4" w:rsidRPr="0009472E">
        <w:rPr>
          <w:rFonts w:ascii="Times New Roman" w:hAnsi="Times New Roman" w:cs="Times New Roman"/>
          <w:sz w:val="28"/>
          <w:szCs w:val="28"/>
        </w:rPr>
        <w:t>600 тысяч рублей.</w:t>
      </w:r>
      <w:r w:rsidR="0009472E">
        <w:rPr>
          <w:rFonts w:ascii="Times New Roman" w:hAnsi="Times New Roman" w:cs="Times New Roman"/>
          <w:sz w:val="28"/>
          <w:szCs w:val="28"/>
        </w:rPr>
        <w:t xml:space="preserve"> </w:t>
      </w:r>
      <w:r w:rsidR="008548DD" w:rsidRPr="0009472E">
        <w:rPr>
          <w:rFonts w:ascii="Times New Roman" w:hAnsi="Times New Roman" w:cs="Times New Roman"/>
          <w:sz w:val="28"/>
          <w:szCs w:val="28"/>
        </w:rPr>
        <w:t>В 201</w:t>
      </w:r>
      <w:r w:rsidR="000D4C7B">
        <w:rPr>
          <w:rFonts w:ascii="Times New Roman" w:hAnsi="Times New Roman" w:cs="Times New Roman"/>
          <w:sz w:val="28"/>
          <w:szCs w:val="28"/>
        </w:rPr>
        <w:t xml:space="preserve">9 году </w:t>
      </w:r>
      <w:r w:rsidR="008548DD" w:rsidRPr="0009472E">
        <w:rPr>
          <w:rFonts w:ascii="Times New Roman" w:hAnsi="Times New Roman" w:cs="Times New Roman"/>
          <w:sz w:val="28"/>
          <w:szCs w:val="28"/>
        </w:rPr>
        <w:t xml:space="preserve"> </w:t>
      </w:r>
      <w:r w:rsidR="00CB2FEA" w:rsidRPr="0009472E">
        <w:rPr>
          <w:rFonts w:ascii="Times New Roman" w:hAnsi="Times New Roman" w:cs="Times New Roman"/>
          <w:sz w:val="28"/>
          <w:szCs w:val="28"/>
        </w:rPr>
        <w:t>у</w:t>
      </w:r>
      <w:r w:rsidR="002145C4" w:rsidRPr="0009472E">
        <w:rPr>
          <w:rFonts w:ascii="Times New Roman" w:hAnsi="Times New Roman" w:cs="Times New Roman"/>
          <w:sz w:val="28"/>
          <w:szCs w:val="28"/>
        </w:rPr>
        <w:t xml:space="preserve">становлен следующий </w:t>
      </w:r>
      <w:r w:rsidRPr="0009472E">
        <w:rPr>
          <w:rFonts w:ascii="Times New Roman" w:hAnsi="Times New Roman" w:cs="Times New Roman"/>
          <w:sz w:val="28"/>
          <w:szCs w:val="28"/>
        </w:rPr>
        <w:t>размер субсиди</w:t>
      </w:r>
      <w:r w:rsidR="002145C4" w:rsidRPr="0009472E">
        <w:rPr>
          <w:rFonts w:ascii="Times New Roman" w:hAnsi="Times New Roman" w:cs="Times New Roman"/>
          <w:sz w:val="28"/>
          <w:szCs w:val="28"/>
        </w:rPr>
        <w:t>й</w:t>
      </w:r>
      <w:r w:rsidR="0009472E">
        <w:rPr>
          <w:rFonts w:ascii="Times New Roman" w:hAnsi="Times New Roman" w:cs="Times New Roman"/>
          <w:sz w:val="28"/>
          <w:szCs w:val="28"/>
        </w:rPr>
        <w:t xml:space="preserve"> на 1 (одного) субъекта малого и среднего предпринимательства</w:t>
      </w:r>
      <w:r w:rsidR="002145C4" w:rsidRPr="000947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4C7B" w:rsidRDefault="004A44C2" w:rsidP="0009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2E">
        <w:rPr>
          <w:rFonts w:ascii="Times New Roman" w:hAnsi="Times New Roman" w:cs="Times New Roman"/>
          <w:sz w:val="28"/>
          <w:szCs w:val="28"/>
        </w:rPr>
        <w:t xml:space="preserve">- </w:t>
      </w:r>
      <w:r w:rsidR="00044E79" w:rsidRPr="0009472E">
        <w:rPr>
          <w:rFonts w:ascii="Times New Roman" w:hAnsi="Times New Roman" w:cs="Times New Roman"/>
          <w:sz w:val="28"/>
          <w:szCs w:val="28"/>
        </w:rPr>
        <w:t>«С</w:t>
      </w:r>
      <w:r w:rsidR="002145C4" w:rsidRPr="0009472E">
        <w:rPr>
          <w:rFonts w:ascii="Times New Roman" w:hAnsi="Times New Roman" w:cs="Times New Roman"/>
          <w:sz w:val="28"/>
          <w:szCs w:val="28"/>
        </w:rPr>
        <w:t xml:space="preserve">убсидирование части затрат, понесенных субъектами малого и среднего предпринимательства на модернизацию (приобретение и </w:t>
      </w:r>
      <w:r w:rsidR="002145C4" w:rsidRPr="0009472E">
        <w:rPr>
          <w:rFonts w:ascii="Times New Roman" w:hAnsi="Times New Roman" w:cs="Times New Roman"/>
          <w:sz w:val="28"/>
          <w:szCs w:val="28"/>
        </w:rPr>
        <w:lastRenderedPageBreak/>
        <w:t>обновление) производственного оборудования, связанного с производством продукции, а также связанного с оказанием бытовых услуг</w:t>
      </w:r>
      <w:r w:rsidR="00044E79" w:rsidRPr="0009472E">
        <w:rPr>
          <w:rFonts w:ascii="Times New Roman" w:hAnsi="Times New Roman" w:cs="Times New Roman"/>
          <w:sz w:val="28"/>
          <w:szCs w:val="28"/>
        </w:rPr>
        <w:t>»</w:t>
      </w:r>
      <w:r w:rsidR="002145C4" w:rsidRPr="0009472E">
        <w:rPr>
          <w:rFonts w:ascii="Times New Roman" w:hAnsi="Times New Roman" w:cs="Times New Roman"/>
          <w:sz w:val="28"/>
          <w:szCs w:val="28"/>
        </w:rPr>
        <w:t xml:space="preserve"> - до 300 (трехсот) тысяч рублей</w:t>
      </w:r>
      <w:r w:rsidR="000D4C7B">
        <w:rPr>
          <w:rFonts w:ascii="Times New Roman" w:hAnsi="Times New Roman" w:cs="Times New Roman"/>
          <w:sz w:val="28"/>
          <w:szCs w:val="28"/>
        </w:rPr>
        <w:t>;</w:t>
      </w:r>
    </w:p>
    <w:p w:rsidR="000D4C7B" w:rsidRDefault="000D4C7B" w:rsidP="000D4C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C7B">
        <w:rPr>
          <w:rFonts w:ascii="Times New Roman" w:hAnsi="Times New Roman" w:cs="Times New Roman"/>
          <w:sz w:val="28"/>
          <w:szCs w:val="28"/>
        </w:rPr>
        <w:t>- «Предоставление субсидии субъектам малого и среднего предпринимательства в области подготовки, переподготовки и повышения квалификации кадров, получения консультационных услуг</w:t>
      </w:r>
      <w:r>
        <w:rPr>
          <w:rFonts w:ascii="Times New Roman" w:hAnsi="Times New Roman" w:cs="Times New Roman"/>
          <w:sz w:val="28"/>
          <w:szCs w:val="28"/>
        </w:rPr>
        <w:t>» - до 50 (пятидесяти) тысяч рублей;</w:t>
      </w:r>
    </w:p>
    <w:p w:rsidR="000D4C7B" w:rsidRDefault="000D4C7B" w:rsidP="000D4C7B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D4C7B">
        <w:rPr>
          <w:rFonts w:ascii="Times New Roman" w:hAnsi="Times New Roman" w:cs="Times New Roman"/>
          <w:sz w:val="28"/>
          <w:szCs w:val="28"/>
        </w:rPr>
        <w:t>- «</w:t>
      </w:r>
      <w:r w:rsidRPr="000D4C7B">
        <w:rPr>
          <w:rFonts w:ascii="Times New Roman" w:hAnsi="Times New Roman"/>
          <w:bCs/>
          <w:sz w:val="28"/>
          <w:szCs w:val="28"/>
        </w:rPr>
        <w:t>Предоставление субсидии на возмещение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</w:t>
      </w:r>
      <w:r>
        <w:rPr>
          <w:rFonts w:ascii="Times New Roman" w:hAnsi="Times New Roman"/>
          <w:bCs/>
          <w:sz w:val="28"/>
          <w:szCs w:val="28"/>
        </w:rPr>
        <w:t>» - до 50 (пятидесяти) тысяч рублей;</w:t>
      </w:r>
    </w:p>
    <w:p w:rsidR="000D4C7B" w:rsidRDefault="000D4C7B" w:rsidP="000D4C7B">
      <w:pPr>
        <w:spacing w:line="240" w:lineRule="auto"/>
        <w:ind w:left="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2A326E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грантов (субсидий) субъектам малого и среднего предпринимательства, начинающим собственное дело» - </w:t>
      </w:r>
      <w:r w:rsidR="002A326E">
        <w:rPr>
          <w:rFonts w:ascii="Times New Roman" w:hAnsi="Times New Roman" w:cs="Times New Roman"/>
          <w:sz w:val="28"/>
          <w:szCs w:val="28"/>
        </w:rPr>
        <w:t>до 200 (двухсот) тысяч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E79" w:rsidRDefault="009E5F91" w:rsidP="00044E79">
      <w:pPr>
        <w:tabs>
          <w:tab w:val="left" w:pos="709"/>
          <w:tab w:val="left" w:pos="1134"/>
          <w:tab w:val="left" w:pos="1418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72E">
        <w:rPr>
          <w:rFonts w:ascii="Times New Roman" w:hAnsi="Times New Roman" w:cs="Times New Roman"/>
          <w:sz w:val="28"/>
          <w:szCs w:val="28"/>
        </w:rPr>
        <w:tab/>
      </w:r>
      <w:r w:rsidR="002A326E" w:rsidRPr="002A326E">
        <w:rPr>
          <w:rFonts w:ascii="Times New Roman" w:hAnsi="Times New Roman" w:cs="Times New Roman"/>
          <w:b/>
          <w:sz w:val="28"/>
          <w:szCs w:val="28"/>
        </w:rPr>
        <w:t>Гранты (с</w:t>
      </w:r>
      <w:r w:rsidRPr="002A326E">
        <w:rPr>
          <w:rFonts w:ascii="Times New Roman" w:hAnsi="Times New Roman" w:cs="Times New Roman"/>
          <w:b/>
          <w:sz w:val="28"/>
          <w:szCs w:val="28"/>
        </w:rPr>
        <w:t>убсидии</w:t>
      </w:r>
      <w:r w:rsidR="002A326E">
        <w:rPr>
          <w:rFonts w:ascii="Times New Roman" w:hAnsi="Times New Roman" w:cs="Times New Roman"/>
          <w:b/>
          <w:sz w:val="28"/>
          <w:szCs w:val="28"/>
        </w:rPr>
        <w:t>)</w:t>
      </w:r>
      <w:r w:rsidRPr="0009472E"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="002A326E">
        <w:rPr>
          <w:rFonts w:ascii="Times New Roman" w:hAnsi="Times New Roman" w:cs="Times New Roman"/>
          <w:b/>
          <w:sz w:val="28"/>
          <w:szCs w:val="28"/>
        </w:rPr>
        <w:t xml:space="preserve">могут оказываться в отношении </w:t>
      </w:r>
      <w:r w:rsidRPr="0009472E">
        <w:rPr>
          <w:rFonts w:ascii="Times New Roman" w:hAnsi="Times New Roman" w:cs="Times New Roman"/>
          <w:b/>
          <w:sz w:val="28"/>
          <w:szCs w:val="28"/>
        </w:rPr>
        <w:t>субъект</w:t>
      </w:r>
      <w:r w:rsidR="002A326E">
        <w:rPr>
          <w:rFonts w:ascii="Times New Roman" w:hAnsi="Times New Roman" w:cs="Times New Roman"/>
          <w:b/>
          <w:sz w:val="28"/>
          <w:szCs w:val="28"/>
        </w:rPr>
        <w:t>ов</w:t>
      </w:r>
      <w:r w:rsidRPr="0009472E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предпринимательства: </w:t>
      </w:r>
    </w:p>
    <w:p w:rsidR="002A326E" w:rsidRPr="002A326E" w:rsidRDefault="002A326E" w:rsidP="002A3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26E">
        <w:rPr>
          <w:rFonts w:ascii="Times New Roman" w:hAnsi="Times New Roman" w:cs="Times New Roman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A326E" w:rsidRPr="002A326E" w:rsidRDefault="002A326E" w:rsidP="002A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6E">
        <w:rPr>
          <w:rFonts w:ascii="Times New Roman" w:hAnsi="Times New Roman" w:cs="Times New Roman"/>
          <w:sz w:val="28"/>
          <w:szCs w:val="28"/>
        </w:rPr>
        <w:tab/>
        <w:t>- являющихся участниками соглашений о разделе продукции;</w:t>
      </w:r>
    </w:p>
    <w:p w:rsidR="002A326E" w:rsidRPr="002A326E" w:rsidRDefault="002A326E" w:rsidP="002A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6E">
        <w:rPr>
          <w:rFonts w:ascii="Times New Roman" w:hAnsi="Times New Roman" w:cs="Times New Roman"/>
          <w:sz w:val="28"/>
          <w:szCs w:val="28"/>
        </w:rPr>
        <w:tab/>
        <w:t>- осуществляющих предпринимательскую деятельность в сфере игорного бизнеса;</w:t>
      </w:r>
    </w:p>
    <w:p w:rsidR="002A326E" w:rsidRPr="002A326E" w:rsidRDefault="002A326E" w:rsidP="002A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6E">
        <w:rPr>
          <w:rFonts w:ascii="Times New Roman" w:hAnsi="Times New Roman" w:cs="Times New Roman"/>
          <w:sz w:val="28"/>
          <w:szCs w:val="28"/>
        </w:rPr>
        <w:tab/>
        <w:t xml:space="preserve">- являющихся в порядке, установленном </w:t>
      </w:r>
      <w:hyperlink r:id="rId8" w:history="1">
        <w:r w:rsidRPr="002A326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A326E">
        <w:rPr>
          <w:rFonts w:ascii="Times New Roman" w:hAnsi="Times New Roman" w:cs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2A326E" w:rsidRPr="002A326E" w:rsidRDefault="002A326E" w:rsidP="002A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6E">
        <w:rPr>
          <w:rFonts w:ascii="Times New Roman" w:hAnsi="Times New Roman" w:cs="Times New Roman"/>
          <w:sz w:val="28"/>
          <w:szCs w:val="28"/>
        </w:rPr>
        <w:tab/>
        <w:t xml:space="preserve"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 </w:t>
      </w:r>
    </w:p>
    <w:p w:rsidR="002A326E" w:rsidRDefault="002A326E" w:rsidP="00044E79">
      <w:pPr>
        <w:tabs>
          <w:tab w:val="left" w:pos="709"/>
          <w:tab w:val="left" w:pos="1134"/>
          <w:tab w:val="left" w:pos="1418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 предоставлении грантов (субсиди</w:t>
      </w:r>
      <w:r w:rsidR="002E2EC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) должно быть отказано в случае, если:</w:t>
      </w:r>
    </w:p>
    <w:p w:rsidR="00044E79" w:rsidRPr="0009472E" w:rsidRDefault="00044E79" w:rsidP="00044E79">
      <w:pPr>
        <w:tabs>
          <w:tab w:val="left" w:pos="709"/>
          <w:tab w:val="left" w:pos="1134"/>
          <w:tab w:val="left" w:pos="141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72E">
        <w:rPr>
          <w:rFonts w:ascii="Times New Roman" w:hAnsi="Times New Roman" w:cs="Times New Roman"/>
          <w:b/>
          <w:sz w:val="28"/>
          <w:szCs w:val="28"/>
        </w:rPr>
        <w:tab/>
      </w:r>
      <w:r w:rsidR="005E06DD" w:rsidRPr="0009472E">
        <w:rPr>
          <w:rFonts w:ascii="Times New Roman" w:hAnsi="Times New Roman" w:cs="Times New Roman"/>
          <w:b/>
          <w:sz w:val="28"/>
          <w:szCs w:val="28"/>
        </w:rPr>
        <w:t>-</w:t>
      </w:r>
      <w:r w:rsidR="005E06DD" w:rsidRPr="0009472E">
        <w:rPr>
          <w:rFonts w:ascii="Times New Roman" w:hAnsi="Times New Roman" w:cs="Times New Roman"/>
          <w:sz w:val="28"/>
          <w:szCs w:val="28"/>
        </w:rPr>
        <w:t xml:space="preserve"> </w:t>
      </w:r>
      <w:r w:rsidR="002E2EC5">
        <w:rPr>
          <w:rFonts w:ascii="Times New Roman" w:hAnsi="Times New Roman" w:cs="Times New Roman"/>
          <w:sz w:val="28"/>
          <w:szCs w:val="28"/>
        </w:rPr>
        <w:t>документы, представленные получателем субсидии, не соответствуют требованиям, определе</w:t>
      </w:r>
      <w:r w:rsidR="002B7647">
        <w:rPr>
          <w:rFonts w:ascii="Times New Roman" w:hAnsi="Times New Roman" w:cs="Times New Roman"/>
          <w:sz w:val="28"/>
          <w:szCs w:val="28"/>
        </w:rPr>
        <w:t>нным</w:t>
      </w:r>
      <w:r w:rsidR="002E2EC5">
        <w:rPr>
          <w:rFonts w:ascii="Times New Roman" w:hAnsi="Times New Roman" w:cs="Times New Roman"/>
          <w:sz w:val="28"/>
          <w:szCs w:val="28"/>
        </w:rPr>
        <w:t xml:space="preserve"> в </w:t>
      </w:r>
      <w:r w:rsidR="002B7647">
        <w:rPr>
          <w:rFonts w:ascii="Times New Roman" w:hAnsi="Times New Roman" w:cs="Times New Roman"/>
          <w:sz w:val="28"/>
          <w:szCs w:val="28"/>
        </w:rPr>
        <w:t>разделах</w:t>
      </w:r>
      <w:r w:rsidR="002E2EC5">
        <w:rPr>
          <w:rFonts w:ascii="Times New Roman" w:hAnsi="Times New Roman" w:cs="Times New Roman"/>
          <w:sz w:val="28"/>
          <w:szCs w:val="28"/>
        </w:rPr>
        <w:t xml:space="preserve"> 2</w:t>
      </w:r>
      <w:r w:rsidR="002B7647">
        <w:rPr>
          <w:rFonts w:ascii="Times New Roman" w:hAnsi="Times New Roman" w:cs="Times New Roman"/>
          <w:sz w:val="28"/>
          <w:szCs w:val="28"/>
        </w:rPr>
        <w:t xml:space="preserve">,3,4,5 </w:t>
      </w:r>
      <w:r w:rsidR="002E2EC5">
        <w:rPr>
          <w:rFonts w:ascii="Times New Roman" w:hAnsi="Times New Roman" w:cs="Times New Roman"/>
          <w:sz w:val="28"/>
          <w:szCs w:val="28"/>
        </w:rPr>
        <w:t xml:space="preserve"> Порядка или представлены не в полном объеме;</w:t>
      </w:r>
    </w:p>
    <w:p w:rsidR="00044E79" w:rsidRPr="0009472E" w:rsidRDefault="002A326E" w:rsidP="00044E79">
      <w:pPr>
        <w:tabs>
          <w:tab w:val="left" w:pos="709"/>
          <w:tab w:val="left" w:pos="1134"/>
          <w:tab w:val="left" w:pos="141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E06DD" w:rsidRPr="0009472E">
        <w:rPr>
          <w:rFonts w:ascii="Times New Roman" w:hAnsi="Times New Roman" w:cs="Times New Roman"/>
          <w:sz w:val="28"/>
          <w:szCs w:val="28"/>
        </w:rPr>
        <w:t>представлен</w:t>
      </w:r>
      <w:r w:rsidR="002E2EC5">
        <w:rPr>
          <w:rFonts w:ascii="Times New Roman" w:hAnsi="Times New Roman" w:cs="Times New Roman"/>
          <w:sz w:val="28"/>
          <w:szCs w:val="28"/>
        </w:rPr>
        <w:t xml:space="preserve">ы </w:t>
      </w:r>
      <w:r w:rsidR="005E06DD" w:rsidRPr="0009472E">
        <w:rPr>
          <w:rFonts w:ascii="Times New Roman" w:hAnsi="Times New Roman" w:cs="Times New Roman"/>
          <w:sz w:val="28"/>
          <w:szCs w:val="28"/>
        </w:rPr>
        <w:t>недостоверны</w:t>
      </w:r>
      <w:r w:rsidR="002E2EC5">
        <w:rPr>
          <w:rFonts w:ascii="Times New Roman" w:hAnsi="Times New Roman" w:cs="Times New Roman"/>
          <w:sz w:val="28"/>
          <w:szCs w:val="28"/>
        </w:rPr>
        <w:t>е</w:t>
      </w:r>
      <w:r w:rsidR="005E06DD" w:rsidRPr="0009472E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E2EC5">
        <w:rPr>
          <w:rFonts w:ascii="Times New Roman" w:hAnsi="Times New Roman" w:cs="Times New Roman"/>
          <w:sz w:val="28"/>
          <w:szCs w:val="28"/>
        </w:rPr>
        <w:t>я и документы</w:t>
      </w:r>
      <w:r w:rsidR="005E06DD" w:rsidRPr="0009472E">
        <w:rPr>
          <w:rFonts w:ascii="Times New Roman" w:hAnsi="Times New Roman" w:cs="Times New Roman"/>
          <w:sz w:val="28"/>
          <w:szCs w:val="28"/>
        </w:rPr>
        <w:t>;</w:t>
      </w:r>
    </w:p>
    <w:p w:rsidR="009A484C" w:rsidRPr="0009472E" w:rsidRDefault="00044E79" w:rsidP="002E2EC5">
      <w:pPr>
        <w:tabs>
          <w:tab w:val="left" w:pos="709"/>
          <w:tab w:val="left" w:pos="1134"/>
          <w:tab w:val="left" w:pos="141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72E">
        <w:rPr>
          <w:rFonts w:ascii="Times New Roman" w:hAnsi="Times New Roman" w:cs="Times New Roman"/>
          <w:sz w:val="28"/>
          <w:szCs w:val="28"/>
        </w:rPr>
        <w:tab/>
      </w:r>
      <w:r w:rsidR="009A484C" w:rsidRPr="0009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C329B" w:rsidRPr="004C3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выполнены условия </w:t>
      </w:r>
      <w:r w:rsidR="002E2EC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поддержки</w:t>
      </w:r>
      <w:r w:rsidR="004C329B" w:rsidRPr="004C32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484C" w:rsidRPr="0009472E" w:rsidRDefault="009A484C" w:rsidP="00A95D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C329B" w:rsidRPr="004C329B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 признания субъекта малого и среднего предпринимательства, допустивших нарушение порядка и условий предоставления субсидии поддержки, в том числе не обеспечившим целевого использования предоставленных средств, прошло менее трех лет;</w:t>
      </w:r>
    </w:p>
    <w:p w:rsidR="009A484C" w:rsidRPr="0009472E" w:rsidRDefault="00A95DF6" w:rsidP="009A48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A484C" w:rsidRPr="000947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C329B" w:rsidRPr="004C3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ранее в отношении заявителя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4C329B" w:rsidRDefault="00A95DF6" w:rsidP="009A48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A484C" w:rsidRPr="0009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C329B" w:rsidRPr="004C329B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 просроченная задолженность по налоговым и иным обязательным платежам в бюджетную систему Российской Федерации.</w:t>
      </w:r>
    </w:p>
    <w:p w:rsidR="004457EF" w:rsidRPr="0009472E" w:rsidRDefault="005E06DD" w:rsidP="00A95DF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2E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</w:t>
      </w:r>
      <w:r w:rsidR="002E2EC5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Pr="0009472E">
        <w:rPr>
          <w:rFonts w:ascii="Times New Roman" w:hAnsi="Times New Roman" w:cs="Times New Roman"/>
          <w:sz w:val="28"/>
          <w:szCs w:val="28"/>
        </w:rPr>
        <w:t xml:space="preserve">отборе представлено </w:t>
      </w:r>
      <w:r w:rsidR="002E2EC5">
        <w:rPr>
          <w:rFonts w:ascii="Times New Roman" w:hAnsi="Times New Roman" w:cs="Times New Roman"/>
          <w:sz w:val="28"/>
          <w:szCs w:val="28"/>
        </w:rPr>
        <w:t>14</w:t>
      </w:r>
      <w:r w:rsidRPr="0009472E">
        <w:rPr>
          <w:rFonts w:ascii="Times New Roman" w:hAnsi="Times New Roman" w:cs="Times New Roman"/>
          <w:sz w:val="28"/>
          <w:szCs w:val="28"/>
        </w:rPr>
        <w:t xml:space="preserve"> заявок от субъектов малого и среднего предпринимательства с запрашиваемой субсидией на общую сумму</w:t>
      </w:r>
      <w:r w:rsidR="007056B0" w:rsidRPr="0009472E">
        <w:rPr>
          <w:rFonts w:ascii="Times New Roman" w:hAnsi="Times New Roman" w:cs="Times New Roman"/>
          <w:sz w:val="28"/>
          <w:szCs w:val="28"/>
        </w:rPr>
        <w:t xml:space="preserve"> </w:t>
      </w:r>
      <w:r w:rsidR="000B396B" w:rsidRPr="0009472E">
        <w:rPr>
          <w:rFonts w:ascii="Times New Roman" w:hAnsi="Times New Roman" w:cs="Times New Roman"/>
          <w:sz w:val="28"/>
          <w:szCs w:val="28"/>
        </w:rPr>
        <w:t>2</w:t>
      </w:r>
      <w:r w:rsidR="00C932D2">
        <w:rPr>
          <w:rFonts w:ascii="Times New Roman" w:hAnsi="Times New Roman" w:cs="Times New Roman"/>
          <w:sz w:val="28"/>
          <w:szCs w:val="28"/>
        </w:rPr>
        <w:t> 680 538</w:t>
      </w:r>
      <w:r w:rsidR="00022EF3" w:rsidRPr="0009472E">
        <w:rPr>
          <w:rFonts w:ascii="Times New Roman" w:hAnsi="Times New Roman" w:cs="Times New Roman"/>
          <w:sz w:val="28"/>
          <w:szCs w:val="28"/>
        </w:rPr>
        <w:t>,</w:t>
      </w:r>
      <w:r w:rsidR="00C932D2">
        <w:rPr>
          <w:rFonts w:ascii="Times New Roman" w:hAnsi="Times New Roman" w:cs="Times New Roman"/>
          <w:sz w:val="28"/>
          <w:szCs w:val="28"/>
        </w:rPr>
        <w:t>11</w:t>
      </w:r>
      <w:r w:rsidR="00022EF3" w:rsidRPr="0009472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09472E">
        <w:rPr>
          <w:rFonts w:ascii="Times New Roman" w:hAnsi="Times New Roman" w:cs="Times New Roman"/>
          <w:sz w:val="28"/>
          <w:szCs w:val="28"/>
        </w:rPr>
        <w:t>, а именно:</w:t>
      </w:r>
    </w:p>
    <w:tbl>
      <w:tblPr>
        <w:tblStyle w:val="a9"/>
        <w:tblW w:w="9391" w:type="dxa"/>
        <w:tblInd w:w="108" w:type="dxa"/>
        <w:tblLook w:val="04A0" w:firstRow="1" w:lastRow="0" w:firstColumn="1" w:lastColumn="0" w:noHBand="0" w:noVBand="1"/>
      </w:tblPr>
      <w:tblGrid>
        <w:gridCol w:w="617"/>
        <w:gridCol w:w="5654"/>
        <w:gridCol w:w="3120"/>
      </w:tblGrid>
      <w:tr w:rsidR="005E06DD" w:rsidRPr="0009472E" w:rsidTr="007056B0">
        <w:trPr>
          <w:trHeight w:val="526"/>
        </w:trPr>
        <w:tc>
          <w:tcPr>
            <w:tcW w:w="567" w:type="dxa"/>
          </w:tcPr>
          <w:p w:rsidR="005E06DD" w:rsidRPr="0009472E" w:rsidRDefault="005E06DD" w:rsidP="008F3C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72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93" w:type="dxa"/>
          </w:tcPr>
          <w:p w:rsidR="005E06DD" w:rsidRPr="0009472E" w:rsidRDefault="005E06DD" w:rsidP="008F3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72E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малого и среднего предпринимательства</w:t>
            </w:r>
          </w:p>
        </w:tc>
        <w:tc>
          <w:tcPr>
            <w:tcW w:w="3131" w:type="dxa"/>
          </w:tcPr>
          <w:p w:rsidR="005E06DD" w:rsidRPr="0009472E" w:rsidRDefault="005E06DD" w:rsidP="005C6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72E">
              <w:rPr>
                <w:rFonts w:ascii="Times New Roman" w:hAnsi="Times New Roman" w:cs="Times New Roman"/>
                <w:b/>
                <w:sz w:val="28"/>
                <w:szCs w:val="28"/>
              </w:rPr>
              <w:t>Сумма запрашиваем</w:t>
            </w:r>
            <w:r w:rsidR="005C6B8F">
              <w:rPr>
                <w:rFonts w:ascii="Times New Roman" w:hAnsi="Times New Roman" w:cs="Times New Roman"/>
                <w:b/>
                <w:sz w:val="28"/>
                <w:szCs w:val="28"/>
              </w:rPr>
              <w:t>ого гранта(</w:t>
            </w:r>
            <w:r w:rsidRPr="0009472E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</w:t>
            </w:r>
            <w:r w:rsidR="005C6B8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094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5E06DD" w:rsidRPr="0009472E" w:rsidTr="007056B0">
        <w:trPr>
          <w:trHeight w:val="256"/>
        </w:trPr>
        <w:tc>
          <w:tcPr>
            <w:tcW w:w="567" w:type="dxa"/>
          </w:tcPr>
          <w:p w:rsidR="005E06DD" w:rsidRPr="0009472E" w:rsidRDefault="005E06DD" w:rsidP="0013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7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3" w:type="dxa"/>
          </w:tcPr>
          <w:p w:rsidR="005E06DD" w:rsidRPr="0009472E" w:rsidRDefault="002B7647" w:rsidP="002B7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64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B7647">
              <w:rPr>
                <w:rFonts w:ascii="Times New Roman" w:hAnsi="Times New Roman" w:cs="Times New Roman"/>
                <w:sz w:val="28"/>
                <w:szCs w:val="28"/>
              </w:rPr>
              <w:t>Митряну</w:t>
            </w:r>
            <w:proofErr w:type="spellEnd"/>
            <w:r w:rsidRPr="002B7647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3131" w:type="dxa"/>
          </w:tcPr>
          <w:p w:rsidR="005E06DD" w:rsidRPr="0009472E" w:rsidRDefault="002B7647" w:rsidP="00114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5E06DD" w:rsidRPr="0009472E" w:rsidTr="007056B0">
        <w:trPr>
          <w:trHeight w:val="256"/>
        </w:trPr>
        <w:tc>
          <w:tcPr>
            <w:tcW w:w="567" w:type="dxa"/>
          </w:tcPr>
          <w:p w:rsidR="005E06DD" w:rsidRPr="0009472E" w:rsidRDefault="005E06DD" w:rsidP="0013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7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3" w:type="dxa"/>
          </w:tcPr>
          <w:p w:rsidR="005E06DD" w:rsidRPr="0009472E" w:rsidRDefault="002B7647" w:rsidP="002B7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647">
              <w:rPr>
                <w:rFonts w:ascii="Times New Roman" w:hAnsi="Times New Roman" w:cs="Times New Roman"/>
                <w:sz w:val="28"/>
                <w:szCs w:val="28"/>
              </w:rPr>
              <w:t xml:space="preserve">ИП Ковалева Наталья Анатольевна </w:t>
            </w:r>
          </w:p>
        </w:tc>
        <w:tc>
          <w:tcPr>
            <w:tcW w:w="3131" w:type="dxa"/>
          </w:tcPr>
          <w:p w:rsidR="005E06DD" w:rsidRPr="0009472E" w:rsidRDefault="002B7647" w:rsidP="008F3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5E06DD" w:rsidRPr="0009472E" w:rsidTr="007056B0">
        <w:trPr>
          <w:trHeight w:val="256"/>
        </w:trPr>
        <w:tc>
          <w:tcPr>
            <w:tcW w:w="567" w:type="dxa"/>
          </w:tcPr>
          <w:p w:rsidR="005E06DD" w:rsidRPr="0009472E" w:rsidRDefault="005E06DD" w:rsidP="0013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7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93" w:type="dxa"/>
          </w:tcPr>
          <w:p w:rsidR="005E06DD" w:rsidRPr="0009472E" w:rsidRDefault="002B7647" w:rsidP="0009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647">
              <w:rPr>
                <w:rFonts w:ascii="Times New Roman" w:hAnsi="Times New Roman" w:cs="Times New Roman"/>
                <w:sz w:val="28"/>
                <w:szCs w:val="28"/>
              </w:rPr>
              <w:t>ИП Ворошилова Оксана Николаевна</w:t>
            </w:r>
          </w:p>
        </w:tc>
        <w:tc>
          <w:tcPr>
            <w:tcW w:w="3131" w:type="dxa"/>
          </w:tcPr>
          <w:p w:rsidR="005E06DD" w:rsidRPr="0009472E" w:rsidRDefault="002B7647" w:rsidP="008F3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5E06DD" w:rsidRPr="0009472E" w:rsidTr="007056B0">
        <w:trPr>
          <w:trHeight w:val="256"/>
        </w:trPr>
        <w:tc>
          <w:tcPr>
            <w:tcW w:w="567" w:type="dxa"/>
          </w:tcPr>
          <w:p w:rsidR="005E06DD" w:rsidRPr="0009472E" w:rsidRDefault="005E06DD" w:rsidP="0013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7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93" w:type="dxa"/>
          </w:tcPr>
          <w:p w:rsidR="005E06DD" w:rsidRPr="0009472E" w:rsidRDefault="002B7647" w:rsidP="002B7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647">
              <w:rPr>
                <w:rFonts w:ascii="Times New Roman" w:hAnsi="Times New Roman" w:cs="Times New Roman"/>
                <w:sz w:val="28"/>
                <w:szCs w:val="28"/>
              </w:rPr>
              <w:t>ИП Лебедев Семен Феликсович</w:t>
            </w:r>
          </w:p>
        </w:tc>
        <w:tc>
          <w:tcPr>
            <w:tcW w:w="3131" w:type="dxa"/>
          </w:tcPr>
          <w:p w:rsidR="005E06DD" w:rsidRPr="0009472E" w:rsidRDefault="002B7647" w:rsidP="008F3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8F7F62" w:rsidRPr="0009472E" w:rsidTr="002B7647">
        <w:trPr>
          <w:trHeight w:val="2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09472E" w:rsidRDefault="00A34EEE" w:rsidP="0013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7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7F62" w:rsidRPr="000947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09472E" w:rsidRDefault="002B7647" w:rsidP="002B7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647">
              <w:rPr>
                <w:rFonts w:ascii="Times New Roman" w:hAnsi="Times New Roman" w:cs="Times New Roman"/>
                <w:sz w:val="28"/>
                <w:szCs w:val="28"/>
              </w:rPr>
              <w:t xml:space="preserve">ИП Богданова Аида </w:t>
            </w:r>
            <w:proofErr w:type="spellStart"/>
            <w:r w:rsidRPr="002B7647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09472E" w:rsidRDefault="002B7647" w:rsidP="008F3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2E2EC5" w:rsidRPr="0009472E" w:rsidTr="002E2EC5">
        <w:trPr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E2EC5" w:rsidP="0013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B7647" w:rsidP="002B7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64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B7647">
              <w:rPr>
                <w:rFonts w:ascii="Times New Roman" w:hAnsi="Times New Roman" w:cs="Times New Roman"/>
                <w:sz w:val="28"/>
                <w:szCs w:val="28"/>
              </w:rPr>
              <w:t>Питроченко</w:t>
            </w:r>
            <w:proofErr w:type="spellEnd"/>
            <w:r w:rsidRPr="002B7647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 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B7647" w:rsidP="008F3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220 007,00</w:t>
            </w:r>
          </w:p>
        </w:tc>
      </w:tr>
      <w:tr w:rsidR="002E2EC5" w:rsidRPr="0009472E" w:rsidTr="002E2EC5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E2EC5" w:rsidP="0013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B7647" w:rsidP="002B7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647">
              <w:rPr>
                <w:rFonts w:ascii="Times New Roman" w:hAnsi="Times New Roman" w:cs="Times New Roman"/>
                <w:sz w:val="28"/>
                <w:szCs w:val="28"/>
              </w:rPr>
              <w:t>ИП Малахаев Иннокентий Романович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B7647" w:rsidP="008F3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81 150,00</w:t>
            </w:r>
          </w:p>
        </w:tc>
      </w:tr>
      <w:tr w:rsidR="002E2EC5" w:rsidRPr="0009472E" w:rsidTr="002E2EC5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E2EC5" w:rsidP="0013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B7647" w:rsidP="002B7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647">
              <w:rPr>
                <w:rFonts w:ascii="Times New Roman" w:hAnsi="Times New Roman" w:cs="Times New Roman"/>
                <w:sz w:val="28"/>
                <w:szCs w:val="28"/>
              </w:rPr>
              <w:t>ИП Миронова Елена Андреевна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B7647" w:rsidP="008F3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333 799,21</w:t>
            </w:r>
          </w:p>
        </w:tc>
      </w:tr>
      <w:tr w:rsidR="002E2EC5" w:rsidRPr="0009472E" w:rsidTr="002E2EC5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E2EC5" w:rsidP="0013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B7647" w:rsidP="002B7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647">
              <w:rPr>
                <w:rFonts w:ascii="Times New Roman" w:hAnsi="Times New Roman" w:cs="Times New Roman"/>
                <w:sz w:val="28"/>
                <w:szCs w:val="28"/>
              </w:rPr>
              <w:t>ИП Афанасьев Ефим Николаевич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B7647" w:rsidP="008F3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247 177,40</w:t>
            </w:r>
          </w:p>
        </w:tc>
      </w:tr>
      <w:tr w:rsidR="002E2EC5" w:rsidRPr="0009472E" w:rsidTr="002E2EC5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E2EC5" w:rsidP="0013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B7647" w:rsidP="008F3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64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B7647">
              <w:rPr>
                <w:rFonts w:ascii="Times New Roman" w:hAnsi="Times New Roman" w:cs="Times New Roman"/>
                <w:sz w:val="28"/>
                <w:szCs w:val="28"/>
              </w:rPr>
              <w:t>Ямуров</w:t>
            </w:r>
            <w:proofErr w:type="spellEnd"/>
            <w:r w:rsidRPr="002B7647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B7647" w:rsidP="008F3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1 084 360,50</w:t>
            </w:r>
          </w:p>
        </w:tc>
      </w:tr>
      <w:tr w:rsidR="002E2EC5" w:rsidRPr="0009472E" w:rsidTr="002E2EC5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E2EC5" w:rsidP="0013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B7647" w:rsidP="002B7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64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B7647">
              <w:rPr>
                <w:rFonts w:ascii="Times New Roman" w:hAnsi="Times New Roman" w:cs="Times New Roman"/>
                <w:sz w:val="28"/>
                <w:szCs w:val="28"/>
              </w:rPr>
              <w:t>Кряжкова</w:t>
            </w:r>
            <w:proofErr w:type="spellEnd"/>
            <w:r w:rsidRPr="002B764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B7647" w:rsidP="008F3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64 044,00</w:t>
            </w:r>
          </w:p>
        </w:tc>
      </w:tr>
      <w:tr w:rsidR="002E2EC5" w:rsidRPr="0009472E" w:rsidTr="002E2EC5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E2EC5" w:rsidP="0013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B7647" w:rsidP="002B7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647">
              <w:rPr>
                <w:rFonts w:ascii="Times New Roman" w:hAnsi="Times New Roman" w:cs="Times New Roman"/>
                <w:sz w:val="28"/>
                <w:szCs w:val="28"/>
              </w:rPr>
              <w:t xml:space="preserve">ИП Неустроев Николай Николаевич 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C932D2" w:rsidP="008F3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2E2EC5" w:rsidRPr="0009472E" w:rsidTr="002E2EC5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E2EC5" w:rsidP="0013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B7647" w:rsidP="008F3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647">
              <w:rPr>
                <w:rFonts w:ascii="Times New Roman" w:hAnsi="Times New Roman" w:cs="Times New Roman"/>
                <w:sz w:val="28"/>
                <w:szCs w:val="28"/>
              </w:rPr>
              <w:t>ИП Хусаинова Ирина Шамильевна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C932D2" w:rsidP="008F3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2E2EC5" w:rsidRPr="0009472E" w:rsidTr="002E2EC5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E2EC5" w:rsidP="0013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2B7647" w:rsidP="002B7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647">
              <w:rPr>
                <w:rFonts w:ascii="Times New Roman" w:hAnsi="Times New Roman" w:cs="Times New Roman"/>
                <w:sz w:val="28"/>
                <w:szCs w:val="28"/>
              </w:rPr>
              <w:t xml:space="preserve">ИП Кошелева Ирина Геннадьевна 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E2EC5" w:rsidRPr="0009472E" w:rsidRDefault="00C932D2" w:rsidP="008F3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tbl>
      <w:tblPr>
        <w:tblW w:w="9520" w:type="dxa"/>
        <w:tblLook w:val="04A0" w:firstRow="1" w:lastRow="0" w:firstColumn="1" w:lastColumn="0" w:noHBand="0" w:noVBand="1"/>
      </w:tblPr>
      <w:tblGrid>
        <w:gridCol w:w="9520"/>
      </w:tblGrid>
      <w:tr w:rsidR="00EA6F15" w:rsidRPr="0009472E" w:rsidTr="00A95DF6">
        <w:trPr>
          <w:trHeight w:val="1500"/>
        </w:trPr>
        <w:tc>
          <w:tcPr>
            <w:tcW w:w="9520" w:type="dxa"/>
            <w:vMerge w:val="restart"/>
            <w:shd w:val="clear" w:color="000000" w:fill="FFFFFF"/>
            <w:vAlign w:val="center"/>
            <w:hideMark/>
          </w:tcPr>
          <w:p w:rsidR="00C932D2" w:rsidRPr="00C932D2" w:rsidRDefault="00C932D2" w:rsidP="00C932D2">
            <w:pPr>
              <w:pStyle w:val="a3"/>
              <w:tabs>
                <w:tab w:val="left" w:pos="366"/>
                <w:tab w:val="left" w:pos="601"/>
                <w:tab w:val="left" w:pos="885"/>
              </w:tabs>
              <w:ind w:left="601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166F84" w:rsidRPr="00166F84" w:rsidRDefault="00166F84" w:rsidP="00166F84">
            <w:pPr>
              <w:pStyle w:val="a3"/>
              <w:numPr>
                <w:ilvl w:val="0"/>
                <w:numId w:val="2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709"/>
              <w:jc w:val="both"/>
              <w:outlineLvl w:val="1"/>
              <w:rPr>
                <w:sz w:val="28"/>
                <w:szCs w:val="28"/>
              </w:rPr>
            </w:pPr>
            <w:r w:rsidRPr="00166F84">
              <w:rPr>
                <w:sz w:val="28"/>
                <w:szCs w:val="28"/>
              </w:rPr>
              <w:t xml:space="preserve">Предлагаю приступить к рассмотрению заявок поступивших в городскую Администрацию от субъектов малого и среднего предпринимательства. </w:t>
            </w:r>
          </w:p>
          <w:p w:rsidR="00166F84" w:rsidRDefault="00166F84" w:rsidP="00166F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E0" w:rsidRPr="002F547E" w:rsidRDefault="002F547E" w:rsidP="002F547E">
            <w:pPr>
              <w:pStyle w:val="a3"/>
              <w:numPr>
                <w:ilvl w:val="1"/>
                <w:numId w:val="23"/>
              </w:numPr>
              <w:tabs>
                <w:tab w:val="left" w:pos="366"/>
                <w:tab w:val="left" w:pos="508"/>
              </w:tabs>
              <w:ind w:left="0" w:firstLine="709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F547E">
              <w:rPr>
                <w:b/>
                <w:bCs/>
                <w:color w:val="000000"/>
                <w:sz w:val="28"/>
                <w:szCs w:val="28"/>
              </w:rPr>
              <w:t>«Предоставление субсидии субъектам малого и среднего предпринимательства в области подготовки, переподготовки и повышения квалификации кадров, получения консультационных услуг»:</w:t>
            </w:r>
          </w:p>
          <w:p w:rsidR="002F547E" w:rsidRPr="002F547E" w:rsidRDefault="00E155ED" w:rsidP="000C650E">
            <w:pPr>
              <w:pStyle w:val="a3"/>
              <w:numPr>
                <w:ilvl w:val="2"/>
                <w:numId w:val="23"/>
              </w:numPr>
              <w:tabs>
                <w:tab w:val="left" w:pos="366"/>
                <w:tab w:val="left" w:pos="508"/>
              </w:tabs>
              <w:ind w:hanging="827"/>
              <w:contextualSpacing/>
              <w:jc w:val="both"/>
              <w:rPr>
                <w:b/>
                <w:sz w:val="28"/>
                <w:szCs w:val="28"/>
              </w:rPr>
            </w:pPr>
            <w:r w:rsidRPr="00E155ED">
              <w:rPr>
                <w:b/>
                <w:sz w:val="28"/>
                <w:szCs w:val="28"/>
              </w:rPr>
              <w:t xml:space="preserve">ИП </w:t>
            </w:r>
            <w:proofErr w:type="spellStart"/>
            <w:r w:rsidRPr="00E155ED">
              <w:rPr>
                <w:b/>
                <w:sz w:val="28"/>
                <w:szCs w:val="28"/>
              </w:rPr>
              <w:t>Митряну</w:t>
            </w:r>
            <w:proofErr w:type="spellEnd"/>
            <w:r w:rsidRPr="00E155ED">
              <w:rPr>
                <w:b/>
                <w:sz w:val="28"/>
                <w:szCs w:val="28"/>
              </w:rPr>
              <w:t xml:space="preserve"> Лариса Владимировна</w:t>
            </w:r>
            <w:r>
              <w:rPr>
                <w:b/>
                <w:sz w:val="28"/>
                <w:szCs w:val="28"/>
              </w:rPr>
              <w:t>.</w:t>
            </w:r>
          </w:p>
          <w:p w:rsidR="00490934" w:rsidRDefault="00A95DF6" w:rsidP="00490934">
            <w:pPr>
              <w:spacing w:line="240" w:lineRule="auto"/>
              <w:ind w:firstLine="5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1E0" w:rsidRPr="0009472E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r w:rsidR="00E155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11E0" w:rsidRPr="0009472E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</w:t>
            </w:r>
            <w:r w:rsidR="00E155E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</w:t>
            </w:r>
            <w:r w:rsidR="009D4EDB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 </w:t>
            </w:r>
            <w:r w:rsidR="009D4EDB" w:rsidRPr="000947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11E0" w:rsidRPr="000947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E2843" w:rsidRPr="00094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934" w:rsidRPr="0009472E">
              <w:rPr>
                <w:rFonts w:ascii="Times New Roman" w:hAnsi="Times New Roman" w:cs="Times New Roman"/>
                <w:sz w:val="28"/>
                <w:szCs w:val="28"/>
              </w:rPr>
              <w:t xml:space="preserve">Мирном </w:t>
            </w:r>
            <w:r w:rsidR="00FB11F6">
              <w:rPr>
                <w:rFonts w:ascii="Times New Roman" w:hAnsi="Times New Roman" w:cs="Times New Roman"/>
                <w:sz w:val="28"/>
                <w:szCs w:val="28"/>
              </w:rPr>
              <w:t>26.03.2005</w:t>
            </w:r>
            <w:r w:rsidR="004E2843" w:rsidRPr="00094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1E0" w:rsidRPr="0009472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D7817" w:rsidRPr="0009472E">
              <w:rPr>
                <w:rFonts w:ascii="Times New Roman" w:hAnsi="Times New Roman" w:cs="Times New Roman"/>
                <w:sz w:val="28"/>
                <w:szCs w:val="28"/>
              </w:rPr>
              <w:t>Основной в</w:t>
            </w:r>
            <w:r w:rsidR="00490934" w:rsidRPr="0009472E">
              <w:rPr>
                <w:rFonts w:ascii="Times New Roman" w:hAnsi="Times New Roman" w:cs="Times New Roman"/>
                <w:sz w:val="28"/>
                <w:szCs w:val="28"/>
              </w:rPr>
              <w:t>ид д</w:t>
            </w:r>
            <w:r w:rsidR="00490934" w:rsidRPr="0009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еятельности</w:t>
            </w:r>
            <w:r w:rsidR="00FB1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согласно выписке из ЕГРИП</w:t>
            </w:r>
            <w:r w:rsidR="00490934" w:rsidRPr="0009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FB1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Розничная торговля</w:t>
            </w:r>
            <w:r w:rsidR="00490934" w:rsidRPr="0009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C10C3" w:rsidRPr="0009472E" w:rsidRDefault="00BC10C3" w:rsidP="009A589D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Субсидия необходима для возмещения части затрат, за участие в семинаре - тренинге по теме «Эффективное управление персоналом процессом продаж в условиях кризиса» с участием сертифицированного международного консультанта из города Санкт-Петербурга </w:t>
            </w:r>
            <w:proofErr w:type="spellStart"/>
            <w:r w:rsidRPr="00BC1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Ришата</w:t>
            </w:r>
            <w:proofErr w:type="spellEnd"/>
            <w:r w:rsidRPr="00BC1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Каримова. </w:t>
            </w:r>
            <w:r w:rsidR="00B4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проведения </w:t>
            </w:r>
            <w:r w:rsidR="00B40CE8" w:rsidRPr="00B4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16-17 февраля 2019 г. </w:t>
            </w:r>
            <w:r w:rsidRPr="00BC1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A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огласно предоставленным документам</w:t>
            </w:r>
            <w:r w:rsidRPr="00BC1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(договор</w:t>
            </w:r>
            <w:r w:rsidRPr="00BC1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возмездного оказания информационно-консультационных услуг с МАУ «Центр развития предпринимательства»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акт на оказание услуги</w:t>
            </w:r>
            <w:r w:rsidR="009A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платежное поручение, квитанция об оплате)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7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</w:t>
            </w:r>
            <w:r w:rsidR="007A7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1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10 000 рублей. Максимальный объем возмещения составляет  8 500 рублей</w:t>
            </w:r>
            <w:r w:rsidR="009A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C650E" w:rsidRPr="000C650E" w:rsidRDefault="004A6CA6" w:rsidP="000C650E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="0089646E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необходимы</w:t>
            </w:r>
            <w:r w:rsidR="00E2354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9646E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конкурсном отборе  </w:t>
            </w:r>
            <w:r w:rsidR="00FB1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0C3">
              <w:rPr>
                <w:rFonts w:ascii="Times New Roman" w:hAnsi="Times New Roman" w:cs="Times New Roman"/>
                <w:sz w:val="28"/>
                <w:szCs w:val="28"/>
              </w:rPr>
              <w:t>не соответствует Порядку</w:t>
            </w:r>
            <w:r w:rsidR="008964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29B3"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Заявителем не предоставлено </w:t>
            </w:r>
            <w:r w:rsidR="00FB11F6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обучения работника, копия диплома о высшем или среднем профессиональном образовании.</w:t>
            </w:r>
            <w:r w:rsidR="009A484C" w:rsidRPr="00094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50E" w:rsidRPr="000C650E">
              <w:rPr>
                <w:rFonts w:ascii="Times New Roman" w:hAnsi="Times New Roman" w:cs="Times New Roman"/>
                <w:sz w:val="28"/>
                <w:szCs w:val="28"/>
              </w:rPr>
              <w:t xml:space="preserve">Имеет задолженность по налоговым и иным обязательным платежам в бюджетную систему Российской Федерации. </w:t>
            </w:r>
          </w:p>
          <w:p w:rsidR="000A0607" w:rsidRPr="001C7308" w:rsidRDefault="000A0607" w:rsidP="000C650E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6F15" w:rsidRPr="0009472E" w:rsidTr="00A95DF6">
        <w:trPr>
          <w:trHeight w:val="1815"/>
        </w:trPr>
        <w:tc>
          <w:tcPr>
            <w:tcW w:w="9520" w:type="dxa"/>
            <w:vMerge/>
            <w:vAlign w:val="center"/>
            <w:hideMark/>
          </w:tcPr>
          <w:p w:rsidR="00EA6F15" w:rsidRPr="0009472E" w:rsidRDefault="00EA6F15" w:rsidP="00680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6F15" w:rsidRPr="0009472E" w:rsidTr="00A95DF6">
        <w:trPr>
          <w:trHeight w:val="1305"/>
        </w:trPr>
        <w:tc>
          <w:tcPr>
            <w:tcW w:w="9520" w:type="dxa"/>
            <w:vMerge/>
            <w:vAlign w:val="center"/>
            <w:hideMark/>
          </w:tcPr>
          <w:p w:rsidR="00EA6F15" w:rsidRPr="0009472E" w:rsidRDefault="00EA6F15" w:rsidP="00680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386C" w:rsidRPr="0050781B" w:rsidRDefault="0014386C" w:rsidP="0050781B">
      <w:pPr>
        <w:pStyle w:val="a3"/>
        <w:numPr>
          <w:ilvl w:val="2"/>
          <w:numId w:val="23"/>
        </w:num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50781B">
        <w:rPr>
          <w:b/>
          <w:bCs/>
          <w:color w:val="000000"/>
          <w:sz w:val="28"/>
          <w:szCs w:val="28"/>
        </w:rPr>
        <w:t>И</w:t>
      </w:r>
      <w:r w:rsidR="0009472E" w:rsidRPr="0050781B">
        <w:rPr>
          <w:b/>
          <w:bCs/>
          <w:color w:val="000000"/>
          <w:sz w:val="28"/>
          <w:szCs w:val="28"/>
        </w:rPr>
        <w:t>П</w:t>
      </w:r>
      <w:r w:rsidR="003129B3" w:rsidRPr="0050781B">
        <w:rPr>
          <w:b/>
          <w:bCs/>
          <w:color w:val="000000"/>
          <w:sz w:val="28"/>
          <w:szCs w:val="28"/>
        </w:rPr>
        <w:t xml:space="preserve"> </w:t>
      </w:r>
      <w:r w:rsidR="003129B3" w:rsidRPr="0050781B">
        <w:rPr>
          <w:b/>
          <w:sz w:val="28"/>
          <w:szCs w:val="28"/>
        </w:rPr>
        <w:t>Ковалева Наталья Анатольевна.</w:t>
      </w:r>
    </w:p>
    <w:p w:rsidR="0050781B" w:rsidRDefault="0050781B" w:rsidP="0050781B">
      <w:pPr>
        <w:spacing w:line="240" w:lineRule="auto"/>
        <w:ind w:firstLine="5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72E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472E">
        <w:rPr>
          <w:rFonts w:ascii="Times New Roman" w:hAnsi="Times New Roman" w:cs="Times New Roman"/>
          <w:sz w:val="28"/>
          <w:szCs w:val="28"/>
        </w:rPr>
        <w:t xml:space="preserve"> в качестве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9D4EDB">
        <w:rPr>
          <w:rFonts w:ascii="Times New Roman" w:hAnsi="Times New Roman" w:cs="Times New Roman"/>
          <w:sz w:val="28"/>
          <w:szCs w:val="28"/>
        </w:rPr>
        <w:t xml:space="preserve">предпринимателя </w:t>
      </w:r>
      <w:r w:rsidR="009D4EDB" w:rsidRPr="0009472E">
        <w:rPr>
          <w:rFonts w:ascii="Times New Roman" w:hAnsi="Times New Roman" w:cs="Times New Roman"/>
          <w:sz w:val="28"/>
          <w:szCs w:val="28"/>
        </w:rPr>
        <w:t>в</w:t>
      </w:r>
      <w:r w:rsidRPr="0009472E">
        <w:rPr>
          <w:rFonts w:ascii="Times New Roman" w:hAnsi="Times New Roman" w:cs="Times New Roman"/>
          <w:sz w:val="28"/>
          <w:szCs w:val="28"/>
        </w:rPr>
        <w:t xml:space="preserve"> г. Мирном </w:t>
      </w:r>
      <w:r>
        <w:rPr>
          <w:rFonts w:ascii="Times New Roman" w:hAnsi="Times New Roman" w:cs="Times New Roman"/>
          <w:sz w:val="28"/>
          <w:szCs w:val="28"/>
        </w:rPr>
        <w:t>22.01.2018</w:t>
      </w:r>
      <w:r w:rsidRPr="0009472E">
        <w:rPr>
          <w:rFonts w:ascii="Times New Roman" w:hAnsi="Times New Roman" w:cs="Times New Roman"/>
          <w:sz w:val="28"/>
          <w:szCs w:val="28"/>
        </w:rPr>
        <w:t xml:space="preserve"> г. Основной вид д</w:t>
      </w:r>
      <w:r w:rsidRPr="0009472E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выписке из ЕГРИП</w:t>
      </w:r>
      <w:r w:rsidRPr="000947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078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781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физкультурно- оздоровитель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ная.</w:t>
      </w:r>
    </w:p>
    <w:p w:rsidR="0050781B" w:rsidRPr="0009472E" w:rsidRDefault="0050781B" w:rsidP="0050781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Субсидия необходима для возмещения части затрат, за участие в семинаре - тренинге по теме «Эффективное управление персоналом процессом продаж в условиях кризиса» с участием сертифицированного международного консультанта из города Санкт-Петербурга </w:t>
      </w:r>
      <w:proofErr w:type="spellStart"/>
      <w:r w:rsidRPr="00BC10C3">
        <w:rPr>
          <w:rFonts w:ascii="Times New Roman" w:eastAsia="Times New Roman" w:hAnsi="Times New Roman" w:cs="Times New Roman"/>
          <w:color w:val="000000"/>
          <w:sz w:val="28"/>
          <w:szCs w:val="28"/>
        </w:rPr>
        <w:t>Ришата</w:t>
      </w:r>
      <w:proofErr w:type="spellEnd"/>
      <w:r w:rsidRPr="00BC1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Каримова.</w:t>
      </w:r>
      <w:r w:rsidR="00B40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B40CE8" w:rsidRPr="00B40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 проведения 16-17 февраля 2019 г. </w:t>
      </w:r>
      <w:r w:rsidRPr="00BC10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 предоставленным документам</w:t>
      </w:r>
      <w:r w:rsidRPr="00BC1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(договор</w:t>
      </w:r>
      <w:r w:rsidRPr="00BC1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возмездного оказания информационно-консультационных услуг с МАУ «Центр развития предпринимательства»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акт на оказание услуги, платежное поручение, квитанция об оплате) </w:t>
      </w:r>
      <w:r w:rsidR="007A7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стоимость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</w:t>
      </w:r>
      <w:r w:rsidR="007A732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</w:t>
      </w:r>
      <w:r w:rsidR="007A732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10C3">
        <w:rPr>
          <w:rFonts w:ascii="Times New Roman" w:eastAsia="Times New Roman" w:hAnsi="Times New Roman" w:cs="Times New Roman"/>
          <w:color w:val="000000"/>
          <w:sz w:val="28"/>
          <w:szCs w:val="28"/>
        </w:rPr>
        <w:t>10 000 рублей. Максимальный объем возмещения составляет  8 500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781B" w:rsidRDefault="0050781B" w:rsidP="0050781B">
      <w:pPr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72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</w:t>
      </w:r>
      <w:r w:rsidR="00E2354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   соответствует Порядку. </w:t>
      </w:r>
      <w:r w:rsidR="009D4EDB" w:rsidRPr="004E3711">
        <w:rPr>
          <w:rFonts w:ascii="Times New Roman" w:hAnsi="Times New Roman" w:cs="Times New Roman"/>
          <w:sz w:val="28"/>
          <w:szCs w:val="28"/>
        </w:rPr>
        <w:t>Задолженность по налоговым и иным обязательным платежам в бюджетную систему Российской Федерации не имеет</w:t>
      </w:r>
      <w:r w:rsidR="009D4EDB">
        <w:rPr>
          <w:rFonts w:ascii="Times New Roman" w:hAnsi="Times New Roman" w:cs="Times New Roman"/>
          <w:sz w:val="28"/>
          <w:szCs w:val="28"/>
        </w:rPr>
        <w:t>.</w:t>
      </w:r>
    </w:p>
    <w:p w:rsidR="000A0607" w:rsidRPr="0050781B" w:rsidRDefault="000A0607" w:rsidP="0050781B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86C" w:rsidRPr="0009472E" w:rsidRDefault="0014386C" w:rsidP="006E4911">
      <w:pPr>
        <w:tabs>
          <w:tab w:val="left" w:pos="567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95DF6" w:rsidRPr="0009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E4911" w:rsidRPr="0009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C93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09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C93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09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0781B" w:rsidRPr="0050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 Ворошилова Оксана Николаевна</w:t>
      </w:r>
      <w:r w:rsidR="0050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0781B" w:rsidRDefault="00B40CE8" w:rsidP="00B4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E8">
        <w:rPr>
          <w:rFonts w:ascii="Times New Roman" w:hAnsi="Times New Roman" w:cs="Times New Roman"/>
          <w:sz w:val="28"/>
          <w:szCs w:val="28"/>
        </w:rPr>
        <w:t xml:space="preserve">Зарегистрирована в качестве индивидуального </w:t>
      </w:r>
      <w:r w:rsidR="009D4EDB" w:rsidRPr="00B40CE8">
        <w:rPr>
          <w:rFonts w:ascii="Times New Roman" w:hAnsi="Times New Roman" w:cs="Times New Roman"/>
          <w:sz w:val="28"/>
          <w:szCs w:val="28"/>
        </w:rPr>
        <w:t>предпринимателя в</w:t>
      </w:r>
      <w:r w:rsidRPr="00B40CE8">
        <w:rPr>
          <w:rFonts w:ascii="Times New Roman" w:hAnsi="Times New Roman" w:cs="Times New Roman"/>
          <w:sz w:val="28"/>
          <w:szCs w:val="28"/>
        </w:rPr>
        <w:t xml:space="preserve"> г. Мирном </w:t>
      </w:r>
      <w:r>
        <w:rPr>
          <w:rFonts w:ascii="Times New Roman" w:hAnsi="Times New Roman" w:cs="Times New Roman"/>
          <w:sz w:val="28"/>
          <w:szCs w:val="28"/>
        </w:rPr>
        <w:t>19.03.2012</w:t>
      </w:r>
      <w:r w:rsidRPr="00B40CE8">
        <w:rPr>
          <w:rFonts w:ascii="Times New Roman" w:hAnsi="Times New Roman" w:cs="Times New Roman"/>
          <w:sz w:val="28"/>
          <w:szCs w:val="28"/>
        </w:rPr>
        <w:t xml:space="preserve"> г. Основной вид деятельности согласно выписке из ЕГРИП: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E8">
        <w:rPr>
          <w:rFonts w:ascii="Times New Roman" w:hAnsi="Times New Roman" w:cs="Times New Roman"/>
          <w:sz w:val="28"/>
          <w:szCs w:val="28"/>
        </w:rPr>
        <w:t>Консультирование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E8">
        <w:rPr>
          <w:rFonts w:ascii="Times New Roman" w:hAnsi="Times New Roman" w:cs="Times New Roman"/>
          <w:sz w:val="28"/>
          <w:szCs w:val="28"/>
        </w:rPr>
        <w:t>коммерческой деятельности и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4EDB">
        <w:rPr>
          <w:rFonts w:ascii="Times New Roman" w:hAnsi="Times New Roman" w:cs="Times New Roman"/>
          <w:sz w:val="28"/>
          <w:szCs w:val="28"/>
        </w:rPr>
        <w:t xml:space="preserve"> </w:t>
      </w:r>
      <w:r w:rsidRPr="00B40CE8">
        <w:rPr>
          <w:rFonts w:ascii="Times New Roman" w:hAnsi="Times New Roman" w:cs="Times New Roman"/>
          <w:sz w:val="28"/>
          <w:szCs w:val="28"/>
        </w:rPr>
        <w:t xml:space="preserve">Субсидия необходима для возмещения части затрат, за участие в семинаре - тренинге по теме «Эффективное управление персоналом процессом продаж в условиях кризиса» с участием сертифицированного международного консультанта из города Санкт-Петербурга </w:t>
      </w:r>
      <w:proofErr w:type="spellStart"/>
      <w:r w:rsidRPr="00B40CE8"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 w:rsidRPr="00B40CE8">
        <w:rPr>
          <w:rFonts w:ascii="Times New Roman" w:hAnsi="Times New Roman" w:cs="Times New Roman"/>
          <w:sz w:val="28"/>
          <w:szCs w:val="28"/>
        </w:rPr>
        <w:t xml:space="preserve"> Каримова. Дата проведения 16-17 февраля 2019 г. Согласно предоставленным документам (договор возмездного оказания информационно-консультационных услуг с МАУ «Центр развития предпринимательства», акт на оказание услуги, платежное поручение, квитанция об оплате) </w:t>
      </w:r>
      <w:r w:rsidR="007A732B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B40CE8">
        <w:rPr>
          <w:rFonts w:ascii="Times New Roman" w:hAnsi="Times New Roman" w:cs="Times New Roman"/>
          <w:sz w:val="28"/>
          <w:szCs w:val="28"/>
        </w:rPr>
        <w:t>обучени</w:t>
      </w:r>
      <w:r w:rsidR="007A732B">
        <w:rPr>
          <w:rFonts w:ascii="Times New Roman" w:hAnsi="Times New Roman" w:cs="Times New Roman"/>
          <w:sz w:val="28"/>
          <w:szCs w:val="28"/>
        </w:rPr>
        <w:t>я</w:t>
      </w:r>
      <w:r w:rsidRPr="00B40CE8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7A732B">
        <w:rPr>
          <w:rFonts w:ascii="Times New Roman" w:hAnsi="Times New Roman" w:cs="Times New Roman"/>
          <w:sz w:val="28"/>
          <w:szCs w:val="28"/>
        </w:rPr>
        <w:t>а</w:t>
      </w:r>
      <w:r w:rsidRPr="00B40CE8">
        <w:rPr>
          <w:rFonts w:ascii="Times New Roman" w:hAnsi="Times New Roman" w:cs="Times New Roman"/>
          <w:sz w:val="28"/>
          <w:szCs w:val="28"/>
        </w:rPr>
        <w:t xml:space="preserve"> 10 000 рублей. Максимальный объем возмещения составляет 8 500 рублей.</w:t>
      </w:r>
      <w:r w:rsidR="009D4EDB">
        <w:rPr>
          <w:rFonts w:ascii="Times New Roman" w:hAnsi="Times New Roman" w:cs="Times New Roman"/>
          <w:sz w:val="28"/>
          <w:szCs w:val="28"/>
        </w:rPr>
        <w:t xml:space="preserve"> </w:t>
      </w:r>
      <w:r w:rsidRPr="00B40CE8">
        <w:rPr>
          <w:rFonts w:ascii="Times New Roman" w:hAnsi="Times New Roman" w:cs="Times New Roman"/>
          <w:sz w:val="28"/>
          <w:szCs w:val="28"/>
        </w:rPr>
        <w:t>Перечень документов, необходимы</w:t>
      </w:r>
      <w:r w:rsidR="00E2354F">
        <w:rPr>
          <w:rFonts w:ascii="Times New Roman" w:hAnsi="Times New Roman" w:cs="Times New Roman"/>
          <w:sz w:val="28"/>
          <w:szCs w:val="28"/>
        </w:rPr>
        <w:t>х</w:t>
      </w:r>
      <w:r w:rsidRPr="00B40CE8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   соответствует Порядку. </w:t>
      </w:r>
    </w:p>
    <w:p w:rsidR="009D4EDB" w:rsidRPr="00B40CE8" w:rsidRDefault="009D4EDB" w:rsidP="009D4E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подачи заявки имела задолженность согласно выписке, предоставленной через систему межведомственного взаимодействия с Федеральной налоговой службой, в соответствии с пунктом 1.15. раздела 1 Порядка субъект малого и среднего предпринимательства допускается к участию в конкурсе при условии полного погашения им указанной задолженности до даты рассмотрения его заявки. Данная задолженность была погашена согласно представленной квитанции об оплате.</w:t>
      </w:r>
    </w:p>
    <w:p w:rsidR="009D4EDB" w:rsidRPr="00B40CE8" w:rsidRDefault="009D4EDB" w:rsidP="00B40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D2" w:rsidRDefault="00C932D2" w:rsidP="00A95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95">
        <w:rPr>
          <w:rFonts w:ascii="Times New Roman" w:hAnsi="Times New Roman" w:cs="Times New Roman"/>
          <w:b/>
          <w:sz w:val="28"/>
          <w:szCs w:val="28"/>
        </w:rPr>
        <w:lastRenderedPageBreak/>
        <w:t>2.1.4.</w:t>
      </w:r>
      <w:r w:rsidR="00951895" w:rsidRPr="00951895">
        <w:rPr>
          <w:rFonts w:ascii="Times New Roman" w:hAnsi="Times New Roman" w:cs="Times New Roman"/>
          <w:b/>
          <w:sz w:val="28"/>
          <w:szCs w:val="28"/>
        </w:rPr>
        <w:t xml:space="preserve"> ИП Лебедев Семен Феликсович.</w:t>
      </w:r>
    </w:p>
    <w:p w:rsidR="00B40CE8" w:rsidRPr="00B40CE8" w:rsidRDefault="00B40CE8" w:rsidP="00B4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E8">
        <w:rPr>
          <w:rFonts w:ascii="Times New Roman" w:hAnsi="Times New Roman" w:cs="Times New Roman"/>
          <w:sz w:val="28"/>
          <w:szCs w:val="28"/>
        </w:rPr>
        <w:t xml:space="preserve">Зарегистрирован в качестве индивидуального предпринимателя  в г. Мирном </w:t>
      </w:r>
      <w:r>
        <w:rPr>
          <w:rFonts w:ascii="Times New Roman" w:hAnsi="Times New Roman" w:cs="Times New Roman"/>
          <w:sz w:val="28"/>
          <w:szCs w:val="28"/>
        </w:rPr>
        <w:t>06.04.</w:t>
      </w:r>
      <w:r w:rsidRPr="00B40CE8">
        <w:rPr>
          <w:rFonts w:ascii="Times New Roman" w:hAnsi="Times New Roman" w:cs="Times New Roman"/>
          <w:sz w:val="28"/>
          <w:szCs w:val="28"/>
        </w:rPr>
        <w:t>2018 г. Основной вид деятельности согласно выписке из ЕГРИП: Услуги по бронированию прочие и сопутствующая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CE8" w:rsidRPr="00B40CE8" w:rsidRDefault="00B40CE8" w:rsidP="00B4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E8">
        <w:rPr>
          <w:rFonts w:ascii="Times New Roman" w:hAnsi="Times New Roman" w:cs="Times New Roman"/>
          <w:sz w:val="28"/>
          <w:szCs w:val="28"/>
        </w:rPr>
        <w:t xml:space="preserve">Субсидия необходима для возмещения части затрат, за участие в семинаре - тренинге по теме «Эффективное управление персоналом процессом продаж в условиях кризиса» с участием сертифицированного международного консультанта из города Санкт-Петербурга </w:t>
      </w:r>
      <w:proofErr w:type="spellStart"/>
      <w:r w:rsidRPr="00B40CE8"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 w:rsidRPr="00B40CE8">
        <w:rPr>
          <w:rFonts w:ascii="Times New Roman" w:hAnsi="Times New Roman" w:cs="Times New Roman"/>
          <w:sz w:val="28"/>
          <w:szCs w:val="28"/>
        </w:rPr>
        <w:t xml:space="preserve"> Каримова. Дата проведения 16-17 февраля 2019 г. Согласно предоставленным документам (договор возмездного оказания информационно-консультационных услуг с МАУ «Центр развития предпринимательства», акт на оказание услуги, платежное поручение, квитанция об оплате) </w:t>
      </w:r>
      <w:r w:rsidR="007A732B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B40CE8">
        <w:rPr>
          <w:rFonts w:ascii="Times New Roman" w:hAnsi="Times New Roman" w:cs="Times New Roman"/>
          <w:sz w:val="28"/>
          <w:szCs w:val="28"/>
        </w:rPr>
        <w:t>обучени</w:t>
      </w:r>
      <w:r w:rsidR="007A732B">
        <w:rPr>
          <w:rFonts w:ascii="Times New Roman" w:hAnsi="Times New Roman" w:cs="Times New Roman"/>
          <w:sz w:val="28"/>
          <w:szCs w:val="28"/>
        </w:rPr>
        <w:t>я</w:t>
      </w:r>
      <w:r w:rsidRPr="00B40CE8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7A732B">
        <w:rPr>
          <w:rFonts w:ascii="Times New Roman" w:hAnsi="Times New Roman" w:cs="Times New Roman"/>
          <w:sz w:val="28"/>
          <w:szCs w:val="28"/>
        </w:rPr>
        <w:t>а</w:t>
      </w:r>
      <w:r w:rsidRPr="00B40CE8">
        <w:rPr>
          <w:rFonts w:ascii="Times New Roman" w:hAnsi="Times New Roman" w:cs="Times New Roman"/>
          <w:sz w:val="28"/>
          <w:szCs w:val="28"/>
        </w:rPr>
        <w:t xml:space="preserve"> 10 000 рублей. Максимальный объем возмещения составляет  8 500 рублей.</w:t>
      </w:r>
    </w:p>
    <w:p w:rsidR="0050781B" w:rsidRDefault="00B40CE8" w:rsidP="00B4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E8">
        <w:rPr>
          <w:rFonts w:ascii="Times New Roman" w:hAnsi="Times New Roman" w:cs="Times New Roman"/>
          <w:sz w:val="28"/>
          <w:szCs w:val="28"/>
        </w:rPr>
        <w:t>Перечень документов, необходимы</w:t>
      </w:r>
      <w:r w:rsidR="00E2354F">
        <w:rPr>
          <w:rFonts w:ascii="Times New Roman" w:hAnsi="Times New Roman" w:cs="Times New Roman"/>
          <w:sz w:val="28"/>
          <w:szCs w:val="28"/>
        </w:rPr>
        <w:t>х</w:t>
      </w:r>
      <w:r w:rsidRPr="00B40CE8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   соответствует Порядку. </w:t>
      </w:r>
      <w:r w:rsidR="004E3711">
        <w:rPr>
          <w:rFonts w:ascii="Times New Roman" w:hAnsi="Times New Roman" w:cs="Times New Roman"/>
          <w:sz w:val="28"/>
          <w:szCs w:val="28"/>
        </w:rPr>
        <w:t>Имеет з</w:t>
      </w:r>
      <w:r w:rsidR="004E3711" w:rsidRPr="004E3711">
        <w:rPr>
          <w:rFonts w:ascii="Times New Roman" w:hAnsi="Times New Roman" w:cs="Times New Roman"/>
          <w:sz w:val="28"/>
          <w:szCs w:val="28"/>
        </w:rPr>
        <w:t xml:space="preserve">адолженность по </w:t>
      </w:r>
      <w:r w:rsidR="000A0607" w:rsidRPr="004E3711">
        <w:rPr>
          <w:rFonts w:ascii="Times New Roman" w:hAnsi="Times New Roman" w:cs="Times New Roman"/>
          <w:sz w:val="28"/>
          <w:szCs w:val="28"/>
        </w:rPr>
        <w:t>налоговым и</w:t>
      </w:r>
      <w:r w:rsidR="004E3711" w:rsidRPr="004E3711">
        <w:rPr>
          <w:rFonts w:ascii="Times New Roman" w:hAnsi="Times New Roman" w:cs="Times New Roman"/>
          <w:sz w:val="28"/>
          <w:szCs w:val="28"/>
        </w:rPr>
        <w:t xml:space="preserve"> иным обязательным платежам в бюджетную систему Российской Федерации</w:t>
      </w:r>
      <w:r w:rsidR="00D35795">
        <w:rPr>
          <w:rFonts w:ascii="Times New Roman" w:hAnsi="Times New Roman" w:cs="Times New Roman"/>
          <w:sz w:val="28"/>
          <w:szCs w:val="28"/>
        </w:rPr>
        <w:t>.</w:t>
      </w:r>
      <w:r w:rsidRPr="00B40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07" w:rsidRPr="00B40CE8" w:rsidRDefault="000A0607" w:rsidP="00B40C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2D2" w:rsidRDefault="00C932D2" w:rsidP="00A95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95">
        <w:rPr>
          <w:rFonts w:ascii="Times New Roman" w:hAnsi="Times New Roman" w:cs="Times New Roman"/>
          <w:b/>
          <w:sz w:val="28"/>
          <w:szCs w:val="28"/>
        </w:rPr>
        <w:t>2.1.5.</w:t>
      </w:r>
      <w:r w:rsidR="00951895" w:rsidRPr="00951895">
        <w:rPr>
          <w:rFonts w:ascii="Times New Roman" w:hAnsi="Times New Roman" w:cs="Times New Roman"/>
          <w:b/>
          <w:sz w:val="28"/>
          <w:szCs w:val="28"/>
        </w:rPr>
        <w:t xml:space="preserve"> ИП Богданова Аида </w:t>
      </w:r>
      <w:proofErr w:type="spellStart"/>
      <w:r w:rsidR="00951895" w:rsidRPr="00951895">
        <w:rPr>
          <w:rFonts w:ascii="Times New Roman" w:hAnsi="Times New Roman" w:cs="Times New Roman"/>
          <w:b/>
          <w:sz w:val="28"/>
          <w:szCs w:val="28"/>
        </w:rPr>
        <w:t>Равильевна</w:t>
      </w:r>
      <w:proofErr w:type="spellEnd"/>
      <w:r w:rsidR="00951895">
        <w:rPr>
          <w:rFonts w:ascii="Times New Roman" w:hAnsi="Times New Roman" w:cs="Times New Roman"/>
          <w:b/>
          <w:sz w:val="28"/>
          <w:szCs w:val="28"/>
        </w:rPr>
        <w:t>.</w:t>
      </w:r>
    </w:p>
    <w:p w:rsidR="00B40CE8" w:rsidRPr="00B40CE8" w:rsidRDefault="00B40CE8" w:rsidP="00B4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E8">
        <w:rPr>
          <w:rFonts w:ascii="Times New Roman" w:hAnsi="Times New Roman" w:cs="Times New Roman"/>
          <w:sz w:val="28"/>
          <w:szCs w:val="28"/>
        </w:rPr>
        <w:t xml:space="preserve">Зарегистрирована в качестве индивидуального </w:t>
      </w:r>
      <w:r w:rsidR="009D4EDB" w:rsidRPr="00B40CE8">
        <w:rPr>
          <w:rFonts w:ascii="Times New Roman" w:hAnsi="Times New Roman" w:cs="Times New Roman"/>
          <w:sz w:val="28"/>
          <w:szCs w:val="28"/>
        </w:rPr>
        <w:t>предпринимателя в</w:t>
      </w:r>
      <w:r w:rsidRPr="00B40CE8">
        <w:rPr>
          <w:rFonts w:ascii="Times New Roman" w:hAnsi="Times New Roman" w:cs="Times New Roman"/>
          <w:sz w:val="28"/>
          <w:szCs w:val="28"/>
        </w:rPr>
        <w:t xml:space="preserve"> г. Мирном </w:t>
      </w:r>
      <w:r>
        <w:rPr>
          <w:rFonts w:ascii="Times New Roman" w:hAnsi="Times New Roman" w:cs="Times New Roman"/>
          <w:sz w:val="28"/>
          <w:szCs w:val="28"/>
        </w:rPr>
        <w:t>13.11.2010</w:t>
      </w:r>
      <w:r w:rsidRPr="00B40CE8">
        <w:rPr>
          <w:rFonts w:ascii="Times New Roman" w:hAnsi="Times New Roman" w:cs="Times New Roman"/>
          <w:sz w:val="28"/>
          <w:szCs w:val="28"/>
        </w:rPr>
        <w:t xml:space="preserve"> г. Основной вид деятельности согласно выписке из ЕГРИП: Стирка и химическая чистка текстильных и меховых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CE8" w:rsidRPr="00B40CE8" w:rsidRDefault="00B40CE8" w:rsidP="00B4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E8">
        <w:rPr>
          <w:rFonts w:ascii="Times New Roman" w:hAnsi="Times New Roman" w:cs="Times New Roman"/>
          <w:sz w:val="28"/>
          <w:szCs w:val="28"/>
        </w:rPr>
        <w:t xml:space="preserve">Субсидия необходима для возмещения части затрат, за участие в семинаре - тренинге по теме «Эффективное управление персоналом процессом продаж в условиях кризиса» с участием сертифицированного международного консультанта из города Санкт-Петербурга </w:t>
      </w:r>
      <w:proofErr w:type="spellStart"/>
      <w:r w:rsidRPr="00B40CE8"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 w:rsidRPr="00B40CE8">
        <w:rPr>
          <w:rFonts w:ascii="Times New Roman" w:hAnsi="Times New Roman" w:cs="Times New Roman"/>
          <w:sz w:val="28"/>
          <w:szCs w:val="28"/>
        </w:rPr>
        <w:t xml:space="preserve"> Каримова. Дата проведения 16-17 февраля 2019 г. Согласно предоставленным документам (договор возмездного оказания информационно-консультационных услуг с МАУ «Центр развития предпринимательства», акт на оказание услуги, платежное поручение, квитанция об оплате) </w:t>
      </w:r>
      <w:r w:rsidR="007A732B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B40CE8">
        <w:rPr>
          <w:rFonts w:ascii="Times New Roman" w:hAnsi="Times New Roman" w:cs="Times New Roman"/>
          <w:sz w:val="28"/>
          <w:szCs w:val="28"/>
        </w:rPr>
        <w:t>обучени</w:t>
      </w:r>
      <w:r w:rsidR="007A732B">
        <w:rPr>
          <w:rFonts w:ascii="Times New Roman" w:hAnsi="Times New Roman" w:cs="Times New Roman"/>
          <w:sz w:val="28"/>
          <w:szCs w:val="28"/>
        </w:rPr>
        <w:t>я</w:t>
      </w:r>
      <w:r w:rsidRPr="00B40CE8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7A732B">
        <w:rPr>
          <w:rFonts w:ascii="Times New Roman" w:hAnsi="Times New Roman" w:cs="Times New Roman"/>
          <w:sz w:val="28"/>
          <w:szCs w:val="28"/>
        </w:rPr>
        <w:t>а</w:t>
      </w:r>
      <w:r w:rsidRPr="00B40CE8">
        <w:rPr>
          <w:rFonts w:ascii="Times New Roman" w:hAnsi="Times New Roman" w:cs="Times New Roman"/>
          <w:sz w:val="28"/>
          <w:szCs w:val="28"/>
        </w:rPr>
        <w:t xml:space="preserve"> 10 000 рублей. Максимальный объем возмещения составляет  8 500 рублей.</w:t>
      </w:r>
    </w:p>
    <w:p w:rsidR="00B40CE8" w:rsidRDefault="00B40CE8" w:rsidP="00B4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E8">
        <w:rPr>
          <w:rFonts w:ascii="Times New Roman" w:hAnsi="Times New Roman" w:cs="Times New Roman"/>
          <w:sz w:val="28"/>
          <w:szCs w:val="28"/>
        </w:rPr>
        <w:t>Перечень документов, необходимы</w:t>
      </w:r>
      <w:r w:rsidR="00E2354F">
        <w:rPr>
          <w:rFonts w:ascii="Times New Roman" w:hAnsi="Times New Roman" w:cs="Times New Roman"/>
          <w:sz w:val="28"/>
          <w:szCs w:val="28"/>
        </w:rPr>
        <w:t>х</w:t>
      </w:r>
      <w:r w:rsidRPr="00B40CE8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   соответствует Порядку. </w:t>
      </w:r>
      <w:r w:rsidR="00A50E44">
        <w:rPr>
          <w:rFonts w:ascii="Times New Roman" w:hAnsi="Times New Roman" w:cs="Times New Roman"/>
          <w:sz w:val="28"/>
          <w:szCs w:val="28"/>
        </w:rPr>
        <w:t>На момент подачи заявки имела задолженность согласно выписке</w:t>
      </w:r>
      <w:r w:rsidR="000A0607">
        <w:rPr>
          <w:rFonts w:ascii="Times New Roman" w:hAnsi="Times New Roman" w:cs="Times New Roman"/>
          <w:sz w:val="28"/>
          <w:szCs w:val="28"/>
        </w:rPr>
        <w:t>,</w:t>
      </w:r>
      <w:r w:rsidR="00A50E44">
        <w:rPr>
          <w:rFonts w:ascii="Times New Roman" w:hAnsi="Times New Roman" w:cs="Times New Roman"/>
          <w:sz w:val="28"/>
          <w:szCs w:val="28"/>
        </w:rPr>
        <w:t xml:space="preserve"> предоставленной через систему межведомственного взаимодействия с Федеральной налоговой службой, в соответствии с пунктом 1.15. </w:t>
      </w:r>
      <w:r w:rsidR="003502B7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A50E44">
        <w:rPr>
          <w:rFonts w:ascii="Times New Roman" w:hAnsi="Times New Roman" w:cs="Times New Roman"/>
          <w:sz w:val="28"/>
          <w:szCs w:val="28"/>
        </w:rPr>
        <w:t>Порядк</w:t>
      </w:r>
      <w:r w:rsidR="003502B7">
        <w:rPr>
          <w:rFonts w:ascii="Times New Roman" w:hAnsi="Times New Roman" w:cs="Times New Roman"/>
          <w:sz w:val="28"/>
          <w:szCs w:val="28"/>
        </w:rPr>
        <w:t>а</w:t>
      </w:r>
      <w:r w:rsidR="00A50E44"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 допускается к участию </w:t>
      </w:r>
      <w:r w:rsidR="003502B7">
        <w:rPr>
          <w:rFonts w:ascii="Times New Roman" w:hAnsi="Times New Roman" w:cs="Times New Roman"/>
          <w:sz w:val="28"/>
          <w:szCs w:val="28"/>
        </w:rPr>
        <w:t xml:space="preserve">в </w:t>
      </w:r>
      <w:r w:rsidR="00A50E44">
        <w:rPr>
          <w:rFonts w:ascii="Times New Roman" w:hAnsi="Times New Roman" w:cs="Times New Roman"/>
          <w:sz w:val="28"/>
          <w:szCs w:val="28"/>
        </w:rPr>
        <w:t>конкурс</w:t>
      </w:r>
      <w:r w:rsidR="003502B7">
        <w:rPr>
          <w:rFonts w:ascii="Times New Roman" w:hAnsi="Times New Roman" w:cs="Times New Roman"/>
          <w:sz w:val="28"/>
          <w:szCs w:val="28"/>
        </w:rPr>
        <w:t>е</w:t>
      </w:r>
      <w:r w:rsidR="00A50E44">
        <w:rPr>
          <w:rFonts w:ascii="Times New Roman" w:hAnsi="Times New Roman" w:cs="Times New Roman"/>
          <w:sz w:val="28"/>
          <w:szCs w:val="28"/>
        </w:rPr>
        <w:t xml:space="preserve"> при условии полного погашения им указанной задолженности до даты рассмотрения его заявки.</w:t>
      </w:r>
      <w:r w:rsidR="00254795">
        <w:rPr>
          <w:rFonts w:ascii="Times New Roman" w:hAnsi="Times New Roman" w:cs="Times New Roman"/>
          <w:sz w:val="28"/>
          <w:szCs w:val="28"/>
        </w:rPr>
        <w:t xml:space="preserve"> Данная задолженность была погашена</w:t>
      </w:r>
      <w:r w:rsidR="00BB5E52">
        <w:rPr>
          <w:rFonts w:ascii="Times New Roman" w:hAnsi="Times New Roman" w:cs="Times New Roman"/>
          <w:sz w:val="28"/>
          <w:szCs w:val="28"/>
        </w:rPr>
        <w:t xml:space="preserve"> согласно представленной квитанции об оплате.</w:t>
      </w:r>
    </w:p>
    <w:p w:rsidR="000A0607" w:rsidRPr="00B40CE8" w:rsidRDefault="000A0607" w:rsidP="00B40C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47E" w:rsidRDefault="002F547E" w:rsidP="00A95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47E">
        <w:rPr>
          <w:rFonts w:ascii="Times New Roman" w:hAnsi="Times New Roman" w:cs="Times New Roman"/>
          <w:b/>
          <w:sz w:val="28"/>
          <w:szCs w:val="28"/>
        </w:rPr>
        <w:t>2.2.</w:t>
      </w:r>
      <w:r w:rsidRPr="002F547E">
        <w:rPr>
          <w:rFonts w:ascii="Times New Roman" w:hAnsi="Times New Roman" w:cs="Times New Roman"/>
          <w:b/>
          <w:sz w:val="28"/>
          <w:szCs w:val="28"/>
        </w:rPr>
        <w:tab/>
        <w:t>«Возмещение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услуг»:</w:t>
      </w:r>
    </w:p>
    <w:p w:rsidR="003502B7" w:rsidRDefault="002F547E" w:rsidP="00254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2.2.1.</w:t>
      </w:r>
      <w:r w:rsidR="00254795" w:rsidRPr="00254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54795" w:rsidRPr="00254795">
        <w:rPr>
          <w:rFonts w:ascii="Times New Roman" w:hAnsi="Times New Roman" w:cs="Times New Roman"/>
          <w:b/>
          <w:sz w:val="28"/>
          <w:szCs w:val="28"/>
        </w:rPr>
        <w:t xml:space="preserve">ИП </w:t>
      </w:r>
      <w:proofErr w:type="spellStart"/>
      <w:r w:rsidR="00254795" w:rsidRPr="00254795">
        <w:rPr>
          <w:rFonts w:ascii="Times New Roman" w:hAnsi="Times New Roman" w:cs="Times New Roman"/>
          <w:b/>
          <w:sz w:val="28"/>
          <w:szCs w:val="28"/>
        </w:rPr>
        <w:t>Питроченко</w:t>
      </w:r>
      <w:proofErr w:type="spellEnd"/>
      <w:r w:rsidR="00254795" w:rsidRPr="00254795">
        <w:rPr>
          <w:rFonts w:ascii="Times New Roman" w:hAnsi="Times New Roman" w:cs="Times New Roman"/>
          <w:b/>
          <w:sz w:val="28"/>
          <w:szCs w:val="28"/>
        </w:rPr>
        <w:t xml:space="preserve"> Сергей Николаевич</w:t>
      </w:r>
      <w:r w:rsidR="003502B7">
        <w:rPr>
          <w:rFonts w:ascii="Times New Roman" w:hAnsi="Times New Roman" w:cs="Times New Roman"/>
          <w:b/>
          <w:sz w:val="28"/>
          <w:szCs w:val="28"/>
        </w:rPr>
        <w:t>.</w:t>
      </w:r>
    </w:p>
    <w:p w:rsidR="00BB5E52" w:rsidRDefault="003502B7" w:rsidP="00BB5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E8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 в качестве индивидуального предпринимателя в г. Мирном </w:t>
      </w:r>
      <w:r>
        <w:rPr>
          <w:rFonts w:ascii="Times New Roman" w:hAnsi="Times New Roman" w:cs="Times New Roman"/>
          <w:sz w:val="28"/>
          <w:szCs w:val="28"/>
        </w:rPr>
        <w:t>08.06.2010</w:t>
      </w:r>
      <w:r w:rsidRPr="00B40CE8">
        <w:rPr>
          <w:rFonts w:ascii="Times New Roman" w:hAnsi="Times New Roman" w:cs="Times New Roman"/>
          <w:sz w:val="28"/>
          <w:szCs w:val="28"/>
        </w:rPr>
        <w:t xml:space="preserve"> г. Основной вид деятельности согласно выписке из ЕГРИП: </w:t>
      </w:r>
      <w:r w:rsidRPr="003502B7">
        <w:rPr>
          <w:rFonts w:ascii="Times New Roman" w:hAnsi="Times New Roman" w:cs="Times New Roman"/>
          <w:sz w:val="28"/>
          <w:szCs w:val="28"/>
        </w:rPr>
        <w:t>Техническое обслуживание и ремонт прочих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0D26" w:rsidRPr="00B40CE8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</w:t>
      </w:r>
      <w:r w:rsidR="001F5378">
        <w:rPr>
          <w:rFonts w:ascii="Times New Roman" w:hAnsi="Times New Roman" w:cs="Times New Roman"/>
          <w:sz w:val="28"/>
          <w:szCs w:val="28"/>
        </w:rPr>
        <w:t>х</w:t>
      </w:r>
      <w:r w:rsidR="003B0D26" w:rsidRPr="00B40CE8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</w:t>
      </w:r>
      <w:r w:rsidR="003B0D26">
        <w:rPr>
          <w:rFonts w:ascii="Times New Roman" w:hAnsi="Times New Roman" w:cs="Times New Roman"/>
          <w:sz w:val="28"/>
          <w:szCs w:val="28"/>
        </w:rPr>
        <w:t>с</w:t>
      </w:r>
      <w:r w:rsidR="003B0D26" w:rsidRPr="00B40CE8">
        <w:rPr>
          <w:rFonts w:ascii="Times New Roman" w:hAnsi="Times New Roman" w:cs="Times New Roman"/>
          <w:sz w:val="28"/>
          <w:szCs w:val="28"/>
        </w:rPr>
        <w:t xml:space="preserve">оответствует Порядку. </w:t>
      </w:r>
      <w:r w:rsidRPr="00B40CE8">
        <w:rPr>
          <w:rFonts w:ascii="Times New Roman" w:hAnsi="Times New Roman" w:cs="Times New Roman"/>
          <w:sz w:val="28"/>
          <w:szCs w:val="28"/>
        </w:rPr>
        <w:t xml:space="preserve">Субсидия необходима для возмещения части затрат, за </w:t>
      </w:r>
      <w:r w:rsidR="00166F84">
        <w:rPr>
          <w:rFonts w:ascii="Times New Roman" w:hAnsi="Times New Roman" w:cs="Times New Roman"/>
          <w:sz w:val="28"/>
          <w:szCs w:val="28"/>
        </w:rPr>
        <w:t>приобретенное</w:t>
      </w:r>
      <w:r w:rsidR="003B0D26">
        <w:rPr>
          <w:rFonts w:ascii="Times New Roman" w:hAnsi="Times New Roman" w:cs="Times New Roman"/>
          <w:sz w:val="28"/>
          <w:szCs w:val="28"/>
        </w:rPr>
        <w:t xml:space="preserve"> оборудование, связанное с оказанием бытовых услуг. Сумма затрат</w:t>
      </w:r>
      <w:r w:rsidR="00BB5E52">
        <w:rPr>
          <w:rFonts w:ascii="Times New Roman" w:hAnsi="Times New Roman" w:cs="Times New Roman"/>
          <w:sz w:val="28"/>
          <w:szCs w:val="28"/>
        </w:rPr>
        <w:t xml:space="preserve"> за оборудование (</w:t>
      </w:r>
      <w:r w:rsidR="00BB5E52" w:rsidRPr="00BB5E52">
        <w:rPr>
          <w:rFonts w:ascii="Times New Roman" w:hAnsi="Times New Roman" w:cs="Times New Roman"/>
          <w:sz w:val="28"/>
          <w:szCs w:val="28"/>
        </w:rPr>
        <w:t>баллон с газом аргон, сварочный полуавтомат, пруток алюминиевый, канал тефлоновый, регулятор расхода газа, проволока нержавеющая, цинковый спрей)</w:t>
      </w:r>
      <w:r w:rsidR="007A732B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3B0D26">
        <w:rPr>
          <w:rFonts w:ascii="Times New Roman" w:hAnsi="Times New Roman" w:cs="Times New Roman"/>
          <w:sz w:val="28"/>
          <w:szCs w:val="28"/>
        </w:rPr>
        <w:t xml:space="preserve"> </w:t>
      </w:r>
      <w:r w:rsidR="00BB5E52">
        <w:rPr>
          <w:rFonts w:ascii="Times New Roman" w:hAnsi="Times New Roman" w:cs="Times New Roman"/>
          <w:sz w:val="28"/>
          <w:szCs w:val="28"/>
        </w:rPr>
        <w:t xml:space="preserve">220 007, 00 </w:t>
      </w:r>
      <w:r w:rsidR="00FF3E0E">
        <w:rPr>
          <w:rFonts w:ascii="Times New Roman" w:hAnsi="Times New Roman" w:cs="Times New Roman"/>
          <w:sz w:val="28"/>
          <w:szCs w:val="28"/>
        </w:rPr>
        <w:t>рублей</w:t>
      </w:r>
      <w:r w:rsidR="00BB5E52">
        <w:rPr>
          <w:rFonts w:ascii="Times New Roman" w:hAnsi="Times New Roman" w:cs="Times New Roman"/>
          <w:sz w:val="28"/>
          <w:szCs w:val="28"/>
        </w:rPr>
        <w:t xml:space="preserve">. </w:t>
      </w:r>
      <w:r w:rsidR="00BB5E52" w:rsidRPr="00BB5E52">
        <w:rPr>
          <w:rFonts w:ascii="Times New Roman" w:hAnsi="Times New Roman" w:cs="Times New Roman"/>
          <w:sz w:val="28"/>
          <w:szCs w:val="28"/>
        </w:rPr>
        <w:t xml:space="preserve">Максимальный объем возмещения </w:t>
      </w:r>
      <w:r w:rsidR="000A0607" w:rsidRPr="00BB5E52">
        <w:rPr>
          <w:rFonts w:ascii="Times New Roman" w:hAnsi="Times New Roman" w:cs="Times New Roman"/>
          <w:sz w:val="28"/>
          <w:szCs w:val="28"/>
        </w:rPr>
        <w:t>составляет 187</w:t>
      </w:r>
      <w:r w:rsidR="00BB5E52">
        <w:rPr>
          <w:rFonts w:ascii="Times New Roman" w:hAnsi="Times New Roman" w:cs="Times New Roman"/>
          <w:sz w:val="28"/>
          <w:szCs w:val="28"/>
        </w:rPr>
        <w:t> 005,95</w:t>
      </w:r>
      <w:r w:rsidR="00BB5E52" w:rsidRPr="00BB5E52">
        <w:rPr>
          <w:rFonts w:ascii="Times New Roman" w:hAnsi="Times New Roman" w:cs="Times New Roman"/>
          <w:sz w:val="28"/>
          <w:szCs w:val="28"/>
        </w:rPr>
        <w:t xml:space="preserve"> </w:t>
      </w:r>
      <w:r w:rsidR="00FF3E0E">
        <w:rPr>
          <w:rFonts w:ascii="Times New Roman" w:hAnsi="Times New Roman" w:cs="Times New Roman"/>
          <w:sz w:val="28"/>
          <w:szCs w:val="28"/>
        </w:rPr>
        <w:t>рублей</w:t>
      </w:r>
      <w:r w:rsidR="00BB5E52" w:rsidRPr="00BB5E52">
        <w:rPr>
          <w:rFonts w:ascii="Times New Roman" w:hAnsi="Times New Roman" w:cs="Times New Roman"/>
          <w:sz w:val="28"/>
          <w:szCs w:val="28"/>
        </w:rPr>
        <w:t>.</w:t>
      </w:r>
    </w:p>
    <w:p w:rsidR="000A0607" w:rsidRDefault="000A0607" w:rsidP="000A0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подачи заявки имел задолженность согласно выписке, предоставленной через систему межведомственного взаимодействия с Федеральной налоговой службой.</w:t>
      </w:r>
      <w:r w:rsidRPr="000A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1.15. раздела 1 Порядка субъект малого и среднего предпринимательства допускается к участию в конкурсе при условии полного погашения им указанной задолженности до даты рассмотрения его заявки. Данная задолженность была погашена согласно предоставленной квитанции об оплате.</w:t>
      </w:r>
    </w:p>
    <w:p w:rsidR="000A0607" w:rsidRPr="00BB5E52" w:rsidRDefault="000A0607" w:rsidP="00BB5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795" w:rsidRDefault="002F547E" w:rsidP="00254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2.2.2.</w:t>
      </w:r>
      <w:r w:rsidR="00254795" w:rsidRPr="00254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54795" w:rsidRPr="00254795">
        <w:rPr>
          <w:rFonts w:ascii="Times New Roman" w:hAnsi="Times New Roman" w:cs="Times New Roman"/>
          <w:b/>
          <w:sz w:val="28"/>
          <w:szCs w:val="28"/>
        </w:rPr>
        <w:t>ИП Малахаев Иннокентий Романович</w:t>
      </w:r>
      <w:r w:rsidR="007A732B">
        <w:rPr>
          <w:rFonts w:ascii="Times New Roman" w:hAnsi="Times New Roman" w:cs="Times New Roman"/>
          <w:b/>
          <w:sz w:val="28"/>
          <w:szCs w:val="28"/>
        </w:rPr>
        <w:t>.</w:t>
      </w:r>
    </w:p>
    <w:p w:rsidR="00F46365" w:rsidRDefault="007A732B" w:rsidP="007A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2B">
        <w:rPr>
          <w:rFonts w:ascii="Times New Roman" w:hAnsi="Times New Roman" w:cs="Times New Roman"/>
          <w:sz w:val="28"/>
          <w:szCs w:val="28"/>
        </w:rPr>
        <w:t xml:space="preserve">Зарегистрирован в качестве индивидуального предпринимателя  в г. Мирном </w:t>
      </w:r>
      <w:r w:rsidR="00F46365">
        <w:rPr>
          <w:rFonts w:ascii="Times New Roman" w:hAnsi="Times New Roman" w:cs="Times New Roman"/>
          <w:sz w:val="28"/>
          <w:szCs w:val="28"/>
        </w:rPr>
        <w:t>24.07.2015</w:t>
      </w:r>
      <w:r w:rsidRPr="007A732B">
        <w:rPr>
          <w:rFonts w:ascii="Times New Roman" w:hAnsi="Times New Roman" w:cs="Times New Roman"/>
          <w:sz w:val="28"/>
          <w:szCs w:val="28"/>
        </w:rPr>
        <w:t xml:space="preserve"> г. Основной вид деятельности согласно выписке из ЕГРИП: </w:t>
      </w:r>
      <w:r w:rsidR="00F46365" w:rsidRPr="00F46365">
        <w:rPr>
          <w:rFonts w:ascii="Times New Roman" w:hAnsi="Times New Roman" w:cs="Times New Roman"/>
          <w:sz w:val="28"/>
          <w:szCs w:val="28"/>
        </w:rPr>
        <w:t>Строительство жилых и нежилых зданий</w:t>
      </w:r>
      <w:r w:rsidR="00F46365">
        <w:rPr>
          <w:rFonts w:ascii="Times New Roman" w:hAnsi="Times New Roman" w:cs="Times New Roman"/>
          <w:sz w:val="28"/>
          <w:szCs w:val="28"/>
        </w:rPr>
        <w:t>.</w:t>
      </w:r>
    </w:p>
    <w:p w:rsidR="007A732B" w:rsidRDefault="007A732B" w:rsidP="007A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2B">
        <w:rPr>
          <w:rFonts w:ascii="Times New Roman" w:hAnsi="Times New Roman" w:cs="Times New Roman"/>
          <w:sz w:val="28"/>
          <w:szCs w:val="28"/>
        </w:rPr>
        <w:t>Перечень документов, необходимы</w:t>
      </w:r>
      <w:r w:rsidR="001F5378">
        <w:rPr>
          <w:rFonts w:ascii="Times New Roman" w:hAnsi="Times New Roman" w:cs="Times New Roman"/>
          <w:sz w:val="28"/>
          <w:szCs w:val="28"/>
        </w:rPr>
        <w:t>х</w:t>
      </w:r>
      <w:r w:rsidRPr="007A732B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соответствует Порядку.</w:t>
      </w:r>
      <w:r w:rsidR="004E3711" w:rsidRPr="004E3711">
        <w:rPr>
          <w:rFonts w:ascii="Times New Roman" w:hAnsi="Times New Roman" w:cs="Times New Roman"/>
          <w:sz w:val="28"/>
          <w:szCs w:val="28"/>
        </w:rPr>
        <w:t xml:space="preserve"> Задолженность по налоговым  и иным обязательным платежам в бюджетную систему Российской Федерации не имеет. </w:t>
      </w:r>
      <w:r w:rsidRPr="007A732B">
        <w:rPr>
          <w:rFonts w:ascii="Times New Roman" w:hAnsi="Times New Roman" w:cs="Times New Roman"/>
          <w:sz w:val="28"/>
          <w:szCs w:val="28"/>
        </w:rPr>
        <w:t xml:space="preserve">Субсидия необходима для возмещения части затрат, за приобретенное оборудование, связанное с оказанием бытовых услуг. Сумма затрат за оборудование </w:t>
      </w:r>
      <w:r w:rsidR="00F46365" w:rsidRPr="00F463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6365" w:rsidRPr="00F46365">
        <w:rPr>
          <w:rFonts w:ascii="Times New Roman" w:hAnsi="Times New Roman" w:cs="Times New Roman"/>
          <w:sz w:val="28"/>
          <w:szCs w:val="28"/>
        </w:rPr>
        <w:t>углошлифмашины</w:t>
      </w:r>
      <w:proofErr w:type="spellEnd"/>
      <w:r w:rsidR="00F46365" w:rsidRPr="00F46365">
        <w:rPr>
          <w:rFonts w:ascii="Times New Roman" w:hAnsi="Times New Roman" w:cs="Times New Roman"/>
          <w:sz w:val="28"/>
          <w:szCs w:val="28"/>
        </w:rPr>
        <w:t>,</w:t>
      </w:r>
      <w:r w:rsidR="00F46365">
        <w:rPr>
          <w:rFonts w:ascii="Times New Roman" w:hAnsi="Times New Roman" w:cs="Times New Roman"/>
          <w:sz w:val="28"/>
          <w:szCs w:val="28"/>
        </w:rPr>
        <w:t xml:space="preserve"> </w:t>
      </w:r>
      <w:r w:rsidR="00F46365" w:rsidRPr="00F46365">
        <w:rPr>
          <w:rFonts w:ascii="Times New Roman" w:hAnsi="Times New Roman" w:cs="Times New Roman"/>
          <w:sz w:val="28"/>
          <w:szCs w:val="28"/>
        </w:rPr>
        <w:t>дрель-</w:t>
      </w:r>
      <w:proofErr w:type="spellStart"/>
      <w:r w:rsidR="00F46365" w:rsidRPr="00F46365">
        <w:rPr>
          <w:rFonts w:ascii="Times New Roman" w:hAnsi="Times New Roman" w:cs="Times New Roman"/>
          <w:sz w:val="28"/>
          <w:szCs w:val="28"/>
        </w:rPr>
        <w:t>шуруповерт</w:t>
      </w:r>
      <w:proofErr w:type="spellEnd"/>
      <w:r w:rsidR="00F46365" w:rsidRPr="00F46365">
        <w:rPr>
          <w:rFonts w:ascii="Times New Roman" w:hAnsi="Times New Roman" w:cs="Times New Roman"/>
          <w:sz w:val="28"/>
          <w:szCs w:val="28"/>
        </w:rPr>
        <w:t xml:space="preserve">, лампа светодиодная, электрический лобзик, станок, </w:t>
      </w:r>
      <w:proofErr w:type="spellStart"/>
      <w:r w:rsidR="00F46365" w:rsidRPr="00F46365">
        <w:rPr>
          <w:rFonts w:ascii="Times New Roman" w:hAnsi="Times New Roman" w:cs="Times New Roman"/>
          <w:sz w:val="28"/>
          <w:szCs w:val="28"/>
        </w:rPr>
        <w:t>улгошлифовальная</w:t>
      </w:r>
      <w:proofErr w:type="spellEnd"/>
      <w:r w:rsidR="00F46365" w:rsidRPr="00F46365">
        <w:rPr>
          <w:rFonts w:ascii="Times New Roman" w:hAnsi="Times New Roman" w:cs="Times New Roman"/>
          <w:sz w:val="28"/>
          <w:szCs w:val="28"/>
        </w:rPr>
        <w:t xml:space="preserve"> машина, очки защитные, перфоратор)  </w:t>
      </w:r>
      <w:r w:rsidRPr="007A732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46365">
        <w:rPr>
          <w:rFonts w:ascii="Times New Roman" w:hAnsi="Times New Roman" w:cs="Times New Roman"/>
          <w:sz w:val="28"/>
          <w:szCs w:val="28"/>
        </w:rPr>
        <w:t>81 150,00</w:t>
      </w:r>
      <w:r w:rsidRPr="007A732B">
        <w:rPr>
          <w:rFonts w:ascii="Times New Roman" w:hAnsi="Times New Roman" w:cs="Times New Roman"/>
          <w:sz w:val="28"/>
          <w:szCs w:val="28"/>
        </w:rPr>
        <w:t xml:space="preserve"> </w:t>
      </w:r>
      <w:r w:rsidR="00FF3E0E">
        <w:rPr>
          <w:rFonts w:ascii="Times New Roman" w:hAnsi="Times New Roman" w:cs="Times New Roman"/>
          <w:sz w:val="28"/>
          <w:szCs w:val="28"/>
        </w:rPr>
        <w:t>рублей</w:t>
      </w:r>
      <w:r w:rsidRPr="007A732B">
        <w:rPr>
          <w:rFonts w:ascii="Times New Roman" w:hAnsi="Times New Roman" w:cs="Times New Roman"/>
          <w:sz w:val="28"/>
          <w:szCs w:val="28"/>
        </w:rPr>
        <w:t xml:space="preserve">. Максимальный объем возмещения </w:t>
      </w:r>
      <w:r w:rsidR="00D91594" w:rsidRPr="007A732B">
        <w:rPr>
          <w:rFonts w:ascii="Times New Roman" w:hAnsi="Times New Roman" w:cs="Times New Roman"/>
          <w:sz w:val="28"/>
          <w:szCs w:val="28"/>
        </w:rPr>
        <w:t>составляет 68</w:t>
      </w:r>
      <w:r w:rsidR="00F46365">
        <w:rPr>
          <w:rFonts w:ascii="Times New Roman" w:hAnsi="Times New Roman" w:cs="Times New Roman"/>
          <w:sz w:val="28"/>
          <w:szCs w:val="28"/>
        </w:rPr>
        <w:t> 977,50</w:t>
      </w:r>
      <w:r w:rsidR="00FF3E0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A0607" w:rsidRPr="007A732B" w:rsidRDefault="000A0607" w:rsidP="007A7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795" w:rsidRDefault="002F547E" w:rsidP="00254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2.2.3.</w:t>
      </w:r>
      <w:r w:rsidR="00254795" w:rsidRPr="00254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54795" w:rsidRPr="00254795">
        <w:rPr>
          <w:rFonts w:ascii="Times New Roman" w:hAnsi="Times New Roman" w:cs="Times New Roman"/>
          <w:b/>
          <w:sz w:val="28"/>
          <w:szCs w:val="28"/>
        </w:rPr>
        <w:t>ИП Миронова Елена Андреевна</w:t>
      </w:r>
      <w:r w:rsidR="00E2354F">
        <w:rPr>
          <w:rFonts w:ascii="Times New Roman" w:hAnsi="Times New Roman" w:cs="Times New Roman"/>
          <w:b/>
          <w:sz w:val="28"/>
          <w:szCs w:val="28"/>
        </w:rPr>
        <w:t>.</w:t>
      </w:r>
    </w:p>
    <w:p w:rsidR="00E2354F" w:rsidRDefault="00E2354F" w:rsidP="00E2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4F">
        <w:rPr>
          <w:rFonts w:ascii="Times New Roman" w:hAnsi="Times New Roman" w:cs="Times New Roman"/>
          <w:sz w:val="28"/>
          <w:szCs w:val="28"/>
        </w:rPr>
        <w:t>Зарегистрирован</w:t>
      </w:r>
      <w:r w:rsidR="00FF3E0E">
        <w:rPr>
          <w:rFonts w:ascii="Times New Roman" w:hAnsi="Times New Roman" w:cs="Times New Roman"/>
          <w:sz w:val="28"/>
          <w:szCs w:val="28"/>
        </w:rPr>
        <w:t>а</w:t>
      </w:r>
      <w:r w:rsidRPr="00E2354F">
        <w:rPr>
          <w:rFonts w:ascii="Times New Roman" w:hAnsi="Times New Roman" w:cs="Times New Roman"/>
          <w:sz w:val="28"/>
          <w:szCs w:val="28"/>
        </w:rPr>
        <w:t xml:space="preserve"> в качестве индивидуального </w:t>
      </w:r>
      <w:r w:rsidR="009D4EDB" w:rsidRPr="00E2354F">
        <w:rPr>
          <w:rFonts w:ascii="Times New Roman" w:hAnsi="Times New Roman" w:cs="Times New Roman"/>
          <w:sz w:val="28"/>
          <w:szCs w:val="28"/>
        </w:rPr>
        <w:t>предпринимателя в</w:t>
      </w:r>
      <w:r w:rsidRPr="00E2354F">
        <w:rPr>
          <w:rFonts w:ascii="Times New Roman" w:hAnsi="Times New Roman" w:cs="Times New Roman"/>
          <w:sz w:val="28"/>
          <w:szCs w:val="28"/>
        </w:rPr>
        <w:t xml:space="preserve"> г. Мирном </w:t>
      </w:r>
      <w:r w:rsidR="00FF3E0E">
        <w:rPr>
          <w:rFonts w:ascii="Times New Roman" w:hAnsi="Times New Roman" w:cs="Times New Roman"/>
          <w:sz w:val="28"/>
          <w:szCs w:val="28"/>
        </w:rPr>
        <w:t>01.11.2018</w:t>
      </w:r>
      <w:r w:rsidRPr="00E2354F">
        <w:rPr>
          <w:rFonts w:ascii="Times New Roman" w:hAnsi="Times New Roman" w:cs="Times New Roman"/>
          <w:sz w:val="28"/>
          <w:szCs w:val="28"/>
        </w:rPr>
        <w:t xml:space="preserve"> г. Основной вид деятельности согласно выписке из ЕГРИП: </w:t>
      </w:r>
      <w:r w:rsidR="00FF3E0E" w:rsidRPr="00FF3E0E">
        <w:rPr>
          <w:rFonts w:ascii="Times New Roman" w:hAnsi="Times New Roman" w:cs="Times New Roman"/>
          <w:sz w:val="28"/>
          <w:szCs w:val="28"/>
        </w:rPr>
        <w:t>Деятельность ресторанов и кафе с полным ресторанным обслуживанием, кафетериев, ресторанов быстрого питания и самообслуживания</w:t>
      </w:r>
      <w:r w:rsidR="00FF3E0E">
        <w:rPr>
          <w:rFonts w:ascii="Times New Roman" w:hAnsi="Times New Roman" w:cs="Times New Roman"/>
          <w:sz w:val="28"/>
          <w:szCs w:val="28"/>
        </w:rPr>
        <w:t xml:space="preserve">. </w:t>
      </w:r>
      <w:r w:rsidRPr="00E2354F">
        <w:rPr>
          <w:rFonts w:ascii="Times New Roman" w:hAnsi="Times New Roman" w:cs="Times New Roman"/>
          <w:sz w:val="28"/>
          <w:szCs w:val="28"/>
        </w:rPr>
        <w:t>Перечень документов, необходимы</w:t>
      </w:r>
      <w:r w:rsidR="001F5378">
        <w:rPr>
          <w:rFonts w:ascii="Times New Roman" w:hAnsi="Times New Roman" w:cs="Times New Roman"/>
          <w:sz w:val="28"/>
          <w:szCs w:val="28"/>
        </w:rPr>
        <w:t>х</w:t>
      </w:r>
      <w:r w:rsidRPr="00E2354F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соответствует Порядку. </w:t>
      </w:r>
      <w:r w:rsidR="004E3711" w:rsidRPr="004E3711">
        <w:rPr>
          <w:rFonts w:ascii="Times New Roman" w:hAnsi="Times New Roman" w:cs="Times New Roman"/>
          <w:sz w:val="28"/>
          <w:szCs w:val="28"/>
        </w:rPr>
        <w:t xml:space="preserve">Задолженность по налоговым  и иным обязательным платежам в бюджетную систему Российской Федерации не имеет. </w:t>
      </w:r>
      <w:r w:rsidRPr="00E2354F">
        <w:rPr>
          <w:rFonts w:ascii="Times New Roman" w:hAnsi="Times New Roman" w:cs="Times New Roman"/>
          <w:sz w:val="28"/>
          <w:szCs w:val="28"/>
        </w:rPr>
        <w:t xml:space="preserve">Субсидия необходима для возмещения части затрат, за приобретенное оборудование, связанное с оказанием бытовых услуг. Сумма затрат за оборудование </w:t>
      </w:r>
      <w:r w:rsidR="00FF3E0E" w:rsidRPr="00FF3E0E">
        <w:rPr>
          <w:rFonts w:ascii="Times New Roman" w:hAnsi="Times New Roman" w:cs="Times New Roman"/>
          <w:sz w:val="28"/>
          <w:szCs w:val="28"/>
        </w:rPr>
        <w:t xml:space="preserve">(кофе машина, кофемолка, витрина холодильная </w:t>
      </w:r>
      <w:r w:rsidR="00FF3E0E">
        <w:rPr>
          <w:rFonts w:ascii="Times New Roman" w:hAnsi="Times New Roman" w:cs="Times New Roman"/>
          <w:sz w:val="28"/>
          <w:szCs w:val="28"/>
        </w:rPr>
        <w:t xml:space="preserve">марки </w:t>
      </w:r>
      <w:r w:rsidR="00FF3E0E" w:rsidRPr="00FF3E0E">
        <w:rPr>
          <w:rFonts w:ascii="Times New Roman" w:hAnsi="Times New Roman" w:cs="Times New Roman"/>
          <w:sz w:val="28"/>
          <w:szCs w:val="28"/>
        </w:rPr>
        <w:t>Вена, шкаф холодильный, витрина для попкорна напольная)</w:t>
      </w:r>
      <w:r w:rsidR="00FF3E0E">
        <w:rPr>
          <w:rFonts w:ascii="Times New Roman" w:hAnsi="Times New Roman" w:cs="Times New Roman"/>
          <w:sz w:val="28"/>
          <w:szCs w:val="28"/>
        </w:rPr>
        <w:t xml:space="preserve"> </w:t>
      </w:r>
      <w:r w:rsidRPr="00E2354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F3E0E">
        <w:rPr>
          <w:rFonts w:ascii="Times New Roman" w:hAnsi="Times New Roman" w:cs="Times New Roman"/>
          <w:sz w:val="28"/>
          <w:szCs w:val="28"/>
        </w:rPr>
        <w:t>333 799,21 рублей</w:t>
      </w:r>
      <w:r w:rsidRPr="00E2354F">
        <w:rPr>
          <w:rFonts w:ascii="Times New Roman" w:hAnsi="Times New Roman" w:cs="Times New Roman"/>
          <w:sz w:val="28"/>
          <w:szCs w:val="28"/>
        </w:rPr>
        <w:t xml:space="preserve">. Максимальный объем возмещения </w:t>
      </w:r>
      <w:r w:rsidR="000A0607" w:rsidRPr="00E2354F">
        <w:rPr>
          <w:rFonts w:ascii="Times New Roman" w:hAnsi="Times New Roman" w:cs="Times New Roman"/>
          <w:sz w:val="28"/>
          <w:szCs w:val="28"/>
        </w:rPr>
        <w:t>составляет 282</w:t>
      </w:r>
      <w:r w:rsidR="00FF3E0E">
        <w:rPr>
          <w:rFonts w:ascii="Times New Roman" w:hAnsi="Times New Roman" w:cs="Times New Roman"/>
          <w:sz w:val="28"/>
          <w:szCs w:val="28"/>
        </w:rPr>
        <w:t> 985,40</w:t>
      </w:r>
      <w:r w:rsidRPr="00E2354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A0607" w:rsidRPr="00E2354F" w:rsidRDefault="000A0607" w:rsidP="00E2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795" w:rsidRDefault="002F547E" w:rsidP="00254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2.2.4.</w:t>
      </w:r>
      <w:r w:rsidR="00254795" w:rsidRPr="00254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54795" w:rsidRPr="00254795">
        <w:rPr>
          <w:rFonts w:ascii="Times New Roman" w:hAnsi="Times New Roman" w:cs="Times New Roman"/>
          <w:b/>
          <w:sz w:val="28"/>
          <w:szCs w:val="28"/>
        </w:rPr>
        <w:t>ИП Афанасьев Ефим Николаевич</w:t>
      </w:r>
      <w:r w:rsidR="00633741">
        <w:rPr>
          <w:rFonts w:ascii="Times New Roman" w:hAnsi="Times New Roman" w:cs="Times New Roman"/>
          <w:b/>
          <w:sz w:val="28"/>
          <w:szCs w:val="28"/>
        </w:rPr>
        <w:t>.</w:t>
      </w:r>
    </w:p>
    <w:p w:rsidR="00633741" w:rsidRDefault="00633741" w:rsidP="00633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41">
        <w:rPr>
          <w:rFonts w:ascii="Times New Roman" w:hAnsi="Times New Roman" w:cs="Times New Roman"/>
          <w:sz w:val="28"/>
          <w:szCs w:val="28"/>
        </w:rPr>
        <w:t xml:space="preserve">Зарегистрирован в качестве индивидуального предпринимателя  в г. Мирном </w:t>
      </w:r>
      <w:r w:rsidR="006C3601">
        <w:rPr>
          <w:rFonts w:ascii="Times New Roman" w:hAnsi="Times New Roman" w:cs="Times New Roman"/>
          <w:sz w:val="28"/>
          <w:szCs w:val="28"/>
        </w:rPr>
        <w:t>10.05.2017</w:t>
      </w:r>
      <w:r w:rsidRPr="00633741">
        <w:rPr>
          <w:rFonts w:ascii="Times New Roman" w:hAnsi="Times New Roman" w:cs="Times New Roman"/>
          <w:sz w:val="28"/>
          <w:szCs w:val="28"/>
        </w:rPr>
        <w:t xml:space="preserve"> г. Основной вид деятельности согласно выписке из ЕГРИП: </w:t>
      </w:r>
      <w:r w:rsidR="006C3601" w:rsidRPr="006C3601">
        <w:rPr>
          <w:rFonts w:ascii="Times New Roman" w:hAnsi="Times New Roman" w:cs="Times New Roman"/>
          <w:sz w:val="28"/>
          <w:szCs w:val="28"/>
        </w:rPr>
        <w:t>Производство ювелирных изделий, медалей из драгоценных металлов и драгоценных камней</w:t>
      </w:r>
      <w:r w:rsidR="006C3601">
        <w:rPr>
          <w:rFonts w:ascii="Times New Roman" w:hAnsi="Times New Roman" w:cs="Times New Roman"/>
          <w:sz w:val="28"/>
          <w:szCs w:val="28"/>
        </w:rPr>
        <w:t>.</w:t>
      </w:r>
      <w:r w:rsidR="005C6B8F">
        <w:rPr>
          <w:rFonts w:ascii="Times New Roman" w:hAnsi="Times New Roman" w:cs="Times New Roman"/>
          <w:sz w:val="28"/>
          <w:szCs w:val="28"/>
        </w:rPr>
        <w:t xml:space="preserve"> </w:t>
      </w:r>
      <w:r w:rsidRPr="00633741">
        <w:rPr>
          <w:rFonts w:ascii="Times New Roman" w:hAnsi="Times New Roman" w:cs="Times New Roman"/>
          <w:sz w:val="28"/>
          <w:szCs w:val="28"/>
        </w:rPr>
        <w:t>Перечень документов, необходимы</w:t>
      </w:r>
      <w:r w:rsidR="001F5378">
        <w:rPr>
          <w:rFonts w:ascii="Times New Roman" w:hAnsi="Times New Roman" w:cs="Times New Roman"/>
          <w:sz w:val="28"/>
          <w:szCs w:val="28"/>
        </w:rPr>
        <w:t>х</w:t>
      </w:r>
      <w:r w:rsidRPr="00633741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соответствует Порядку. </w:t>
      </w:r>
      <w:r w:rsidR="004E3711" w:rsidRPr="004E3711">
        <w:rPr>
          <w:rFonts w:ascii="Times New Roman" w:hAnsi="Times New Roman" w:cs="Times New Roman"/>
          <w:sz w:val="28"/>
          <w:szCs w:val="28"/>
        </w:rPr>
        <w:t xml:space="preserve">Задолженность по налоговым  и иным обязательным платежам в бюджетную систему Российской Федерации не имеет. </w:t>
      </w:r>
      <w:r w:rsidRPr="00633741">
        <w:rPr>
          <w:rFonts w:ascii="Times New Roman" w:hAnsi="Times New Roman" w:cs="Times New Roman"/>
          <w:sz w:val="28"/>
          <w:szCs w:val="28"/>
        </w:rPr>
        <w:t xml:space="preserve">Субсидия необходима для возмещения части затрат, за приобретенное оборудование, связанное с оказанием бытовых услуг. Сумма затрат за </w:t>
      </w:r>
      <w:r w:rsidR="000A0607" w:rsidRPr="00633741">
        <w:rPr>
          <w:rFonts w:ascii="Times New Roman" w:hAnsi="Times New Roman" w:cs="Times New Roman"/>
          <w:sz w:val="28"/>
          <w:szCs w:val="28"/>
        </w:rPr>
        <w:t>оборудование</w:t>
      </w:r>
      <w:r w:rsidR="000A0607">
        <w:rPr>
          <w:rFonts w:ascii="Times New Roman" w:hAnsi="Times New Roman" w:cs="Times New Roman"/>
          <w:sz w:val="28"/>
          <w:szCs w:val="28"/>
        </w:rPr>
        <w:t xml:space="preserve"> </w:t>
      </w:r>
      <w:r w:rsidR="000A0607" w:rsidRPr="00633741">
        <w:rPr>
          <w:rFonts w:ascii="Times New Roman" w:hAnsi="Times New Roman" w:cs="Times New Roman"/>
          <w:sz w:val="28"/>
          <w:szCs w:val="28"/>
        </w:rPr>
        <w:t>(</w:t>
      </w:r>
      <w:r w:rsidR="006C3601" w:rsidRPr="006C3601">
        <w:rPr>
          <w:rFonts w:ascii="Times New Roman" w:hAnsi="Times New Roman" w:cs="Times New Roman"/>
          <w:sz w:val="28"/>
          <w:szCs w:val="28"/>
        </w:rPr>
        <w:t xml:space="preserve">аппарат бензиновый пайки, дизайн -куб с </w:t>
      </w:r>
      <w:proofErr w:type="spellStart"/>
      <w:r w:rsidR="006C3601" w:rsidRPr="006C3601">
        <w:rPr>
          <w:rFonts w:ascii="Times New Roman" w:hAnsi="Times New Roman" w:cs="Times New Roman"/>
          <w:sz w:val="28"/>
          <w:szCs w:val="28"/>
        </w:rPr>
        <w:t>пунзелями</w:t>
      </w:r>
      <w:proofErr w:type="spellEnd"/>
      <w:r w:rsidR="006C3601" w:rsidRPr="006C3601">
        <w:rPr>
          <w:rFonts w:ascii="Times New Roman" w:hAnsi="Times New Roman" w:cs="Times New Roman"/>
          <w:sz w:val="28"/>
          <w:szCs w:val="28"/>
        </w:rPr>
        <w:t xml:space="preserve">, вырубка -дисков, </w:t>
      </w:r>
      <w:proofErr w:type="spellStart"/>
      <w:r w:rsidR="006C3601" w:rsidRPr="006C3601">
        <w:rPr>
          <w:rFonts w:ascii="Times New Roman" w:hAnsi="Times New Roman" w:cs="Times New Roman"/>
          <w:sz w:val="28"/>
          <w:szCs w:val="28"/>
        </w:rPr>
        <w:t>галтовка</w:t>
      </w:r>
      <w:proofErr w:type="spellEnd"/>
      <w:r w:rsidR="006C3601" w:rsidRPr="006C3601">
        <w:rPr>
          <w:rFonts w:ascii="Times New Roman" w:hAnsi="Times New Roman" w:cs="Times New Roman"/>
          <w:sz w:val="28"/>
          <w:szCs w:val="28"/>
        </w:rPr>
        <w:t xml:space="preserve"> электромагнитная, печь плавильная, </w:t>
      </w:r>
      <w:proofErr w:type="spellStart"/>
      <w:r w:rsidR="006C3601" w:rsidRPr="006C3601">
        <w:rPr>
          <w:rFonts w:ascii="Times New Roman" w:hAnsi="Times New Roman" w:cs="Times New Roman"/>
          <w:sz w:val="28"/>
          <w:szCs w:val="28"/>
        </w:rPr>
        <w:t>минибормашина</w:t>
      </w:r>
      <w:proofErr w:type="spellEnd"/>
      <w:r w:rsidR="006C3601" w:rsidRPr="006C3601">
        <w:rPr>
          <w:rFonts w:ascii="Times New Roman" w:hAnsi="Times New Roman" w:cs="Times New Roman"/>
          <w:sz w:val="28"/>
          <w:szCs w:val="28"/>
        </w:rPr>
        <w:t xml:space="preserve">, литьевая вакуумная машина, </w:t>
      </w:r>
      <w:proofErr w:type="spellStart"/>
      <w:r w:rsidR="006C3601" w:rsidRPr="006C3601">
        <w:rPr>
          <w:rFonts w:ascii="Times New Roman" w:hAnsi="Times New Roman" w:cs="Times New Roman"/>
          <w:sz w:val="28"/>
          <w:szCs w:val="28"/>
        </w:rPr>
        <w:t>галтовка</w:t>
      </w:r>
      <w:proofErr w:type="spellEnd"/>
      <w:r w:rsidR="006C3601" w:rsidRPr="006C3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01" w:rsidRPr="006C3601">
        <w:rPr>
          <w:rFonts w:ascii="Times New Roman" w:hAnsi="Times New Roman" w:cs="Times New Roman"/>
          <w:sz w:val="28"/>
          <w:szCs w:val="28"/>
        </w:rPr>
        <w:t>вибро</w:t>
      </w:r>
      <w:proofErr w:type="spellEnd"/>
      <w:r w:rsidR="006C3601" w:rsidRPr="006C3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3601" w:rsidRPr="006C3601">
        <w:rPr>
          <w:rFonts w:ascii="Times New Roman" w:hAnsi="Times New Roman" w:cs="Times New Roman"/>
          <w:sz w:val="28"/>
          <w:szCs w:val="28"/>
        </w:rPr>
        <w:t>шлифмотор</w:t>
      </w:r>
      <w:proofErr w:type="spellEnd"/>
      <w:r w:rsidR="006C3601" w:rsidRPr="006C3601">
        <w:rPr>
          <w:rFonts w:ascii="Times New Roman" w:hAnsi="Times New Roman" w:cs="Times New Roman"/>
          <w:sz w:val="28"/>
          <w:szCs w:val="28"/>
        </w:rPr>
        <w:t xml:space="preserve"> с вытяжкой)</w:t>
      </w:r>
      <w:r w:rsidR="006C3601">
        <w:rPr>
          <w:rFonts w:ascii="Times New Roman" w:hAnsi="Times New Roman" w:cs="Times New Roman"/>
          <w:sz w:val="28"/>
          <w:szCs w:val="28"/>
        </w:rPr>
        <w:t xml:space="preserve"> </w:t>
      </w:r>
      <w:r w:rsidRPr="0063374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C3601">
        <w:rPr>
          <w:rFonts w:ascii="Times New Roman" w:hAnsi="Times New Roman" w:cs="Times New Roman"/>
          <w:sz w:val="28"/>
          <w:szCs w:val="28"/>
        </w:rPr>
        <w:t>247 177, 40 рублей</w:t>
      </w:r>
      <w:r w:rsidRPr="00633741">
        <w:rPr>
          <w:rFonts w:ascii="Times New Roman" w:hAnsi="Times New Roman" w:cs="Times New Roman"/>
          <w:sz w:val="28"/>
          <w:szCs w:val="28"/>
        </w:rPr>
        <w:t xml:space="preserve">. Максимальный объем возмещения составляет </w:t>
      </w:r>
      <w:r w:rsidR="006C3601">
        <w:rPr>
          <w:rFonts w:ascii="Times New Roman" w:hAnsi="Times New Roman" w:cs="Times New Roman"/>
          <w:sz w:val="28"/>
          <w:szCs w:val="28"/>
        </w:rPr>
        <w:t xml:space="preserve">210 100, 79 </w:t>
      </w:r>
      <w:r w:rsidRPr="00633741">
        <w:rPr>
          <w:rFonts w:ascii="Times New Roman" w:hAnsi="Times New Roman" w:cs="Times New Roman"/>
          <w:sz w:val="28"/>
          <w:szCs w:val="28"/>
        </w:rPr>
        <w:t>рублей.</w:t>
      </w:r>
    </w:p>
    <w:p w:rsidR="000A0607" w:rsidRDefault="000A0607" w:rsidP="00633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47E" w:rsidRDefault="002F547E" w:rsidP="00A95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2.2.5.</w:t>
      </w:r>
      <w:r w:rsidR="00254795" w:rsidRPr="00254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54795" w:rsidRPr="00254795">
        <w:rPr>
          <w:rFonts w:ascii="Times New Roman" w:hAnsi="Times New Roman" w:cs="Times New Roman"/>
          <w:b/>
          <w:sz w:val="28"/>
          <w:szCs w:val="28"/>
        </w:rPr>
        <w:t xml:space="preserve">ИП </w:t>
      </w:r>
      <w:proofErr w:type="spellStart"/>
      <w:r w:rsidR="00254795" w:rsidRPr="00254795">
        <w:rPr>
          <w:rFonts w:ascii="Times New Roman" w:hAnsi="Times New Roman" w:cs="Times New Roman"/>
          <w:b/>
          <w:sz w:val="28"/>
          <w:szCs w:val="28"/>
        </w:rPr>
        <w:t>Ямуров</w:t>
      </w:r>
      <w:proofErr w:type="spellEnd"/>
      <w:r w:rsidR="00254795" w:rsidRPr="00254795">
        <w:rPr>
          <w:rFonts w:ascii="Times New Roman" w:hAnsi="Times New Roman" w:cs="Times New Roman"/>
          <w:b/>
          <w:sz w:val="28"/>
          <w:szCs w:val="28"/>
        </w:rPr>
        <w:t xml:space="preserve"> Константин Сергеевич</w:t>
      </w:r>
      <w:r w:rsidR="00633741">
        <w:rPr>
          <w:rFonts w:ascii="Times New Roman" w:hAnsi="Times New Roman" w:cs="Times New Roman"/>
          <w:b/>
          <w:sz w:val="28"/>
          <w:szCs w:val="28"/>
        </w:rPr>
        <w:t>.</w:t>
      </w:r>
    </w:p>
    <w:p w:rsidR="00633741" w:rsidRPr="00633741" w:rsidRDefault="00633741" w:rsidP="00633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41">
        <w:rPr>
          <w:rFonts w:ascii="Times New Roman" w:hAnsi="Times New Roman" w:cs="Times New Roman"/>
          <w:sz w:val="28"/>
          <w:szCs w:val="28"/>
        </w:rPr>
        <w:t xml:space="preserve">Зарегистрирован в качестве индивидуального предпринимателя  в г. Мирном </w:t>
      </w:r>
      <w:r w:rsidR="006C3601">
        <w:rPr>
          <w:rFonts w:ascii="Times New Roman" w:hAnsi="Times New Roman" w:cs="Times New Roman"/>
          <w:sz w:val="28"/>
          <w:szCs w:val="28"/>
        </w:rPr>
        <w:t>23.06.2015</w:t>
      </w:r>
      <w:r w:rsidRPr="00633741">
        <w:rPr>
          <w:rFonts w:ascii="Times New Roman" w:hAnsi="Times New Roman" w:cs="Times New Roman"/>
          <w:sz w:val="28"/>
          <w:szCs w:val="28"/>
        </w:rPr>
        <w:t xml:space="preserve"> г. Основной вид деятельности согласно выписке из ЕГРИП: </w:t>
      </w:r>
      <w:r w:rsidR="006C3601" w:rsidRPr="006C3601">
        <w:rPr>
          <w:rFonts w:ascii="Times New Roman" w:hAnsi="Times New Roman" w:cs="Times New Roman"/>
          <w:sz w:val="28"/>
          <w:szCs w:val="28"/>
        </w:rPr>
        <w:t>Распиловка и строгание древесины</w:t>
      </w:r>
      <w:r w:rsidR="006C3601">
        <w:rPr>
          <w:rFonts w:ascii="Times New Roman" w:hAnsi="Times New Roman" w:cs="Times New Roman"/>
          <w:sz w:val="28"/>
          <w:szCs w:val="28"/>
        </w:rPr>
        <w:t>.</w:t>
      </w:r>
      <w:r w:rsidR="005C6B8F">
        <w:rPr>
          <w:rFonts w:ascii="Times New Roman" w:hAnsi="Times New Roman" w:cs="Times New Roman"/>
          <w:sz w:val="28"/>
          <w:szCs w:val="28"/>
        </w:rPr>
        <w:t xml:space="preserve"> </w:t>
      </w:r>
      <w:r w:rsidRPr="00633741">
        <w:rPr>
          <w:rFonts w:ascii="Times New Roman" w:hAnsi="Times New Roman" w:cs="Times New Roman"/>
          <w:sz w:val="28"/>
          <w:szCs w:val="28"/>
        </w:rPr>
        <w:t>Перечень документов, необходимы</w:t>
      </w:r>
      <w:r w:rsidR="001F5378">
        <w:rPr>
          <w:rFonts w:ascii="Times New Roman" w:hAnsi="Times New Roman" w:cs="Times New Roman"/>
          <w:sz w:val="28"/>
          <w:szCs w:val="28"/>
        </w:rPr>
        <w:t>х</w:t>
      </w:r>
      <w:r w:rsidRPr="00633741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соответствует Порядку. </w:t>
      </w:r>
      <w:r w:rsidR="004E3711" w:rsidRPr="004E3711">
        <w:rPr>
          <w:rFonts w:ascii="Times New Roman" w:hAnsi="Times New Roman" w:cs="Times New Roman"/>
          <w:sz w:val="28"/>
          <w:szCs w:val="28"/>
        </w:rPr>
        <w:t xml:space="preserve">Задолженность по налоговым  и иным обязательным платежам в бюджетную систему Российской Федерации не имеет. </w:t>
      </w:r>
      <w:r w:rsidRPr="00633741">
        <w:rPr>
          <w:rFonts w:ascii="Times New Roman" w:hAnsi="Times New Roman" w:cs="Times New Roman"/>
          <w:sz w:val="28"/>
          <w:szCs w:val="28"/>
        </w:rPr>
        <w:t xml:space="preserve">Субсидия необходима для возмещения части затрат, за приобретенное оборудование, связанное с оказанием бытовых услуг. Сумма затрат за оборудование </w:t>
      </w:r>
      <w:r w:rsidR="006C3601" w:rsidRPr="006C3601">
        <w:rPr>
          <w:rFonts w:ascii="Times New Roman" w:hAnsi="Times New Roman" w:cs="Times New Roman"/>
          <w:sz w:val="28"/>
          <w:szCs w:val="28"/>
        </w:rPr>
        <w:t xml:space="preserve">(газогенераторная установка) </w:t>
      </w:r>
      <w:r w:rsidRPr="0063374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C3601">
        <w:rPr>
          <w:rFonts w:ascii="Times New Roman" w:hAnsi="Times New Roman" w:cs="Times New Roman"/>
          <w:sz w:val="28"/>
          <w:szCs w:val="28"/>
        </w:rPr>
        <w:t>1 084 360,50</w:t>
      </w:r>
      <w:r w:rsidRPr="00633741">
        <w:rPr>
          <w:rFonts w:ascii="Times New Roman" w:hAnsi="Times New Roman" w:cs="Times New Roman"/>
          <w:sz w:val="28"/>
          <w:szCs w:val="28"/>
        </w:rPr>
        <w:t xml:space="preserve"> </w:t>
      </w:r>
      <w:r w:rsidR="006C3601">
        <w:rPr>
          <w:rFonts w:ascii="Times New Roman" w:hAnsi="Times New Roman" w:cs="Times New Roman"/>
          <w:sz w:val="28"/>
          <w:szCs w:val="28"/>
        </w:rPr>
        <w:t>рублей</w:t>
      </w:r>
      <w:r w:rsidRPr="00633741">
        <w:rPr>
          <w:rFonts w:ascii="Times New Roman" w:hAnsi="Times New Roman" w:cs="Times New Roman"/>
          <w:sz w:val="28"/>
          <w:szCs w:val="28"/>
        </w:rPr>
        <w:t xml:space="preserve">. Максимальный объем возмещения составляет  </w:t>
      </w:r>
      <w:r w:rsidR="006C3601">
        <w:rPr>
          <w:rFonts w:ascii="Times New Roman" w:hAnsi="Times New Roman" w:cs="Times New Roman"/>
          <w:sz w:val="28"/>
          <w:szCs w:val="28"/>
        </w:rPr>
        <w:t>921 706,50</w:t>
      </w:r>
      <w:r w:rsidRPr="0063374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33741" w:rsidRPr="00633741" w:rsidRDefault="00633741" w:rsidP="00A95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47E" w:rsidRDefault="00254795" w:rsidP="00A95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Pr="00254795">
        <w:rPr>
          <w:rFonts w:ascii="Times New Roman" w:hAnsi="Times New Roman" w:cs="Times New Roman"/>
          <w:sz w:val="28"/>
          <w:szCs w:val="28"/>
        </w:rPr>
        <w:t xml:space="preserve"> </w:t>
      </w:r>
      <w:r w:rsidRPr="00254795">
        <w:rPr>
          <w:rFonts w:ascii="Times New Roman" w:hAnsi="Times New Roman" w:cs="Times New Roman"/>
          <w:b/>
          <w:sz w:val="28"/>
          <w:szCs w:val="28"/>
        </w:rPr>
        <w:t>«Предоставление грантов (субсидий) субъектам малого и среднего предпринимательства, начинающим собственное дело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04D2D">
        <w:rPr>
          <w:rFonts w:ascii="Times New Roman" w:hAnsi="Times New Roman" w:cs="Times New Roman"/>
          <w:b/>
          <w:sz w:val="28"/>
          <w:szCs w:val="28"/>
        </w:rPr>
        <w:t>:</w:t>
      </w:r>
    </w:p>
    <w:p w:rsidR="00254795" w:rsidRDefault="00254795" w:rsidP="00254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2.3.1.</w:t>
      </w:r>
      <w:r w:rsidRPr="0025479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54795">
        <w:rPr>
          <w:rFonts w:ascii="Times New Roman" w:hAnsi="Times New Roman" w:cs="Times New Roman"/>
          <w:b/>
          <w:sz w:val="28"/>
          <w:szCs w:val="28"/>
        </w:rPr>
        <w:t>ИП Неустроев Николай Николаевич</w:t>
      </w:r>
      <w:r w:rsidR="00633741">
        <w:rPr>
          <w:rFonts w:ascii="Times New Roman" w:hAnsi="Times New Roman" w:cs="Times New Roman"/>
          <w:b/>
          <w:sz w:val="28"/>
          <w:szCs w:val="28"/>
        </w:rPr>
        <w:t>.</w:t>
      </w:r>
      <w:r w:rsidRPr="002547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482" w:rsidRDefault="000A0607" w:rsidP="0031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607">
        <w:rPr>
          <w:rFonts w:ascii="Times New Roman" w:hAnsi="Times New Roman" w:cs="Times New Roman"/>
          <w:sz w:val="28"/>
          <w:szCs w:val="28"/>
        </w:rPr>
        <w:t>Зарегистрирован в качестве индивидуального предпринимателя в г. Мирном 03.12.2018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60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607">
        <w:rPr>
          <w:rFonts w:ascii="Times New Roman" w:hAnsi="Times New Roman" w:cs="Times New Roman"/>
          <w:sz w:val="28"/>
          <w:szCs w:val="28"/>
        </w:rPr>
        <w:t xml:space="preserve"> </w:t>
      </w:r>
      <w:r w:rsidR="005A3718" w:rsidRPr="00633741">
        <w:rPr>
          <w:rFonts w:ascii="Times New Roman" w:hAnsi="Times New Roman" w:cs="Times New Roman"/>
          <w:sz w:val="28"/>
          <w:szCs w:val="28"/>
        </w:rPr>
        <w:t>Основной вид деятельности согласно выписке из ЕГРИП:</w:t>
      </w:r>
      <w:r w:rsidR="005A3718">
        <w:rPr>
          <w:rFonts w:ascii="Times New Roman" w:hAnsi="Times New Roman" w:cs="Times New Roman"/>
          <w:sz w:val="28"/>
          <w:szCs w:val="28"/>
        </w:rPr>
        <w:t xml:space="preserve"> </w:t>
      </w:r>
      <w:r w:rsidRPr="000A0607">
        <w:rPr>
          <w:rFonts w:ascii="Times New Roman" w:hAnsi="Times New Roman" w:cs="Times New Roman"/>
          <w:sz w:val="28"/>
          <w:szCs w:val="28"/>
        </w:rPr>
        <w:t xml:space="preserve">Торговля розничная прочая в неспециализированных магазинах, </w:t>
      </w:r>
      <w:r w:rsidR="005A3718">
        <w:rPr>
          <w:rFonts w:ascii="Times New Roman" w:hAnsi="Times New Roman" w:cs="Times New Roman"/>
          <w:sz w:val="28"/>
          <w:szCs w:val="28"/>
        </w:rPr>
        <w:t>д</w:t>
      </w:r>
      <w:r w:rsidRPr="000A0607">
        <w:rPr>
          <w:rFonts w:ascii="Times New Roman" w:hAnsi="Times New Roman" w:cs="Times New Roman"/>
          <w:sz w:val="28"/>
          <w:szCs w:val="28"/>
        </w:rPr>
        <w:t>ополнительный вид деятельности: Производство керамических сувениров.</w:t>
      </w:r>
      <w:r w:rsidR="005A3718">
        <w:rPr>
          <w:rFonts w:ascii="Times New Roman" w:hAnsi="Times New Roman" w:cs="Times New Roman"/>
          <w:sz w:val="28"/>
          <w:szCs w:val="28"/>
        </w:rPr>
        <w:t xml:space="preserve"> </w:t>
      </w:r>
      <w:r w:rsidRPr="000A0607">
        <w:rPr>
          <w:rFonts w:ascii="Times New Roman" w:hAnsi="Times New Roman" w:cs="Times New Roman"/>
          <w:sz w:val="28"/>
          <w:szCs w:val="28"/>
        </w:rPr>
        <w:t xml:space="preserve">Согласно предоставленному бизнес-проекту, общая </w:t>
      </w:r>
      <w:r w:rsidR="005A3718" w:rsidRPr="000A0607">
        <w:rPr>
          <w:rFonts w:ascii="Times New Roman" w:hAnsi="Times New Roman" w:cs="Times New Roman"/>
          <w:sz w:val="28"/>
          <w:szCs w:val="28"/>
        </w:rPr>
        <w:t>инвестиционная стоимость</w:t>
      </w:r>
      <w:r w:rsidRPr="000A0607">
        <w:rPr>
          <w:rFonts w:ascii="Times New Roman" w:hAnsi="Times New Roman" w:cs="Times New Roman"/>
          <w:sz w:val="28"/>
          <w:szCs w:val="28"/>
        </w:rPr>
        <w:t xml:space="preserve"> проекта составляет 260 000 рублей из них</w:t>
      </w:r>
      <w:r w:rsidR="005A3718">
        <w:rPr>
          <w:rFonts w:ascii="Times New Roman" w:hAnsi="Times New Roman" w:cs="Times New Roman"/>
          <w:sz w:val="28"/>
          <w:szCs w:val="28"/>
        </w:rPr>
        <w:t>,</w:t>
      </w:r>
      <w:r w:rsidRPr="000A0607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60 000 рублей, потребность в гранте 200 000 рублей. Срок реализации проекта 5 месяцев, срок окупаемости проекта 2 месяца, создание рабочих мест </w:t>
      </w:r>
      <w:r w:rsidR="005A3718">
        <w:rPr>
          <w:rFonts w:ascii="Times New Roman" w:hAnsi="Times New Roman" w:cs="Times New Roman"/>
          <w:sz w:val="28"/>
          <w:szCs w:val="28"/>
        </w:rPr>
        <w:t>до 3</w:t>
      </w:r>
      <w:r w:rsidRPr="000A0607">
        <w:rPr>
          <w:rFonts w:ascii="Times New Roman" w:hAnsi="Times New Roman" w:cs="Times New Roman"/>
          <w:sz w:val="28"/>
          <w:szCs w:val="28"/>
        </w:rPr>
        <w:t xml:space="preserve">. Документы, подтверждающие понесенные расходы предпринимателем (15 % от запрашиваемого гранта) предоставлены на сумму 37 545,47 руб. </w:t>
      </w:r>
      <w:r w:rsidR="005A3718">
        <w:rPr>
          <w:rFonts w:ascii="Times New Roman" w:hAnsi="Times New Roman" w:cs="Times New Roman"/>
          <w:sz w:val="28"/>
          <w:szCs w:val="28"/>
        </w:rPr>
        <w:t>(п</w:t>
      </w:r>
      <w:r w:rsidRPr="000A0607">
        <w:rPr>
          <w:rFonts w:ascii="Times New Roman" w:hAnsi="Times New Roman" w:cs="Times New Roman"/>
          <w:sz w:val="28"/>
          <w:szCs w:val="28"/>
        </w:rPr>
        <w:t xml:space="preserve">олкодержатель, стойка, стойка перфорированная, ЛДСП, кронштейн левый и правый). Грант необходим для приобретения </w:t>
      </w:r>
      <w:r w:rsidR="005A3718">
        <w:rPr>
          <w:rFonts w:ascii="Times New Roman" w:hAnsi="Times New Roman" w:cs="Times New Roman"/>
          <w:sz w:val="28"/>
          <w:szCs w:val="28"/>
        </w:rPr>
        <w:t>муфельной печи</w:t>
      </w:r>
      <w:r w:rsidRPr="000A0607">
        <w:rPr>
          <w:rFonts w:ascii="Times New Roman" w:hAnsi="Times New Roman" w:cs="Times New Roman"/>
          <w:sz w:val="28"/>
          <w:szCs w:val="28"/>
        </w:rPr>
        <w:t xml:space="preserve"> </w:t>
      </w:r>
      <w:r w:rsidR="005A3718">
        <w:rPr>
          <w:rFonts w:ascii="Times New Roman" w:hAnsi="Times New Roman" w:cs="Times New Roman"/>
          <w:sz w:val="28"/>
          <w:szCs w:val="28"/>
        </w:rPr>
        <w:t>и</w:t>
      </w:r>
      <w:r w:rsidRPr="000A0607">
        <w:rPr>
          <w:rFonts w:ascii="Times New Roman" w:hAnsi="Times New Roman" w:cs="Times New Roman"/>
          <w:sz w:val="28"/>
          <w:szCs w:val="28"/>
        </w:rPr>
        <w:t xml:space="preserve"> торгово</w:t>
      </w:r>
      <w:r w:rsidR="005A3718">
        <w:rPr>
          <w:rFonts w:ascii="Times New Roman" w:hAnsi="Times New Roman" w:cs="Times New Roman"/>
          <w:sz w:val="28"/>
          <w:szCs w:val="28"/>
        </w:rPr>
        <w:t>го</w:t>
      </w:r>
      <w:r w:rsidRPr="000A0607">
        <w:rPr>
          <w:rFonts w:ascii="Times New Roman" w:hAnsi="Times New Roman" w:cs="Times New Roman"/>
          <w:sz w:val="28"/>
          <w:szCs w:val="28"/>
        </w:rPr>
        <w:t>- выставочно</w:t>
      </w:r>
      <w:r w:rsidR="005A3718">
        <w:rPr>
          <w:rFonts w:ascii="Times New Roman" w:hAnsi="Times New Roman" w:cs="Times New Roman"/>
          <w:sz w:val="28"/>
          <w:szCs w:val="28"/>
        </w:rPr>
        <w:t>го</w:t>
      </w:r>
      <w:r w:rsidRPr="000A0607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5A3718">
        <w:rPr>
          <w:rFonts w:ascii="Times New Roman" w:hAnsi="Times New Roman" w:cs="Times New Roman"/>
          <w:sz w:val="28"/>
          <w:szCs w:val="28"/>
        </w:rPr>
        <w:t>я</w:t>
      </w:r>
      <w:r w:rsidRPr="000A0607">
        <w:rPr>
          <w:rFonts w:ascii="Times New Roman" w:hAnsi="Times New Roman" w:cs="Times New Roman"/>
          <w:sz w:val="28"/>
          <w:szCs w:val="28"/>
        </w:rPr>
        <w:t xml:space="preserve">. </w:t>
      </w:r>
      <w:r w:rsidR="00314482" w:rsidRPr="00B40CE8">
        <w:rPr>
          <w:rFonts w:ascii="Times New Roman" w:hAnsi="Times New Roman" w:cs="Times New Roman"/>
          <w:sz w:val="28"/>
          <w:szCs w:val="28"/>
        </w:rPr>
        <w:t>Перечень документов, необходимы</w:t>
      </w:r>
      <w:r w:rsidR="00314482">
        <w:rPr>
          <w:rFonts w:ascii="Times New Roman" w:hAnsi="Times New Roman" w:cs="Times New Roman"/>
          <w:sz w:val="28"/>
          <w:szCs w:val="28"/>
        </w:rPr>
        <w:t>х</w:t>
      </w:r>
      <w:r w:rsidR="00314482" w:rsidRPr="00B40CE8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   соответствует Порядку. </w:t>
      </w:r>
      <w:r w:rsidR="00314482">
        <w:rPr>
          <w:rFonts w:ascii="Times New Roman" w:hAnsi="Times New Roman" w:cs="Times New Roman"/>
          <w:sz w:val="28"/>
          <w:szCs w:val="28"/>
        </w:rPr>
        <w:t xml:space="preserve">На момент подачи заявки имел задолженность согласно выписке, предоставленной через систему межведомственного взаимодействия с Федеральной налоговой службой, в соответствии с пунктом 1.15. раздела 1 Порядка субъект малого и среднего </w:t>
      </w:r>
      <w:r w:rsidR="00314482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допускается к участию в конкурсе при условии полного погашения им указанной задолженности до даты рассмотрения его заявки. Данная задолженность была погашена согласно представленной квитанции об оплате.</w:t>
      </w:r>
    </w:p>
    <w:p w:rsidR="00314482" w:rsidRPr="000A0607" w:rsidRDefault="00314482" w:rsidP="005A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отбора заявок:</w:t>
      </w:r>
    </w:p>
    <w:p w:rsidR="005A3718" w:rsidRDefault="005A3718" w:rsidP="005A3718">
      <w:pPr>
        <w:widowControl w:val="0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718">
        <w:rPr>
          <w:rFonts w:ascii="Times New Roman" w:hAnsi="Times New Roman" w:cs="Times New Roman"/>
          <w:sz w:val="28"/>
          <w:szCs w:val="28"/>
        </w:rPr>
        <w:t xml:space="preserve">Приоритетный вид деятельности субъекта малого и среднего предпринимательства:  </w:t>
      </w:r>
    </w:p>
    <w:p w:rsidR="005A3718" w:rsidRPr="005A3718" w:rsidRDefault="005A3718" w:rsidP="005A3718">
      <w:pPr>
        <w:widowControl w:val="0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3718">
        <w:rPr>
          <w:rFonts w:ascii="Times New Roman" w:hAnsi="Times New Roman" w:cs="Times New Roman"/>
          <w:sz w:val="28"/>
          <w:szCs w:val="28"/>
        </w:rPr>
        <w:t xml:space="preserve"> производство продукции, товаров - 10 баллов</w:t>
      </w:r>
      <w:r w:rsidR="00355B4B">
        <w:rPr>
          <w:rFonts w:ascii="Times New Roman" w:hAnsi="Times New Roman" w:cs="Times New Roman"/>
          <w:sz w:val="28"/>
          <w:szCs w:val="28"/>
        </w:rPr>
        <w:t>.</w:t>
      </w:r>
    </w:p>
    <w:p w:rsidR="005A3718" w:rsidRPr="005A3718" w:rsidRDefault="005A3718" w:rsidP="005A371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718">
        <w:rPr>
          <w:rFonts w:ascii="Times New Roman" w:hAnsi="Times New Roman" w:cs="Times New Roman"/>
          <w:sz w:val="28"/>
          <w:szCs w:val="28"/>
        </w:rPr>
        <w:t>Создание новых рабочих мест в период реализации проекта:</w:t>
      </w:r>
    </w:p>
    <w:p w:rsidR="005A3718" w:rsidRPr="005A3718" w:rsidRDefault="005A3718" w:rsidP="005A371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718">
        <w:rPr>
          <w:rFonts w:ascii="Times New Roman" w:hAnsi="Times New Roman" w:cs="Times New Roman"/>
          <w:sz w:val="28"/>
          <w:szCs w:val="28"/>
        </w:rPr>
        <w:t xml:space="preserve">- от 2 до 5 новых рабочих мест </w:t>
      </w:r>
      <w:r w:rsidR="00355B4B">
        <w:rPr>
          <w:rFonts w:ascii="Times New Roman" w:hAnsi="Times New Roman" w:cs="Times New Roman"/>
          <w:sz w:val="28"/>
          <w:szCs w:val="28"/>
        </w:rPr>
        <w:t>- 5 баллов.</w:t>
      </w:r>
    </w:p>
    <w:p w:rsidR="005A3718" w:rsidRPr="005A3718" w:rsidRDefault="005A3718" w:rsidP="005A371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718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работников:</w:t>
      </w:r>
    </w:p>
    <w:p w:rsidR="005A3718" w:rsidRPr="005A3718" w:rsidRDefault="005A3718" w:rsidP="005A371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718">
        <w:rPr>
          <w:rFonts w:ascii="Times New Roman" w:hAnsi="Times New Roman" w:cs="Times New Roman"/>
          <w:sz w:val="28"/>
          <w:szCs w:val="28"/>
        </w:rPr>
        <w:t>- от 1 до 5 - 1 балл.</w:t>
      </w:r>
    </w:p>
    <w:p w:rsidR="000A0607" w:rsidRPr="000A0607" w:rsidRDefault="00355B4B" w:rsidP="000A0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Набранное количество баллов - </w:t>
      </w:r>
      <w:r w:rsidR="000A0607" w:rsidRPr="000A0607">
        <w:rPr>
          <w:rFonts w:ascii="Times New Roman" w:hAnsi="Times New Roman" w:cs="Times New Roman"/>
          <w:sz w:val="28"/>
          <w:szCs w:val="28"/>
        </w:rPr>
        <w:t>1</w:t>
      </w:r>
      <w:r w:rsidR="005A3718">
        <w:rPr>
          <w:rFonts w:ascii="Times New Roman" w:hAnsi="Times New Roman" w:cs="Times New Roman"/>
          <w:sz w:val="28"/>
          <w:szCs w:val="28"/>
        </w:rPr>
        <w:t>6</w:t>
      </w:r>
      <w:r w:rsidR="000A0607" w:rsidRPr="000A06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718" w:rsidRPr="00B40CE8" w:rsidRDefault="005A3718" w:rsidP="005A3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4795" w:rsidRDefault="00254795" w:rsidP="00A95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2.3.2.</w:t>
      </w:r>
      <w:r w:rsidRPr="0025479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54795">
        <w:rPr>
          <w:rFonts w:ascii="Times New Roman" w:hAnsi="Times New Roman" w:cs="Times New Roman"/>
          <w:b/>
          <w:sz w:val="28"/>
          <w:szCs w:val="28"/>
        </w:rPr>
        <w:t xml:space="preserve">ИП Хусаинова Ирина </w:t>
      </w:r>
      <w:proofErr w:type="spellStart"/>
      <w:r w:rsidRPr="00254795">
        <w:rPr>
          <w:rFonts w:ascii="Times New Roman" w:hAnsi="Times New Roman" w:cs="Times New Roman"/>
          <w:b/>
          <w:sz w:val="28"/>
          <w:szCs w:val="28"/>
        </w:rPr>
        <w:t>Шамильевна</w:t>
      </w:r>
      <w:proofErr w:type="spellEnd"/>
      <w:r w:rsidR="000A0607">
        <w:rPr>
          <w:rFonts w:ascii="Times New Roman" w:hAnsi="Times New Roman" w:cs="Times New Roman"/>
          <w:b/>
          <w:sz w:val="28"/>
          <w:szCs w:val="28"/>
        </w:rPr>
        <w:t>.</w:t>
      </w:r>
    </w:p>
    <w:p w:rsidR="00314482" w:rsidRDefault="00355B4B" w:rsidP="0031448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B4B">
        <w:rPr>
          <w:rFonts w:ascii="Times New Roman" w:hAnsi="Times New Roman" w:cs="Times New Roman"/>
          <w:sz w:val="28"/>
          <w:szCs w:val="28"/>
        </w:rPr>
        <w:t>Зарегистрирована в качестве индивидуального предпринимателя в г. Мирном 25.04.2018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3741">
        <w:rPr>
          <w:rFonts w:ascii="Times New Roman" w:hAnsi="Times New Roman" w:cs="Times New Roman"/>
          <w:sz w:val="28"/>
          <w:szCs w:val="28"/>
        </w:rPr>
        <w:t>Основной вид деятельности согласно выписке из ЕГРИП: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B4B">
        <w:rPr>
          <w:rFonts w:ascii="Times New Roman" w:hAnsi="Times New Roman" w:cs="Times New Roman"/>
          <w:sz w:val="28"/>
          <w:szCs w:val="28"/>
        </w:rPr>
        <w:t>Производство хлеба и мучных изделий, торов и пирожных недлительного хранения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5B4B">
        <w:rPr>
          <w:rFonts w:ascii="Times New Roman" w:hAnsi="Times New Roman" w:cs="Times New Roman"/>
          <w:sz w:val="28"/>
          <w:szCs w:val="28"/>
        </w:rPr>
        <w:t xml:space="preserve">Согласно предоставленному бизнес-проекту, общая инвестиционная стоимость проекта составляет 995 000 </w:t>
      </w:r>
      <w:r w:rsidR="00314482" w:rsidRPr="00355B4B">
        <w:rPr>
          <w:rFonts w:ascii="Times New Roman" w:hAnsi="Times New Roman" w:cs="Times New Roman"/>
          <w:sz w:val="28"/>
          <w:szCs w:val="28"/>
        </w:rPr>
        <w:t>рублей</w:t>
      </w:r>
      <w:r w:rsidR="00314482">
        <w:rPr>
          <w:rFonts w:ascii="Times New Roman" w:hAnsi="Times New Roman" w:cs="Times New Roman"/>
          <w:sz w:val="28"/>
          <w:szCs w:val="28"/>
        </w:rPr>
        <w:t xml:space="preserve"> </w:t>
      </w:r>
      <w:r w:rsidR="00314482" w:rsidRPr="00355B4B">
        <w:rPr>
          <w:rFonts w:ascii="Times New Roman" w:hAnsi="Times New Roman" w:cs="Times New Roman"/>
          <w:sz w:val="28"/>
          <w:szCs w:val="28"/>
        </w:rPr>
        <w:t>из</w:t>
      </w:r>
      <w:r w:rsidRPr="00355B4B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B4B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795 000 рублей, потребность в гранте 200 000 рублей, срок окупаемости проекта 10-12 месяцев, создание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355B4B">
        <w:rPr>
          <w:rFonts w:ascii="Times New Roman" w:hAnsi="Times New Roman" w:cs="Times New Roman"/>
          <w:sz w:val="28"/>
          <w:szCs w:val="28"/>
        </w:rPr>
        <w:t>рабочих мест 3. Документы, подтверждающие понесенные расходы предпринимателем (15 % от запрашиваемого гранта) предоставлены на сумму 69 990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55B4B">
        <w:rPr>
          <w:rFonts w:ascii="Times New Roman" w:hAnsi="Times New Roman" w:cs="Times New Roman"/>
          <w:sz w:val="28"/>
          <w:szCs w:val="28"/>
        </w:rPr>
        <w:t xml:space="preserve"> (кухонная машина марки </w:t>
      </w:r>
      <w:r w:rsidRPr="00355B4B">
        <w:rPr>
          <w:rFonts w:ascii="Times New Roman" w:hAnsi="Times New Roman" w:cs="Times New Roman"/>
          <w:sz w:val="28"/>
          <w:szCs w:val="28"/>
          <w:lang w:val="en-US"/>
        </w:rPr>
        <w:t>KENWOOD</w:t>
      </w:r>
      <w:r w:rsidR="00370384">
        <w:rPr>
          <w:rFonts w:ascii="Times New Roman" w:hAnsi="Times New Roman" w:cs="Times New Roman"/>
          <w:sz w:val="28"/>
          <w:szCs w:val="28"/>
        </w:rPr>
        <w:t>).</w:t>
      </w:r>
      <w:r w:rsidRPr="00355B4B">
        <w:rPr>
          <w:rFonts w:ascii="Times New Roman" w:hAnsi="Times New Roman" w:cs="Times New Roman"/>
          <w:sz w:val="28"/>
          <w:szCs w:val="28"/>
        </w:rPr>
        <w:t xml:space="preserve"> Грант необходим для </w:t>
      </w:r>
      <w:r w:rsidR="00370384" w:rsidRPr="00355B4B">
        <w:rPr>
          <w:rFonts w:ascii="Times New Roman" w:hAnsi="Times New Roman" w:cs="Times New Roman"/>
          <w:sz w:val="28"/>
          <w:szCs w:val="28"/>
        </w:rPr>
        <w:t>приобретения оборудования</w:t>
      </w:r>
      <w:r w:rsidRPr="00355B4B">
        <w:rPr>
          <w:rFonts w:ascii="Times New Roman" w:hAnsi="Times New Roman" w:cs="Times New Roman"/>
          <w:sz w:val="28"/>
          <w:szCs w:val="28"/>
        </w:rPr>
        <w:t xml:space="preserve"> (витрины холодильной, холодильник, посудомоечная машина, ванна моечная, полка настольная двуярусная, касса).</w:t>
      </w:r>
      <w:r w:rsidR="00370384">
        <w:rPr>
          <w:rFonts w:ascii="Times New Roman" w:hAnsi="Times New Roman" w:cs="Times New Roman"/>
          <w:sz w:val="28"/>
          <w:szCs w:val="28"/>
        </w:rPr>
        <w:t xml:space="preserve"> </w:t>
      </w:r>
      <w:r w:rsidR="00314482" w:rsidRPr="00633741">
        <w:rPr>
          <w:rFonts w:ascii="Times New Roman" w:hAnsi="Times New Roman" w:cs="Times New Roman"/>
          <w:sz w:val="28"/>
          <w:szCs w:val="28"/>
        </w:rPr>
        <w:t>Перечень документов, необходимы</w:t>
      </w:r>
      <w:r w:rsidR="00314482">
        <w:rPr>
          <w:rFonts w:ascii="Times New Roman" w:hAnsi="Times New Roman" w:cs="Times New Roman"/>
          <w:sz w:val="28"/>
          <w:szCs w:val="28"/>
        </w:rPr>
        <w:t>х</w:t>
      </w:r>
      <w:r w:rsidR="00314482" w:rsidRPr="00633741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соответствует Порядку. </w:t>
      </w:r>
      <w:r w:rsidR="00314482" w:rsidRPr="004E3711">
        <w:rPr>
          <w:rFonts w:ascii="Times New Roman" w:hAnsi="Times New Roman" w:cs="Times New Roman"/>
          <w:sz w:val="28"/>
          <w:szCs w:val="28"/>
        </w:rPr>
        <w:t>Задолженность по налоговым и иным обязательным платежам в бюджетную систему Российской Федерации не имеет.</w:t>
      </w:r>
    </w:p>
    <w:p w:rsidR="00314482" w:rsidRDefault="00314482" w:rsidP="00314482">
      <w:pPr>
        <w:widowControl w:val="0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отбора заявок:</w:t>
      </w:r>
    </w:p>
    <w:p w:rsidR="00314482" w:rsidRDefault="00314482" w:rsidP="00314482">
      <w:pPr>
        <w:widowControl w:val="0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718">
        <w:rPr>
          <w:rFonts w:ascii="Times New Roman" w:hAnsi="Times New Roman" w:cs="Times New Roman"/>
          <w:sz w:val="28"/>
          <w:szCs w:val="28"/>
        </w:rPr>
        <w:t xml:space="preserve">Приоритетный вид деятельности субъекта малого и среднего предпринимательства:  </w:t>
      </w:r>
    </w:p>
    <w:p w:rsidR="00314482" w:rsidRPr="005A3718" w:rsidRDefault="00314482" w:rsidP="00314482">
      <w:pPr>
        <w:widowControl w:val="0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3718">
        <w:rPr>
          <w:rFonts w:ascii="Times New Roman" w:hAnsi="Times New Roman" w:cs="Times New Roman"/>
          <w:sz w:val="28"/>
          <w:szCs w:val="28"/>
        </w:rPr>
        <w:t xml:space="preserve"> производство продукции, товаров - 10 баллов</w:t>
      </w:r>
    </w:p>
    <w:p w:rsidR="00314482" w:rsidRPr="005A3718" w:rsidRDefault="00314482" w:rsidP="0031448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718">
        <w:rPr>
          <w:rFonts w:ascii="Times New Roman" w:hAnsi="Times New Roman" w:cs="Times New Roman"/>
          <w:sz w:val="28"/>
          <w:szCs w:val="28"/>
        </w:rPr>
        <w:t>Создание новых рабочих мест в период реализации проекта:</w:t>
      </w:r>
    </w:p>
    <w:p w:rsidR="00314482" w:rsidRPr="005A3718" w:rsidRDefault="00314482" w:rsidP="0031448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718">
        <w:rPr>
          <w:rFonts w:ascii="Times New Roman" w:hAnsi="Times New Roman" w:cs="Times New Roman"/>
          <w:sz w:val="28"/>
          <w:szCs w:val="28"/>
        </w:rPr>
        <w:t xml:space="preserve">- от 2 до 5 новых рабочих мест </w:t>
      </w:r>
      <w:r>
        <w:rPr>
          <w:rFonts w:ascii="Times New Roman" w:hAnsi="Times New Roman" w:cs="Times New Roman"/>
          <w:sz w:val="28"/>
          <w:szCs w:val="28"/>
        </w:rPr>
        <w:t>- 5 баллов</w:t>
      </w:r>
    </w:p>
    <w:p w:rsidR="00314482" w:rsidRPr="005A3718" w:rsidRDefault="00314482" w:rsidP="0031448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718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работников:</w:t>
      </w:r>
    </w:p>
    <w:p w:rsidR="00314482" w:rsidRPr="005A3718" w:rsidRDefault="00314482" w:rsidP="0031448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718">
        <w:rPr>
          <w:rFonts w:ascii="Times New Roman" w:hAnsi="Times New Roman" w:cs="Times New Roman"/>
          <w:sz w:val="28"/>
          <w:szCs w:val="28"/>
        </w:rPr>
        <w:t>- от 1 до 5 - 1 балл</w:t>
      </w:r>
    </w:p>
    <w:p w:rsidR="00314482" w:rsidRPr="000A0607" w:rsidRDefault="00314482" w:rsidP="0031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Набранное количество баллов - </w:t>
      </w:r>
      <w:r w:rsidRPr="000A06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06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E4D" w:rsidRPr="00DF7DC5" w:rsidRDefault="006C3E4D" w:rsidP="00DF7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DC5" w:rsidRDefault="00254795" w:rsidP="00254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2.3.3.</w:t>
      </w:r>
      <w:r w:rsidRPr="0025479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54795">
        <w:rPr>
          <w:rFonts w:ascii="Times New Roman" w:hAnsi="Times New Roman" w:cs="Times New Roman"/>
          <w:b/>
          <w:sz w:val="28"/>
          <w:szCs w:val="28"/>
        </w:rPr>
        <w:t>ИП Кошелева Ирина Геннадьевна</w:t>
      </w:r>
      <w:r w:rsidR="00DF7DC5">
        <w:rPr>
          <w:rFonts w:ascii="Times New Roman" w:hAnsi="Times New Roman" w:cs="Times New Roman"/>
          <w:b/>
          <w:sz w:val="28"/>
          <w:szCs w:val="28"/>
        </w:rPr>
        <w:t>.</w:t>
      </w:r>
    </w:p>
    <w:p w:rsidR="00314482" w:rsidRDefault="00314482" w:rsidP="00314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82">
        <w:rPr>
          <w:rFonts w:ascii="Times New Roman" w:hAnsi="Times New Roman" w:cs="Times New Roman"/>
          <w:sz w:val="28"/>
          <w:szCs w:val="28"/>
        </w:rPr>
        <w:t xml:space="preserve">Зарегистрирована в качестве индивидуального предпринимателя в г. Мирном 17.01.2019 г. </w:t>
      </w:r>
      <w:r w:rsidRPr="00633741">
        <w:rPr>
          <w:rFonts w:ascii="Times New Roman" w:hAnsi="Times New Roman" w:cs="Times New Roman"/>
          <w:sz w:val="28"/>
          <w:szCs w:val="28"/>
        </w:rPr>
        <w:t>Основной вид деятельности согласно выписке из ЕГРИП:</w:t>
      </w:r>
      <w:r w:rsidRPr="0031448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14482">
        <w:rPr>
          <w:rFonts w:ascii="Times New Roman" w:hAnsi="Times New Roman" w:cs="Times New Roman"/>
          <w:sz w:val="28"/>
          <w:szCs w:val="28"/>
        </w:rPr>
        <w:t>Производство работ по внутренней отделке зданий (включая потолки, раздвижные и съёмные перегородки)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482">
        <w:rPr>
          <w:rFonts w:ascii="Times New Roman" w:hAnsi="Times New Roman" w:cs="Times New Roman"/>
          <w:sz w:val="28"/>
          <w:szCs w:val="28"/>
        </w:rPr>
        <w:t>Согласно предоставленному бизнес-проекту, общая инвестиционная стоимость проекта составляет 230 000 рублей из 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482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30 640 рублей, потребность в гранте </w:t>
      </w:r>
      <w:r w:rsidRPr="00314482">
        <w:rPr>
          <w:rFonts w:ascii="Times New Roman" w:hAnsi="Times New Roman" w:cs="Times New Roman"/>
          <w:sz w:val="28"/>
          <w:szCs w:val="28"/>
        </w:rPr>
        <w:lastRenderedPageBreak/>
        <w:t>200 000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314482">
        <w:rPr>
          <w:rFonts w:ascii="Times New Roman" w:hAnsi="Times New Roman" w:cs="Times New Roman"/>
          <w:sz w:val="28"/>
          <w:szCs w:val="28"/>
        </w:rPr>
        <w:t xml:space="preserve">срок окупаемости проекта 3 месяцев, создание рабочих мест 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482">
        <w:rPr>
          <w:rFonts w:ascii="Times New Roman" w:hAnsi="Times New Roman" w:cs="Times New Roman"/>
          <w:sz w:val="28"/>
          <w:szCs w:val="28"/>
        </w:rPr>
        <w:t>Документы, подтверждающие понесенные расходы предпринимателем (15 % от запрашиваемого гранта) предоставлены на сумму 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4482">
        <w:rPr>
          <w:rFonts w:ascii="Times New Roman" w:hAnsi="Times New Roman" w:cs="Times New Roman"/>
          <w:sz w:val="28"/>
          <w:szCs w:val="28"/>
        </w:rPr>
        <w:t>640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314482">
        <w:rPr>
          <w:rFonts w:ascii="Times New Roman" w:hAnsi="Times New Roman" w:cs="Times New Roman"/>
          <w:sz w:val="28"/>
          <w:szCs w:val="28"/>
        </w:rPr>
        <w:t xml:space="preserve">(детектор электронный, паяльник для сварки, угловая шлейф машина, </w:t>
      </w:r>
      <w:proofErr w:type="spellStart"/>
      <w:r w:rsidRPr="00314482">
        <w:rPr>
          <w:rFonts w:ascii="Times New Roman" w:hAnsi="Times New Roman" w:cs="Times New Roman"/>
          <w:sz w:val="28"/>
          <w:szCs w:val="28"/>
        </w:rPr>
        <w:t>электролобзик</w:t>
      </w:r>
      <w:proofErr w:type="spellEnd"/>
      <w:r w:rsidRPr="00314482">
        <w:rPr>
          <w:rFonts w:ascii="Times New Roman" w:hAnsi="Times New Roman" w:cs="Times New Roman"/>
          <w:sz w:val="28"/>
          <w:szCs w:val="28"/>
        </w:rPr>
        <w:t xml:space="preserve">). Грант необходим для приобретения дополнительного оборудования (электрическая дрель, перфоратор, индикатор чередования, </w:t>
      </w:r>
      <w:proofErr w:type="spellStart"/>
      <w:r w:rsidRPr="00314482">
        <w:rPr>
          <w:rFonts w:ascii="Times New Roman" w:hAnsi="Times New Roman" w:cs="Times New Roman"/>
          <w:sz w:val="28"/>
          <w:szCs w:val="28"/>
        </w:rPr>
        <w:t>штроборез</w:t>
      </w:r>
      <w:proofErr w:type="spellEnd"/>
      <w:r w:rsidRPr="00314482">
        <w:rPr>
          <w:rFonts w:ascii="Times New Roman" w:hAnsi="Times New Roman" w:cs="Times New Roman"/>
          <w:sz w:val="28"/>
          <w:szCs w:val="28"/>
        </w:rPr>
        <w:t>, набор пик для перфоратора, бур, уровень, стремянка, удлинитель, валик, поддон, ножницы по металлу, линейка металлическая, бокс для инструментов).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DC5" w:rsidRPr="00314482">
        <w:rPr>
          <w:rFonts w:ascii="Times New Roman" w:hAnsi="Times New Roman" w:cs="Times New Roman"/>
          <w:sz w:val="28"/>
          <w:szCs w:val="28"/>
        </w:rPr>
        <w:t xml:space="preserve">Задолженность по </w:t>
      </w:r>
      <w:r w:rsidRPr="00314482">
        <w:rPr>
          <w:rFonts w:ascii="Times New Roman" w:hAnsi="Times New Roman" w:cs="Times New Roman"/>
          <w:sz w:val="28"/>
          <w:szCs w:val="28"/>
        </w:rPr>
        <w:t>налоговым и</w:t>
      </w:r>
      <w:r w:rsidR="00DF7DC5" w:rsidRPr="00314482">
        <w:rPr>
          <w:rFonts w:ascii="Times New Roman" w:hAnsi="Times New Roman" w:cs="Times New Roman"/>
          <w:sz w:val="28"/>
          <w:szCs w:val="28"/>
        </w:rPr>
        <w:t xml:space="preserve"> иным обязательным платежам в бюджетную систему Российской Федерации не имеет. </w:t>
      </w:r>
    </w:p>
    <w:p w:rsidR="00314482" w:rsidRDefault="00314482" w:rsidP="00314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отбора заявок:</w:t>
      </w:r>
    </w:p>
    <w:p w:rsidR="00314482" w:rsidRDefault="00314482" w:rsidP="00314482">
      <w:pPr>
        <w:widowControl w:val="0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718">
        <w:rPr>
          <w:rFonts w:ascii="Times New Roman" w:hAnsi="Times New Roman" w:cs="Times New Roman"/>
          <w:sz w:val="28"/>
          <w:szCs w:val="28"/>
        </w:rPr>
        <w:t xml:space="preserve">Приоритетный вид деятельности субъекта малого и среднего предпринимательства:  </w:t>
      </w:r>
    </w:p>
    <w:p w:rsidR="00314482" w:rsidRPr="00314482" w:rsidRDefault="00314482" w:rsidP="00314482">
      <w:pPr>
        <w:widowControl w:val="0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82">
        <w:rPr>
          <w:rFonts w:ascii="Times New Roman" w:hAnsi="Times New Roman" w:cs="Times New Roman"/>
          <w:sz w:val="28"/>
          <w:szCs w:val="28"/>
        </w:rPr>
        <w:t>- оказание социально значимых услуг - 7 баллов</w:t>
      </w:r>
    </w:p>
    <w:p w:rsidR="00314482" w:rsidRDefault="00314482" w:rsidP="0031448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718">
        <w:rPr>
          <w:rFonts w:ascii="Times New Roman" w:hAnsi="Times New Roman" w:cs="Times New Roman"/>
          <w:sz w:val="28"/>
          <w:szCs w:val="28"/>
        </w:rPr>
        <w:t>Создание новых рабочих мест в период реализации проекта:</w:t>
      </w:r>
    </w:p>
    <w:p w:rsidR="00314482" w:rsidRPr="005A3718" w:rsidRDefault="00314482" w:rsidP="0031448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718">
        <w:rPr>
          <w:rFonts w:ascii="Times New Roman" w:hAnsi="Times New Roman" w:cs="Times New Roman"/>
          <w:sz w:val="28"/>
          <w:szCs w:val="28"/>
        </w:rPr>
        <w:t xml:space="preserve">- от 2 до 5 новых рабочих мест </w:t>
      </w:r>
      <w:r w:rsidR="00BB7D4B">
        <w:rPr>
          <w:rFonts w:ascii="Times New Roman" w:hAnsi="Times New Roman" w:cs="Times New Roman"/>
          <w:sz w:val="28"/>
          <w:szCs w:val="28"/>
        </w:rPr>
        <w:t>- 5 баллов</w:t>
      </w:r>
    </w:p>
    <w:p w:rsidR="00314482" w:rsidRPr="005A3718" w:rsidRDefault="00314482" w:rsidP="0031448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718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работников:</w:t>
      </w:r>
    </w:p>
    <w:p w:rsidR="00314482" w:rsidRPr="005A3718" w:rsidRDefault="00314482" w:rsidP="0031448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718">
        <w:rPr>
          <w:rFonts w:ascii="Times New Roman" w:hAnsi="Times New Roman" w:cs="Times New Roman"/>
          <w:sz w:val="28"/>
          <w:szCs w:val="28"/>
        </w:rPr>
        <w:t>- от 1 до 5 - 1 балл.</w:t>
      </w:r>
    </w:p>
    <w:p w:rsidR="00314482" w:rsidRPr="000A0607" w:rsidRDefault="00314482" w:rsidP="0031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Набранное количество баллов </w:t>
      </w:r>
      <w:r w:rsidR="00BB7D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607">
        <w:rPr>
          <w:rFonts w:ascii="Times New Roman" w:hAnsi="Times New Roman" w:cs="Times New Roman"/>
          <w:sz w:val="28"/>
          <w:szCs w:val="28"/>
        </w:rPr>
        <w:t>1</w:t>
      </w:r>
      <w:r w:rsidR="00BB7D4B">
        <w:rPr>
          <w:rFonts w:ascii="Times New Roman" w:hAnsi="Times New Roman" w:cs="Times New Roman"/>
          <w:sz w:val="28"/>
          <w:szCs w:val="28"/>
        </w:rPr>
        <w:t>3 баллов</w:t>
      </w:r>
      <w:r w:rsidRPr="000A06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601" w:rsidRPr="00DF7DC5" w:rsidRDefault="006C3601" w:rsidP="00DF7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795" w:rsidRDefault="00254795" w:rsidP="00A95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Pr="00254795">
        <w:rPr>
          <w:rFonts w:ascii="Times New Roman" w:hAnsi="Times New Roman" w:cs="Times New Roman"/>
          <w:sz w:val="28"/>
          <w:szCs w:val="28"/>
        </w:rPr>
        <w:t xml:space="preserve"> </w:t>
      </w:r>
      <w:r w:rsidRPr="00254795">
        <w:rPr>
          <w:rFonts w:ascii="Times New Roman" w:hAnsi="Times New Roman" w:cs="Times New Roman"/>
          <w:b/>
          <w:sz w:val="28"/>
          <w:szCs w:val="28"/>
        </w:rPr>
        <w:t>«</w:t>
      </w:r>
      <w:r w:rsidRPr="00254795">
        <w:rPr>
          <w:rFonts w:ascii="Times New Roman" w:hAnsi="Times New Roman" w:cs="Times New Roman"/>
          <w:b/>
          <w:bCs/>
          <w:sz w:val="28"/>
          <w:szCs w:val="28"/>
        </w:rPr>
        <w:t>Предоставление субсидии на возмещение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54795" w:rsidRDefault="00254795" w:rsidP="00254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2.4.1.</w:t>
      </w:r>
      <w:r w:rsidRPr="00254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4795">
        <w:rPr>
          <w:rFonts w:ascii="Times New Roman" w:hAnsi="Times New Roman" w:cs="Times New Roman"/>
          <w:b/>
          <w:sz w:val="28"/>
          <w:szCs w:val="28"/>
        </w:rPr>
        <w:t xml:space="preserve">ИП </w:t>
      </w:r>
      <w:proofErr w:type="spellStart"/>
      <w:r w:rsidRPr="00254795">
        <w:rPr>
          <w:rFonts w:ascii="Times New Roman" w:hAnsi="Times New Roman" w:cs="Times New Roman"/>
          <w:b/>
          <w:sz w:val="28"/>
          <w:szCs w:val="28"/>
        </w:rPr>
        <w:t>Кряжкова</w:t>
      </w:r>
      <w:proofErr w:type="spellEnd"/>
      <w:r w:rsidRPr="00254795">
        <w:rPr>
          <w:rFonts w:ascii="Times New Roman" w:hAnsi="Times New Roman" w:cs="Times New Roman"/>
          <w:b/>
          <w:sz w:val="28"/>
          <w:szCs w:val="28"/>
        </w:rPr>
        <w:t xml:space="preserve"> Светлана Михайловна</w:t>
      </w:r>
      <w:r w:rsidR="00166F84">
        <w:rPr>
          <w:rFonts w:ascii="Times New Roman" w:hAnsi="Times New Roman" w:cs="Times New Roman"/>
          <w:b/>
          <w:sz w:val="28"/>
          <w:szCs w:val="28"/>
        </w:rPr>
        <w:t>.</w:t>
      </w:r>
    </w:p>
    <w:p w:rsidR="00570C9F" w:rsidRPr="00570C9F" w:rsidRDefault="00166F84" w:rsidP="0057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84">
        <w:rPr>
          <w:rFonts w:ascii="Times New Roman" w:hAnsi="Times New Roman" w:cs="Times New Roman"/>
          <w:sz w:val="28"/>
          <w:szCs w:val="28"/>
        </w:rPr>
        <w:t xml:space="preserve">Зарегистрирована в качестве индивидуального предпринимателя в г. Мирном </w:t>
      </w:r>
      <w:r w:rsidR="006C3601">
        <w:rPr>
          <w:rFonts w:ascii="Times New Roman" w:hAnsi="Times New Roman" w:cs="Times New Roman"/>
          <w:sz w:val="28"/>
          <w:szCs w:val="28"/>
        </w:rPr>
        <w:t xml:space="preserve">21.10.2011 </w:t>
      </w:r>
      <w:r w:rsidRPr="00166F84">
        <w:rPr>
          <w:rFonts w:ascii="Times New Roman" w:hAnsi="Times New Roman" w:cs="Times New Roman"/>
          <w:sz w:val="28"/>
          <w:szCs w:val="28"/>
        </w:rPr>
        <w:t xml:space="preserve">г. </w:t>
      </w:r>
      <w:r w:rsidR="00570C9F" w:rsidRPr="00570C9F">
        <w:rPr>
          <w:rFonts w:ascii="Times New Roman" w:hAnsi="Times New Roman" w:cs="Times New Roman"/>
          <w:sz w:val="28"/>
          <w:szCs w:val="28"/>
        </w:rPr>
        <w:t xml:space="preserve">Основной вид деятельности согласно выписке из ЕГРИП: Ремонт прочих предметов личного потребления и бытовых товаров. </w:t>
      </w:r>
    </w:p>
    <w:p w:rsidR="00570C9F" w:rsidRPr="00570C9F" w:rsidRDefault="00570C9F" w:rsidP="0057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9F">
        <w:rPr>
          <w:rFonts w:ascii="Times New Roman" w:hAnsi="Times New Roman" w:cs="Times New Roman"/>
          <w:sz w:val="28"/>
          <w:szCs w:val="28"/>
        </w:rPr>
        <w:t>Перечень документов, необходимы</w:t>
      </w:r>
      <w:r w:rsidR="001F5378">
        <w:rPr>
          <w:rFonts w:ascii="Times New Roman" w:hAnsi="Times New Roman" w:cs="Times New Roman"/>
          <w:sz w:val="28"/>
          <w:szCs w:val="28"/>
        </w:rPr>
        <w:t>х</w:t>
      </w:r>
      <w:r w:rsidRPr="00570C9F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соответствует Порядку.</w:t>
      </w:r>
      <w:r w:rsidR="005C6B8F" w:rsidRPr="005C6B8F">
        <w:rPr>
          <w:rFonts w:ascii="Times New Roman" w:hAnsi="Times New Roman" w:cs="Times New Roman"/>
          <w:sz w:val="28"/>
          <w:szCs w:val="28"/>
        </w:rPr>
        <w:t xml:space="preserve"> Задолженность по налоговым  и иным обязательным платежам в бюджетную систему Российской Федерации не имеет. </w:t>
      </w:r>
      <w:r w:rsidRPr="00570C9F">
        <w:rPr>
          <w:rFonts w:ascii="Times New Roman" w:hAnsi="Times New Roman" w:cs="Times New Roman"/>
          <w:sz w:val="28"/>
          <w:szCs w:val="28"/>
        </w:rPr>
        <w:t xml:space="preserve">Субсидия необходима для возмещения части затрат, </w:t>
      </w:r>
      <w:r>
        <w:rPr>
          <w:rFonts w:ascii="Times New Roman" w:hAnsi="Times New Roman" w:cs="Times New Roman"/>
          <w:sz w:val="28"/>
          <w:szCs w:val="28"/>
        </w:rPr>
        <w:t>на арендную плату за имущество</w:t>
      </w:r>
      <w:r w:rsidRPr="00570C9F">
        <w:rPr>
          <w:rFonts w:ascii="Times New Roman" w:hAnsi="Times New Roman" w:cs="Times New Roman"/>
          <w:sz w:val="28"/>
          <w:szCs w:val="28"/>
        </w:rPr>
        <w:t xml:space="preserve">, связанное с оказанием бытовых услуг. Сумма затрат составляет </w:t>
      </w:r>
      <w:r>
        <w:rPr>
          <w:rFonts w:ascii="Times New Roman" w:hAnsi="Times New Roman" w:cs="Times New Roman"/>
          <w:sz w:val="28"/>
          <w:szCs w:val="28"/>
        </w:rPr>
        <w:t>64 044 рублей</w:t>
      </w:r>
      <w:r w:rsidRPr="00570C9F">
        <w:rPr>
          <w:rFonts w:ascii="Times New Roman" w:hAnsi="Times New Roman" w:cs="Times New Roman"/>
          <w:sz w:val="28"/>
          <w:szCs w:val="28"/>
        </w:rPr>
        <w:t xml:space="preserve">. Максимальный объем возмещения </w:t>
      </w:r>
      <w:r w:rsidR="005C6B8F">
        <w:rPr>
          <w:rFonts w:ascii="Times New Roman" w:hAnsi="Times New Roman" w:cs="Times New Roman"/>
          <w:sz w:val="28"/>
          <w:szCs w:val="28"/>
        </w:rPr>
        <w:t xml:space="preserve">(не более 50% документально подтвержденных затрат) </w:t>
      </w:r>
      <w:r w:rsidR="001C7308" w:rsidRPr="00570C9F">
        <w:rPr>
          <w:rFonts w:ascii="Times New Roman" w:hAnsi="Times New Roman" w:cs="Times New Roman"/>
          <w:sz w:val="28"/>
          <w:szCs w:val="28"/>
        </w:rPr>
        <w:t>составляет 32</w:t>
      </w:r>
      <w:r w:rsidR="001C7308" w:rsidRPr="001C7308">
        <w:rPr>
          <w:rFonts w:ascii="Times New Roman" w:hAnsi="Times New Roman" w:cs="Times New Roman"/>
          <w:sz w:val="28"/>
          <w:szCs w:val="28"/>
        </w:rPr>
        <w:t xml:space="preserve"> 022</w:t>
      </w:r>
      <w:r w:rsidRPr="00570C9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70C9F" w:rsidRPr="00570C9F" w:rsidRDefault="00570C9F" w:rsidP="0057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569B8" w:rsidRPr="0009472E" w:rsidTr="009A484C">
        <w:trPr>
          <w:trHeight w:val="2250"/>
        </w:trPr>
        <w:tc>
          <w:tcPr>
            <w:tcW w:w="9356" w:type="dxa"/>
            <w:shd w:val="clear" w:color="auto" w:fill="auto"/>
            <w:vAlign w:val="center"/>
            <w:hideMark/>
          </w:tcPr>
          <w:p w:rsidR="006E4911" w:rsidRPr="0009472E" w:rsidRDefault="00166F84" w:rsidP="00A95DF6">
            <w:pPr>
              <w:tabs>
                <w:tab w:val="left" w:pos="459"/>
                <w:tab w:val="left" w:pos="74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F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3DD0" w:rsidRPr="0009472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A95DF6" w:rsidRPr="00094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C3E4D">
              <w:rPr>
                <w:rFonts w:ascii="Times New Roman" w:hAnsi="Times New Roman" w:cs="Times New Roman"/>
                <w:b/>
                <w:sz w:val="28"/>
                <w:szCs w:val="28"/>
              </w:rPr>
              <w:t>По итогам заседания</w:t>
            </w:r>
            <w:r w:rsidR="00277DA4" w:rsidRPr="00094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6E68" w:rsidRPr="0009472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77DA4" w:rsidRPr="0009472E">
              <w:rPr>
                <w:rFonts w:ascii="Times New Roman" w:hAnsi="Times New Roman" w:cs="Times New Roman"/>
                <w:b/>
                <w:sz w:val="28"/>
                <w:szCs w:val="28"/>
              </w:rPr>
              <w:t>омиссия решила:</w:t>
            </w:r>
          </w:p>
          <w:p w:rsidR="00A95DF6" w:rsidRPr="0009472E" w:rsidRDefault="00A95DF6" w:rsidP="006E4911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E4D" w:rsidRPr="006C3E4D" w:rsidRDefault="006C3E4D" w:rsidP="006E4911">
            <w:pPr>
              <w:tabs>
                <w:tab w:val="left" w:pos="709"/>
              </w:tabs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Выплатить </w:t>
            </w:r>
            <w:r w:rsidR="004D1FD1">
              <w:rPr>
                <w:rFonts w:ascii="Times New Roman" w:hAnsi="Times New Roman" w:cs="Times New Roman"/>
                <w:b/>
                <w:sz w:val="28"/>
                <w:szCs w:val="28"/>
              </w:rPr>
              <w:t>грант (</w:t>
            </w:r>
            <w:r w:rsidRPr="006C3E4D">
              <w:rPr>
                <w:rFonts w:ascii="Times New Roman" w:hAnsi="Times New Roman" w:cs="Times New Roman"/>
                <w:b/>
                <w:sz w:val="28"/>
                <w:szCs w:val="28"/>
              </w:rPr>
              <w:t>субсидию</w:t>
            </w:r>
            <w:r w:rsidR="004D1F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6C3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средств бюджета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«Город Мирный» </w:t>
            </w:r>
            <w:r w:rsidRPr="006C3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субъектам малого и среднего предпринимательства по следующим видам поддержки:         </w:t>
            </w:r>
          </w:p>
          <w:p w:rsidR="00B91019" w:rsidRDefault="006C3E4D" w:rsidP="006C3E4D">
            <w:pPr>
              <w:tabs>
                <w:tab w:val="left" w:pos="709"/>
                <w:tab w:val="left" w:pos="993"/>
              </w:tabs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1019" w:rsidRPr="006C3E4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B91019" w:rsidRPr="006C3E4D">
              <w:rPr>
                <w:rFonts w:ascii="Times New Roman" w:hAnsi="Times New Roman" w:cs="Times New Roman"/>
                <w:sz w:val="28"/>
                <w:szCs w:val="28"/>
              </w:rPr>
              <w:tab/>
              <w:t>«Предоставление субсидии субъектам малого и среднего предпринимательства в области подготовки, переподготовки и повышения квалификации кадров, получения консультационных услуг»:</w:t>
            </w:r>
            <w:r w:rsidR="006E4911" w:rsidRPr="006C3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D4B" w:rsidRDefault="00BB7D4B" w:rsidP="006C3E4D">
            <w:pPr>
              <w:tabs>
                <w:tab w:val="left" w:pos="709"/>
                <w:tab w:val="left" w:pos="993"/>
              </w:tabs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ИП Ворошиловой Оксане Николаевне в размере 8 500 рублей;</w:t>
            </w:r>
          </w:p>
          <w:p w:rsidR="00BB7D4B" w:rsidRDefault="00BB7D4B" w:rsidP="006C3E4D">
            <w:pPr>
              <w:tabs>
                <w:tab w:val="left" w:pos="709"/>
                <w:tab w:val="left" w:pos="993"/>
              </w:tabs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ИП Ковалёвой Наталье Анатольевне в размере 8 500 рублей;</w:t>
            </w:r>
          </w:p>
          <w:p w:rsidR="00BB7D4B" w:rsidRDefault="00BB7D4B" w:rsidP="006C3E4D">
            <w:pPr>
              <w:tabs>
                <w:tab w:val="left" w:pos="709"/>
                <w:tab w:val="left" w:pos="993"/>
              </w:tabs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ИП Богдановой Аиде Равильевне в размере 8 500 рублей.</w:t>
            </w:r>
          </w:p>
          <w:p w:rsidR="00BB7D4B" w:rsidRDefault="00BB7D4B" w:rsidP="006C3E4D">
            <w:pPr>
              <w:tabs>
                <w:tab w:val="left" w:pos="709"/>
                <w:tab w:val="left" w:pos="993"/>
              </w:tabs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84C" w:rsidRDefault="006E4911" w:rsidP="006E4911">
            <w:pPr>
              <w:tabs>
                <w:tab w:val="left" w:pos="709"/>
              </w:tabs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3E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C3E4D" w:rsidRPr="006C3E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94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484C" w:rsidRPr="006C3E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484C" w:rsidRPr="006C3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="009A484C" w:rsidRPr="006C3E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змещение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услуг»</w:t>
            </w:r>
            <w:r w:rsidRPr="006C3E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4D1FD1" w:rsidRDefault="004D1FD1" w:rsidP="006E4911">
            <w:pPr>
              <w:tabs>
                <w:tab w:val="left" w:pos="709"/>
              </w:tabs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-ИП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Малахаеву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Иннокентию Романовичу в размере  30 000 рублей;</w:t>
            </w:r>
          </w:p>
          <w:p w:rsidR="006C3E4D" w:rsidRPr="006C3E4D" w:rsidRDefault="006C3E4D" w:rsidP="006E4911">
            <w:pPr>
              <w:tabs>
                <w:tab w:val="left" w:pos="709"/>
              </w:tabs>
              <w:spacing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4D1F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="004D1F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Ямурову</w:t>
            </w:r>
            <w:proofErr w:type="spellEnd"/>
            <w:r w:rsidR="004D1F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Константину Сергеевичу в размере 270 000 рублей.</w:t>
            </w:r>
          </w:p>
          <w:p w:rsidR="00B91019" w:rsidRDefault="00A95DF6" w:rsidP="00B407AF">
            <w:pPr>
              <w:tabs>
                <w:tab w:val="left" w:pos="993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019" w:rsidRDefault="006C3E4D" w:rsidP="00B407A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  <w:r w:rsidR="00B91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1019" w:rsidRPr="00B91019">
              <w:rPr>
                <w:rFonts w:ascii="Times New Roman" w:hAnsi="Times New Roman" w:cs="Times New Roman"/>
                <w:b/>
                <w:sz w:val="28"/>
                <w:szCs w:val="28"/>
              </w:rPr>
              <w:t>«Предоставление грантов (субсидий) субъектам малого и среднего предпринимательства, начинающим собственное дело»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C3E4D" w:rsidRDefault="006C3E4D" w:rsidP="00B407AF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07AF" w:rsidRPr="00B407AF">
              <w:rPr>
                <w:rFonts w:ascii="Times New Roman" w:hAnsi="Times New Roman" w:cs="Times New Roman"/>
                <w:sz w:val="28"/>
                <w:szCs w:val="28"/>
              </w:rPr>
              <w:t xml:space="preserve"> ИП Неустроеву Николаю Николаевичу в размере 100 000 рублей;</w:t>
            </w:r>
          </w:p>
          <w:p w:rsidR="00B407AF" w:rsidRDefault="00B407AF" w:rsidP="00B407AF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ИП Хусаиновой Ирине Шамильевне в размере 100 000 рублей.</w:t>
            </w:r>
          </w:p>
          <w:p w:rsidR="00B407AF" w:rsidRPr="00B407AF" w:rsidRDefault="00B407AF" w:rsidP="00B407AF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DF6" w:rsidRDefault="00A04B10" w:rsidP="006E4911">
            <w:pPr>
              <w:tabs>
                <w:tab w:val="left" w:pos="993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10">
              <w:rPr>
                <w:rFonts w:ascii="Times New Roman" w:hAnsi="Times New Roman" w:cs="Times New Roman"/>
                <w:sz w:val="28"/>
                <w:szCs w:val="28"/>
              </w:rPr>
              <w:t>Проголосовали: за -  6 чел., против -0 чел., воздержался - 0 чел.</w:t>
            </w:r>
          </w:p>
          <w:p w:rsidR="00A04B10" w:rsidRPr="0009472E" w:rsidRDefault="00A04B10" w:rsidP="006E4911">
            <w:pPr>
              <w:tabs>
                <w:tab w:val="left" w:pos="993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A4" w:rsidRPr="00B407AF" w:rsidRDefault="00277DA4" w:rsidP="00B407AF">
            <w:pPr>
              <w:pStyle w:val="a3"/>
              <w:numPr>
                <w:ilvl w:val="0"/>
                <w:numId w:val="26"/>
              </w:numPr>
              <w:ind w:left="0"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B407AF">
              <w:rPr>
                <w:b/>
                <w:sz w:val="28"/>
                <w:szCs w:val="28"/>
              </w:rPr>
              <w:t xml:space="preserve">Отказать в предоставлении </w:t>
            </w:r>
            <w:r w:rsidR="00A04B10" w:rsidRPr="00B407AF">
              <w:rPr>
                <w:b/>
                <w:sz w:val="28"/>
                <w:szCs w:val="28"/>
              </w:rPr>
              <w:t>гранта (</w:t>
            </w:r>
            <w:r w:rsidRPr="00B407AF">
              <w:rPr>
                <w:b/>
                <w:sz w:val="28"/>
                <w:szCs w:val="28"/>
              </w:rPr>
              <w:t>субсиди</w:t>
            </w:r>
            <w:r w:rsidR="005B59C0" w:rsidRPr="00B407AF">
              <w:rPr>
                <w:b/>
                <w:sz w:val="28"/>
                <w:szCs w:val="28"/>
              </w:rPr>
              <w:t>и</w:t>
            </w:r>
            <w:r w:rsidR="00A04B10" w:rsidRPr="00B407AF">
              <w:rPr>
                <w:b/>
                <w:sz w:val="28"/>
                <w:szCs w:val="28"/>
              </w:rPr>
              <w:t>)</w:t>
            </w:r>
            <w:r w:rsidRPr="00B407AF">
              <w:rPr>
                <w:b/>
                <w:sz w:val="28"/>
                <w:szCs w:val="28"/>
              </w:rPr>
              <w:t xml:space="preserve"> субъектам малого и среднего предпринимательства</w:t>
            </w:r>
            <w:r w:rsidR="00B407AF">
              <w:rPr>
                <w:b/>
                <w:sz w:val="28"/>
                <w:szCs w:val="28"/>
              </w:rPr>
              <w:t xml:space="preserve"> по следующим видам поддержки</w:t>
            </w:r>
            <w:r w:rsidR="00680221" w:rsidRPr="00B407AF">
              <w:rPr>
                <w:b/>
                <w:sz w:val="28"/>
                <w:szCs w:val="28"/>
              </w:rPr>
              <w:t>:</w:t>
            </w:r>
            <w:r w:rsidRPr="00B407AF">
              <w:rPr>
                <w:b/>
                <w:sz w:val="28"/>
                <w:szCs w:val="28"/>
              </w:rPr>
              <w:t xml:space="preserve"> </w:t>
            </w:r>
          </w:p>
          <w:p w:rsidR="00B407AF" w:rsidRDefault="00B407AF" w:rsidP="00B407AF">
            <w:pPr>
              <w:pStyle w:val="a3"/>
              <w:numPr>
                <w:ilvl w:val="1"/>
                <w:numId w:val="26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B407AF">
              <w:rPr>
                <w:sz w:val="28"/>
                <w:szCs w:val="28"/>
              </w:rPr>
              <w:t>«Предоставление субсидии субъектам малого и среднего предпринимательства в области подготовки, переподготовки и повышения квалификации кадров, получения консультационных услуг»</w:t>
            </w:r>
            <w:r w:rsidR="0081552E">
              <w:rPr>
                <w:sz w:val="28"/>
                <w:szCs w:val="28"/>
              </w:rPr>
              <w:t>:</w:t>
            </w:r>
          </w:p>
          <w:p w:rsidR="0081552E" w:rsidRPr="0081552E" w:rsidRDefault="00B407AF" w:rsidP="0081552E">
            <w:pPr>
              <w:pStyle w:val="a3"/>
              <w:ind w:left="0" w:firstLine="709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ИП </w:t>
            </w:r>
            <w:proofErr w:type="spellStart"/>
            <w:r>
              <w:rPr>
                <w:sz w:val="28"/>
                <w:szCs w:val="28"/>
              </w:rPr>
              <w:t>Митряну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1552E">
              <w:rPr>
                <w:sz w:val="28"/>
                <w:szCs w:val="28"/>
              </w:rPr>
              <w:t xml:space="preserve">Ларисе Владимировне, </w:t>
            </w:r>
            <w:r w:rsidR="0081552E" w:rsidRPr="0081552E">
              <w:rPr>
                <w:bCs/>
                <w:sz w:val="28"/>
                <w:szCs w:val="28"/>
              </w:rPr>
              <w:t xml:space="preserve">в связи с несоответствием требований, </w:t>
            </w:r>
            <w:r w:rsidR="00D91594" w:rsidRPr="0081552E">
              <w:rPr>
                <w:bCs/>
                <w:sz w:val="28"/>
                <w:szCs w:val="28"/>
              </w:rPr>
              <w:t>определённым</w:t>
            </w:r>
            <w:r w:rsidR="00D91594">
              <w:rPr>
                <w:bCs/>
                <w:sz w:val="28"/>
                <w:szCs w:val="28"/>
              </w:rPr>
              <w:t>и</w:t>
            </w:r>
            <w:r w:rsidR="0081552E" w:rsidRPr="0081552E">
              <w:rPr>
                <w:bCs/>
                <w:sz w:val="28"/>
                <w:szCs w:val="28"/>
              </w:rPr>
              <w:t xml:space="preserve"> в подпункт</w:t>
            </w:r>
            <w:r w:rsidR="00D91594">
              <w:rPr>
                <w:bCs/>
                <w:sz w:val="28"/>
                <w:szCs w:val="28"/>
              </w:rPr>
              <w:t xml:space="preserve">ах </w:t>
            </w:r>
            <w:r w:rsidR="00104D2D">
              <w:rPr>
                <w:bCs/>
                <w:sz w:val="28"/>
                <w:szCs w:val="28"/>
              </w:rPr>
              <w:t>1.9.1. и</w:t>
            </w:r>
            <w:r w:rsidR="00D91594">
              <w:rPr>
                <w:bCs/>
                <w:sz w:val="28"/>
                <w:szCs w:val="28"/>
              </w:rPr>
              <w:t xml:space="preserve"> 1.9.6.</w:t>
            </w:r>
            <w:r w:rsidR="0081552E" w:rsidRPr="0081552E">
              <w:rPr>
                <w:bCs/>
                <w:sz w:val="28"/>
                <w:szCs w:val="28"/>
              </w:rPr>
              <w:t xml:space="preserve"> пункта 1.9. раздела 1 Порядка</w:t>
            </w:r>
            <w:r w:rsidR="0081552E" w:rsidRPr="0081552E">
              <w:rPr>
                <w:b/>
                <w:bCs/>
                <w:sz w:val="28"/>
                <w:szCs w:val="28"/>
              </w:rPr>
              <w:t xml:space="preserve"> </w:t>
            </w:r>
            <w:r w:rsidR="0081552E" w:rsidRPr="0081552E">
              <w:rPr>
                <w:bCs/>
                <w:sz w:val="28"/>
                <w:szCs w:val="28"/>
              </w:rPr>
              <w:t>субсидирования части затрат субъектов малого и среднего предпринимательства</w:t>
            </w:r>
            <w:r w:rsidR="0081552E" w:rsidRPr="0081552E">
              <w:rPr>
                <w:sz w:val="28"/>
                <w:szCs w:val="28"/>
              </w:rPr>
              <w:t xml:space="preserve">, утвержденного Постановлением городской Администрации от 07.09.2018 № 1190. </w:t>
            </w:r>
          </w:p>
          <w:p w:rsidR="0081552E" w:rsidRDefault="00B407AF" w:rsidP="0081552E">
            <w:pPr>
              <w:pStyle w:val="a3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ИП Лебедь </w:t>
            </w:r>
            <w:r w:rsidR="0081552E">
              <w:rPr>
                <w:sz w:val="28"/>
                <w:szCs w:val="28"/>
              </w:rPr>
              <w:t>Семену Феликсовичу,</w:t>
            </w:r>
            <w:r w:rsidR="0081552E" w:rsidRPr="0081552E">
              <w:rPr>
                <w:bCs/>
              </w:rPr>
              <w:t xml:space="preserve"> </w:t>
            </w:r>
            <w:r w:rsidR="0081552E" w:rsidRPr="0081552E">
              <w:rPr>
                <w:bCs/>
                <w:sz w:val="28"/>
                <w:szCs w:val="28"/>
              </w:rPr>
              <w:t>в соответствии с подпунктом 1.9.6. пункта 1.9. раздела 1 Порядка</w:t>
            </w:r>
            <w:r w:rsidR="0081552E" w:rsidRPr="0081552E">
              <w:rPr>
                <w:b/>
                <w:bCs/>
                <w:sz w:val="28"/>
                <w:szCs w:val="28"/>
              </w:rPr>
              <w:t xml:space="preserve"> </w:t>
            </w:r>
            <w:r w:rsidR="0081552E" w:rsidRPr="0081552E">
              <w:rPr>
                <w:bCs/>
                <w:sz w:val="28"/>
                <w:szCs w:val="28"/>
              </w:rPr>
              <w:t>субсидирования части затрат субъектов малого и среднего предпринимательства</w:t>
            </w:r>
            <w:r w:rsidR="0081552E" w:rsidRPr="0081552E">
              <w:rPr>
                <w:sz w:val="28"/>
                <w:szCs w:val="28"/>
              </w:rPr>
              <w:t xml:space="preserve">, утвержденного Постановлением городской Администрации от 07.09.2018 № 1190. </w:t>
            </w:r>
          </w:p>
          <w:p w:rsidR="008A21AA" w:rsidRPr="0081552E" w:rsidRDefault="008A21AA" w:rsidP="0081552E">
            <w:pPr>
              <w:pStyle w:val="a3"/>
              <w:ind w:left="0" w:firstLine="709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407AF" w:rsidRPr="008A21AA" w:rsidRDefault="00A04B10" w:rsidP="008A21AA">
            <w:pPr>
              <w:pStyle w:val="a3"/>
              <w:numPr>
                <w:ilvl w:val="1"/>
                <w:numId w:val="26"/>
              </w:numPr>
              <w:tabs>
                <w:tab w:val="left" w:pos="709"/>
              </w:tabs>
              <w:ind w:left="0" w:firstLine="743"/>
              <w:contextualSpacing/>
              <w:jc w:val="both"/>
              <w:rPr>
                <w:sz w:val="28"/>
                <w:szCs w:val="28"/>
              </w:rPr>
            </w:pPr>
            <w:r w:rsidRPr="008A21AA">
              <w:rPr>
                <w:sz w:val="28"/>
                <w:szCs w:val="28"/>
              </w:rPr>
              <w:t>«Предоставление грантов (субсидий) субъектам малого среднего предпринимательства, начинающим собственное дело»</w:t>
            </w:r>
            <w:r w:rsidR="00B407AF" w:rsidRPr="008A21AA">
              <w:rPr>
                <w:sz w:val="28"/>
                <w:szCs w:val="28"/>
              </w:rPr>
              <w:t>:</w:t>
            </w:r>
          </w:p>
          <w:p w:rsidR="00A04B10" w:rsidRDefault="00B407AF" w:rsidP="00A04B10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5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8A21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155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-</w:t>
            </w:r>
            <w:r w:rsidRPr="00815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5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Кошелевой Ирине Геннадьевне, </w:t>
            </w:r>
            <w:r w:rsidR="00A04B10" w:rsidRPr="0081552E">
              <w:rPr>
                <w:rFonts w:ascii="Times New Roman" w:hAnsi="Times New Roman" w:cs="Times New Roman"/>
                <w:bCs/>
                <w:sz w:val="28"/>
                <w:szCs w:val="28"/>
              </w:rPr>
              <w:t>в связи с наименьшим количеством набранных баллов, по установленным критериям отбора заявок в соответствии с пунктом 3.1. раздела 3 Порядка</w:t>
            </w:r>
            <w:r w:rsidR="0081552E" w:rsidRPr="008155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A21AA" w:rsidRPr="0081552E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грантов</w:t>
            </w:r>
            <w:r w:rsidR="0081552E" w:rsidRPr="008155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(субсидий) субъектам малого и среднего предпринимательства, начинающим собственное дело, утвержденного Постановлением городской А</w:t>
            </w:r>
            <w:r w:rsidR="0081552E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дминистрации от 07.09.2018 № 1189</w:t>
            </w:r>
            <w:r w:rsidR="0081552E" w:rsidRPr="008155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8A21AA" w:rsidRDefault="008A21AA" w:rsidP="00A04B10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21AA" w:rsidRDefault="00A04B10" w:rsidP="008A21AA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8A2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15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407A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8A21A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407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40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4B10">
              <w:rPr>
                <w:rFonts w:ascii="Times New Roman" w:hAnsi="Times New Roman" w:cs="Times New Roman"/>
                <w:bCs/>
                <w:sz w:val="28"/>
                <w:szCs w:val="28"/>
              </w:rPr>
              <w:t>«Возмещение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</w:t>
            </w:r>
            <w:r w:rsidR="005B6FE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A04B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связанного с оказанием бытовых услуг»</w:t>
            </w:r>
            <w:r w:rsidR="00B407A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B407AF" w:rsidRPr="00B407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пунктом 1.5 раздела 1 </w:t>
            </w:r>
            <w:r w:rsidR="008A21AA" w:rsidRPr="00B407AF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</w:t>
            </w:r>
            <w:r w:rsidR="008A21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субсидирования части затрат </w:t>
            </w:r>
            <w:r w:rsidR="008A21AA" w:rsidRPr="0081552E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субъектов малого и среднего предпринимательства, утвержденного Постановлением городской А</w:t>
            </w:r>
            <w:r w:rsidR="008A21AA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дминистрации от 07.09.2018 № 1190</w:t>
            </w:r>
            <w:r w:rsidR="00104D2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8A21AA" w:rsidRPr="008155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407AF" w:rsidRPr="00B407AF" w:rsidRDefault="00B407AF" w:rsidP="00A04B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A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</w:t>
            </w:r>
            <w:r w:rsidRPr="00B40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B407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</w:t>
            </w:r>
            <w:r w:rsidR="008A21AA" w:rsidRPr="00B407AF">
              <w:rPr>
                <w:rFonts w:ascii="Times New Roman" w:hAnsi="Times New Roman" w:cs="Times New Roman"/>
                <w:bCs/>
                <w:sz w:val="28"/>
                <w:szCs w:val="28"/>
              </w:rPr>
              <w:t>Петроченко</w:t>
            </w:r>
            <w:r w:rsidRPr="00B407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Сергею Николаевичу;</w:t>
            </w:r>
          </w:p>
          <w:p w:rsidR="00B407AF" w:rsidRPr="00B407AF" w:rsidRDefault="00B407AF" w:rsidP="00A04B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0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- </w:t>
            </w:r>
            <w:r w:rsidRPr="00B407AF">
              <w:rPr>
                <w:rFonts w:ascii="Times New Roman" w:hAnsi="Times New Roman" w:cs="Times New Roman"/>
                <w:bCs/>
                <w:sz w:val="28"/>
                <w:szCs w:val="28"/>
              </w:rPr>
              <w:t>ИП Мироновой Елене Андреевне;</w:t>
            </w:r>
          </w:p>
          <w:p w:rsidR="00B407AF" w:rsidRDefault="00B407AF" w:rsidP="00A04B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-</w:t>
            </w:r>
            <w:r w:rsidRPr="00B407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ИП Афанасьеву Ефиму Николаевичу.</w:t>
            </w:r>
          </w:p>
          <w:p w:rsidR="008A21AA" w:rsidRPr="00B407AF" w:rsidRDefault="008A21AA" w:rsidP="00A04B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552E" w:rsidRDefault="005B6FE1" w:rsidP="0081552E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8155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407A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8A21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4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B6FE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B6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субсидии на возмещение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5B6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подпунктом 1.9.3. пункта 1.9. раздела 1 Порядка</w:t>
            </w:r>
            <w:r w:rsidR="008A2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A21AA" w:rsidRPr="008A2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субсидирования части затрат субъектов малого и среднего предпринимательства, утвержденного Постановлением городской Администрации от 07.09.2018 № 11</w:t>
            </w:r>
            <w:r w:rsidR="008A2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90:</w:t>
            </w:r>
          </w:p>
          <w:p w:rsidR="005B6FE1" w:rsidRPr="005B6FE1" w:rsidRDefault="0081552E" w:rsidP="0081552E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815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15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ИП </w:t>
            </w:r>
            <w:proofErr w:type="spellStart"/>
            <w:r w:rsidRPr="00815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Кряжковой</w:t>
            </w:r>
            <w:proofErr w:type="spellEnd"/>
            <w:r w:rsidRPr="00815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Светлане Михайловне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  </w:t>
            </w:r>
            <w:r w:rsidR="005B6FE1" w:rsidRPr="005B6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C6E68" w:rsidRPr="005B6FE1" w:rsidRDefault="003C6E68" w:rsidP="006E4911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4B10" w:rsidRDefault="008F3C08" w:rsidP="00680221">
            <w:pPr>
              <w:pStyle w:val="a3"/>
              <w:ind w:left="0" w:hanging="360"/>
              <w:contextualSpacing/>
              <w:jc w:val="both"/>
              <w:rPr>
                <w:sz w:val="28"/>
                <w:szCs w:val="28"/>
              </w:rPr>
            </w:pPr>
            <w:r w:rsidRPr="0009472E">
              <w:rPr>
                <w:sz w:val="28"/>
                <w:szCs w:val="28"/>
              </w:rPr>
              <w:t xml:space="preserve">                 </w:t>
            </w:r>
            <w:r w:rsidR="00015A1E" w:rsidRPr="0009472E">
              <w:rPr>
                <w:sz w:val="28"/>
                <w:szCs w:val="28"/>
              </w:rPr>
              <w:t>Проголосовали: за</w:t>
            </w:r>
            <w:r w:rsidRPr="0009472E">
              <w:rPr>
                <w:sz w:val="28"/>
                <w:szCs w:val="28"/>
              </w:rPr>
              <w:t xml:space="preserve"> </w:t>
            </w:r>
            <w:r w:rsidRPr="00254795">
              <w:rPr>
                <w:sz w:val="28"/>
                <w:szCs w:val="28"/>
              </w:rPr>
              <w:t>-</w:t>
            </w:r>
            <w:r w:rsidRPr="0009472E">
              <w:rPr>
                <w:sz w:val="28"/>
                <w:szCs w:val="28"/>
              </w:rPr>
              <w:t xml:space="preserve"> </w:t>
            </w:r>
            <w:r w:rsidR="00A04B10">
              <w:rPr>
                <w:sz w:val="28"/>
                <w:szCs w:val="28"/>
              </w:rPr>
              <w:t>6</w:t>
            </w:r>
            <w:r w:rsidRPr="0009472E">
              <w:rPr>
                <w:sz w:val="28"/>
                <w:szCs w:val="28"/>
              </w:rPr>
              <w:t xml:space="preserve"> чел., против -0 чел</w:t>
            </w:r>
            <w:r w:rsidR="00015A1E" w:rsidRPr="0009472E">
              <w:rPr>
                <w:sz w:val="28"/>
                <w:szCs w:val="28"/>
              </w:rPr>
              <w:t>.</w:t>
            </w:r>
            <w:r w:rsidRPr="0009472E">
              <w:rPr>
                <w:sz w:val="28"/>
                <w:szCs w:val="28"/>
              </w:rPr>
              <w:t xml:space="preserve">, воздержался </w:t>
            </w:r>
            <w:r w:rsidR="00015A1E" w:rsidRPr="0009472E">
              <w:rPr>
                <w:sz w:val="28"/>
                <w:szCs w:val="28"/>
              </w:rPr>
              <w:t>-</w:t>
            </w:r>
            <w:r w:rsidRPr="0009472E">
              <w:rPr>
                <w:sz w:val="28"/>
                <w:szCs w:val="28"/>
              </w:rPr>
              <w:t xml:space="preserve"> </w:t>
            </w:r>
            <w:r w:rsidR="00A04B10">
              <w:rPr>
                <w:sz w:val="28"/>
                <w:szCs w:val="28"/>
              </w:rPr>
              <w:t>0</w:t>
            </w:r>
            <w:r w:rsidRPr="0009472E">
              <w:rPr>
                <w:sz w:val="28"/>
                <w:szCs w:val="28"/>
              </w:rPr>
              <w:t xml:space="preserve"> чел.</w:t>
            </w:r>
          </w:p>
          <w:p w:rsidR="000A0607" w:rsidRDefault="000A0607" w:rsidP="00680221">
            <w:pPr>
              <w:pStyle w:val="a3"/>
              <w:ind w:left="0" w:hanging="360"/>
              <w:contextualSpacing/>
              <w:jc w:val="both"/>
              <w:rPr>
                <w:sz w:val="28"/>
                <w:szCs w:val="28"/>
              </w:rPr>
            </w:pPr>
          </w:p>
          <w:p w:rsidR="00637BD6" w:rsidRDefault="000A0607" w:rsidP="000A0607">
            <w:pPr>
              <w:pStyle w:val="a3"/>
              <w:numPr>
                <w:ilvl w:val="0"/>
                <w:numId w:val="26"/>
              </w:numPr>
              <w:tabs>
                <w:tab w:val="left" w:pos="1026"/>
              </w:tabs>
              <w:ind w:left="34"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0A0607">
              <w:rPr>
                <w:b/>
                <w:sz w:val="28"/>
                <w:szCs w:val="28"/>
              </w:rPr>
              <w:t>Отделу по отраслевым вопросам городской Администрации (С.В. Гуль)</w:t>
            </w:r>
            <w:r w:rsidR="00637BD6">
              <w:rPr>
                <w:b/>
                <w:sz w:val="28"/>
                <w:szCs w:val="28"/>
              </w:rPr>
              <w:t>:</w:t>
            </w:r>
            <w:r w:rsidR="009A3E10">
              <w:rPr>
                <w:b/>
                <w:sz w:val="28"/>
                <w:szCs w:val="28"/>
              </w:rPr>
              <w:t xml:space="preserve"> </w:t>
            </w:r>
          </w:p>
          <w:p w:rsidR="009A3E10" w:rsidRPr="009A3E10" w:rsidRDefault="000C650E" w:rsidP="009A3E10">
            <w:pPr>
              <w:pStyle w:val="a3"/>
              <w:ind w:left="0" w:firstLine="743"/>
              <w:jc w:val="both"/>
              <w:rPr>
                <w:bCs/>
                <w:sz w:val="28"/>
                <w:szCs w:val="28"/>
              </w:rPr>
            </w:pPr>
            <w:r w:rsidRPr="00D9159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.1.</w:t>
            </w:r>
            <w:r w:rsidR="00637BD6">
              <w:rPr>
                <w:b/>
                <w:sz w:val="28"/>
                <w:szCs w:val="28"/>
              </w:rPr>
              <w:t xml:space="preserve"> </w:t>
            </w:r>
            <w:r w:rsidRPr="000C650E">
              <w:rPr>
                <w:sz w:val="28"/>
                <w:szCs w:val="28"/>
              </w:rPr>
              <w:t>В</w:t>
            </w:r>
            <w:r w:rsidR="00637BD6" w:rsidRPr="00637BD6">
              <w:rPr>
                <w:sz w:val="28"/>
                <w:szCs w:val="28"/>
              </w:rPr>
              <w:t>нести изменения в пункт</w:t>
            </w:r>
            <w:r w:rsidR="00D91594">
              <w:rPr>
                <w:sz w:val="28"/>
                <w:szCs w:val="28"/>
              </w:rPr>
              <w:t>ы</w:t>
            </w:r>
            <w:r w:rsidR="00637BD6" w:rsidRPr="00637BD6">
              <w:rPr>
                <w:sz w:val="28"/>
                <w:szCs w:val="28"/>
              </w:rPr>
              <w:t xml:space="preserve"> 1.11. «Приоритетные виды деятельности развития малого и среднего предпринимательства»</w:t>
            </w:r>
            <w:r w:rsidR="009F68B6">
              <w:rPr>
                <w:sz w:val="28"/>
                <w:szCs w:val="28"/>
              </w:rPr>
              <w:t xml:space="preserve"> и </w:t>
            </w:r>
            <w:r w:rsidR="009F68B6" w:rsidRPr="009F68B6">
              <w:rPr>
                <w:sz w:val="28"/>
                <w:szCs w:val="28"/>
              </w:rPr>
              <w:t>3.1. раздела 3 «Критерии отбора заявок»</w:t>
            </w:r>
            <w:r w:rsidR="00637BD6">
              <w:rPr>
                <w:sz w:val="28"/>
                <w:szCs w:val="28"/>
              </w:rPr>
              <w:t xml:space="preserve"> </w:t>
            </w:r>
            <w:r w:rsidR="009A3E10" w:rsidRPr="009A3E10">
              <w:rPr>
                <w:bCs/>
                <w:sz w:val="28"/>
                <w:szCs w:val="28"/>
              </w:rPr>
              <w:t>Порядк</w:t>
            </w:r>
            <w:r w:rsidR="009F68B6">
              <w:rPr>
                <w:bCs/>
                <w:sz w:val="28"/>
                <w:szCs w:val="28"/>
              </w:rPr>
              <w:t>а</w:t>
            </w:r>
            <w:r w:rsidR="009A3E10" w:rsidRPr="009A3E10">
              <w:rPr>
                <w:bCs/>
                <w:sz w:val="28"/>
                <w:szCs w:val="28"/>
              </w:rPr>
              <w:t xml:space="preserve"> предоставления грантов (субсидий) субъектам малого и среднего предпринимательства, начинающим собственное дело, утвержденного Постановлением городской Администрации от 07.09.2018 № 1189</w:t>
            </w:r>
            <w:r w:rsidR="00D91594">
              <w:rPr>
                <w:bCs/>
                <w:sz w:val="28"/>
                <w:szCs w:val="28"/>
              </w:rPr>
              <w:t xml:space="preserve">. </w:t>
            </w:r>
          </w:p>
          <w:p w:rsidR="009A3E10" w:rsidRPr="000A0607" w:rsidRDefault="009A3E10" w:rsidP="009A3E10">
            <w:pPr>
              <w:pStyle w:val="a3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A04B10" w:rsidRDefault="00A04B10" w:rsidP="00680221">
            <w:pPr>
              <w:pStyle w:val="a3"/>
              <w:ind w:left="0" w:hanging="360"/>
              <w:contextualSpacing/>
              <w:jc w:val="both"/>
              <w:rPr>
                <w:sz w:val="28"/>
                <w:szCs w:val="28"/>
              </w:rPr>
            </w:pPr>
          </w:p>
          <w:p w:rsidR="001B06DF" w:rsidRPr="0009472E" w:rsidRDefault="001B06DF" w:rsidP="00680221">
            <w:pPr>
              <w:pStyle w:val="a3"/>
              <w:ind w:left="0" w:hanging="360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10038" w:type="dxa"/>
              <w:tblLayout w:type="fixed"/>
              <w:tblLook w:val="01E0" w:firstRow="1" w:lastRow="1" w:firstColumn="1" w:lastColumn="1" w:noHBand="0" w:noVBand="0"/>
            </w:tblPr>
            <w:tblGrid>
              <w:gridCol w:w="3686"/>
              <w:gridCol w:w="3180"/>
              <w:gridCol w:w="3172"/>
            </w:tblGrid>
            <w:tr w:rsidR="008F3C08" w:rsidRPr="0009472E" w:rsidTr="00A04B10">
              <w:tc>
                <w:tcPr>
                  <w:tcW w:w="3686" w:type="dxa"/>
                </w:tcPr>
                <w:p w:rsidR="008F3C08" w:rsidRPr="00A04B10" w:rsidRDefault="008F3C08" w:rsidP="00A04B10">
                  <w:pPr>
                    <w:tabs>
                      <w:tab w:val="num" w:pos="-379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4B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</w:t>
                  </w:r>
                  <w:r w:rsidR="00A04B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</w:t>
                  </w:r>
                  <w:r w:rsidRPr="00A04B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омиссии:</w:t>
                  </w:r>
                </w:p>
                <w:p w:rsidR="008F3C08" w:rsidRPr="00A04B10" w:rsidRDefault="008F3C08" w:rsidP="00680221">
                  <w:pPr>
                    <w:spacing w:line="240" w:lineRule="auto"/>
                    <w:ind w:firstLine="708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0" w:type="dxa"/>
                </w:tcPr>
                <w:p w:rsidR="008F3C08" w:rsidRPr="00A04B10" w:rsidRDefault="00A04B10" w:rsidP="00A04B10">
                  <w:pPr>
                    <w:tabs>
                      <w:tab w:val="num" w:pos="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___________________                                             </w:t>
                  </w:r>
                </w:p>
              </w:tc>
              <w:tc>
                <w:tcPr>
                  <w:tcW w:w="3172" w:type="dxa"/>
                </w:tcPr>
                <w:p w:rsidR="008F3C08" w:rsidRPr="00A04B10" w:rsidRDefault="00254795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4B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С.Ю. Медведь</w:t>
                  </w:r>
                </w:p>
                <w:p w:rsidR="00254795" w:rsidRPr="00A04B10" w:rsidRDefault="00254795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54795" w:rsidRPr="00A04B10" w:rsidRDefault="00254795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F3C08" w:rsidRPr="0009472E" w:rsidTr="00A04B10">
              <w:tc>
                <w:tcPr>
                  <w:tcW w:w="3686" w:type="dxa"/>
                </w:tcPr>
                <w:p w:rsidR="008F3C08" w:rsidRPr="00A04B10" w:rsidRDefault="008F3C08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4B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Секретарь комиссии:</w:t>
                  </w:r>
                </w:p>
              </w:tc>
              <w:tc>
                <w:tcPr>
                  <w:tcW w:w="3180" w:type="dxa"/>
                </w:tcPr>
                <w:p w:rsidR="008F3C08" w:rsidRPr="00A04B10" w:rsidRDefault="0009472E" w:rsidP="00680221">
                  <w:pPr>
                    <w:tabs>
                      <w:tab w:val="num" w:pos="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4B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172" w:type="dxa"/>
                </w:tcPr>
                <w:p w:rsidR="008F3C08" w:rsidRPr="00A04B10" w:rsidRDefault="004A44C2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4B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К.Н. Петрова</w:t>
                  </w:r>
                </w:p>
              </w:tc>
            </w:tr>
          </w:tbl>
          <w:p w:rsidR="007569B8" w:rsidRPr="000C650E" w:rsidRDefault="007569B8" w:rsidP="006802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569B8" w:rsidRPr="0009472E" w:rsidTr="009A484C">
        <w:trPr>
          <w:trHeight w:val="2760"/>
        </w:trPr>
        <w:tc>
          <w:tcPr>
            <w:tcW w:w="9356" w:type="dxa"/>
            <w:shd w:val="clear" w:color="auto" w:fill="auto"/>
            <w:vAlign w:val="center"/>
            <w:hideMark/>
          </w:tcPr>
          <w:p w:rsidR="007569B8" w:rsidRPr="0009472E" w:rsidRDefault="007569B8" w:rsidP="006802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569B8" w:rsidRPr="00A95DF6" w:rsidRDefault="007569B8" w:rsidP="006802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69B8" w:rsidRPr="00A95DF6" w:rsidSect="00B62AC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onplesir script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27D"/>
    <w:multiLevelType w:val="hybridMultilevel"/>
    <w:tmpl w:val="63263308"/>
    <w:lvl w:ilvl="0" w:tplc="B85AE3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5307ED"/>
    <w:multiLevelType w:val="hybridMultilevel"/>
    <w:tmpl w:val="A6A462C2"/>
    <w:lvl w:ilvl="0" w:tplc="785A98F6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0C3F0492"/>
    <w:multiLevelType w:val="hybridMultilevel"/>
    <w:tmpl w:val="FCB08438"/>
    <w:lvl w:ilvl="0" w:tplc="7694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823ACF"/>
    <w:multiLevelType w:val="hybridMultilevel"/>
    <w:tmpl w:val="47F4EA80"/>
    <w:lvl w:ilvl="0" w:tplc="AF6EA8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116C4"/>
    <w:multiLevelType w:val="hybridMultilevel"/>
    <w:tmpl w:val="45065D70"/>
    <w:lvl w:ilvl="0" w:tplc="9AAAD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3547A0"/>
    <w:multiLevelType w:val="hybridMultilevel"/>
    <w:tmpl w:val="67C676C2"/>
    <w:lvl w:ilvl="0" w:tplc="60227A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F4214E"/>
    <w:multiLevelType w:val="hybridMultilevel"/>
    <w:tmpl w:val="67C46B4C"/>
    <w:lvl w:ilvl="0" w:tplc="149E6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871AF3"/>
    <w:multiLevelType w:val="hybridMultilevel"/>
    <w:tmpl w:val="5810BA5C"/>
    <w:lvl w:ilvl="0" w:tplc="FAA06E0C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28B15589"/>
    <w:multiLevelType w:val="hybridMultilevel"/>
    <w:tmpl w:val="8A44D7B4"/>
    <w:lvl w:ilvl="0" w:tplc="C3E605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8C50D6"/>
    <w:multiLevelType w:val="multilevel"/>
    <w:tmpl w:val="C428B1D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BD42F8E"/>
    <w:multiLevelType w:val="hybridMultilevel"/>
    <w:tmpl w:val="69C64D54"/>
    <w:lvl w:ilvl="0" w:tplc="C584E7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350B21"/>
    <w:multiLevelType w:val="multilevel"/>
    <w:tmpl w:val="5C94F11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Theme="minorHAnsi" w:hAnsiTheme="minorHAnsi" w:cstheme="minorBidi" w:hint="default"/>
        <w:color w:val="000000"/>
        <w:sz w:val="22"/>
      </w:rPr>
    </w:lvl>
  </w:abstractNum>
  <w:abstractNum w:abstractNumId="12" w15:restartNumberingAfterBreak="0">
    <w:nsid w:val="36F35047"/>
    <w:multiLevelType w:val="hybridMultilevel"/>
    <w:tmpl w:val="1FFA014C"/>
    <w:lvl w:ilvl="0" w:tplc="4260B0F4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C2D5B56"/>
    <w:multiLevelType w:val="hybridMultilevel"/>
    <w:tmpl w:val="5CA6C9F6"/>
    <w:lvl w:ilvl="0" w:tplc="C1103E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3387C77"/>
    <w:multiLevelType w:val="multilevel"/>
    <w:tmpl w:val="973447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5" w15:restartNumberingAfterBreak="0">
    <w:nsid w:val="43944281"/>
    <w:multiLevelType w:val="hybridMultilevel"/>
    <w:tmpl w:val="270093D2"/>
    <w:lvl w:ilvl="0" w:tplc="0D4212A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965E3F"/>
    <w:multiLevelType w:val="hybridMultilevel"/>
    <w:tmpl w:val="A29CAF4C"/>
    <w:lvl w:ilvl="0" w:tplc="DAF6A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A513FA6"/>
    <w:multiLevelType w:val="hybridMultilevel"/>
    <w:tmpl w:val="3BAE14BE"/>
    <w:lvl w:ilvl="0" w:tplc="ABF8E8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5008BA"/>
    <w:multiLevelType w:val="hybridMultilevel"/>
    <w:tmpl w:val="1E42216E"/>
    <w:lvl w:ilvl="0" w:tplc="827EA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2A671C"/>
    <w:multiLevelType w:val="multilevel"/>
    <w:tmpl w:val="F5486F24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8" w:hanging="1800"/>
      </w:pPr>
      <w:rPr>
        <w:rFonts w:hint="default"/>
      </w:rPr>
    </w:lvl>
  </w:abstractNum>
  <w:abstractNum w:abstractNumId="20" w15:restartNumberingAfterBreak="0">
    <w:nsid w:val="4F332064"/>
    <w:multiLevelType w:val="hybridMultilevel"/>
    <w:tmpl w:val="085629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F59A7"/>
    <w:multiLevelType w:val="hybridMultilevel"/>
    <w:tmpl w:val="82F8E3CC"/>
    <w:lvl w:ilvl="0" w:tplc="74567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694CA1"/>
    <w:multiLevelType w:val="hybridMultilevel"/>
    <w:tmpl w:val="0806075E"/>
    <w:lvl w:ilvl="0" w:tplc="84FC3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BBE2895"/>
    <w:multiLevelType w:val="hybridMultilevel"/>
    <w:tmpl w:val="6CBE26FA"/>
    <w:lvl w:ilvl="0" w:tplc="0F385E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C940FA8"/>
    <w:multiLevelType w:val="hybridMultilevel"/>
    <w:tmpl w:val="633AFFA2"/>
    <w:lvl w:ilvl="0" w:tplc="6CF68498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24"/>
  </w:num>
  <w:num w:numId="5">
    <w:abstractNumId w:val="17"/>
  </w:num>
  <w:num w:numId="6">
    <w:abstractNumId w:val="6"/>
  </w:num>
  <w:num w:numId="7">
    <w:abstractNumId w:val="18"/>
  </w:num>
  <w:num w:numId="8">
    <w:abstractNumId w:val="1"/>
  </w:num>
  <w:num w:numId="9">
    <w:abstractNumId w:val="3"/>
  </w:num>
  <w:num w:numId="10">
    <w:abstractNumId w:val="19"/>
  </w:num>
  <w:num w:numId="11">
    <w:abstractNumId w:val="12"/>
  </w:num>
  <w:num w:numId="12">
    <w:abstractNumId w:val="22"/>
  </w:num>
  <w:num w:numId="13">
    <w:abstractNumId w:val="5"/>
  </w:num>
  <w:num w:numId="14">
    <w:abstractNumId w:val="21"/>
  </w:num>
  <w:num w:numId="15">
    <w:abstractNumId w:val="0"/>
  </w:num>
  <w:num w:numId="16">
    <w:abstractNumId w:val="16"/>
  </w:num>
  <w:num w:numId="17">
    <w:abstractNumId w:val="2"/>
  </w:num>
  <w:num w:numId="18">
    <w:abstractNumId w:val="4"/>
  </w:num>
  <w:num w:numId="19">
    <w:abstractNumId w:val="7"/>
  </w:num>
  <w:num w:numId="20">
    <w:abstractNumId w:val="10"/>
  </w:num>
  <w:num w:numId="21">
    <w:abstractNumId w:val="15"/>
  </w:num>
  <w:num w:numId="22">
    <w:abstractNumId w:val="13"/>
  </w:num>
  <w:num w:numId="23">
    <w:abstractNumId w:val="14"/>
  </w:num>
  <w:num w:numId="24">
    <w:abstractNumId w:val="11"/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0A"/>
    <w:rsid w:val="00015A1E"/>
    <w:rsid w:val="00022EF3"/>
    <w:rsid w:val="00040D8B"/>
    <w:rsid w:val="00044E79"/>
    <w:rsid w:val="0009472E"/>
    <w:rsid w:val="000A0607"/>
    <w:rsid w:val="000B396B"/>
    <w:rsid w:val="000B40F0"/>
    <w:rsid w:val="000C59F2"/>
    <w:rsid w:val="000C650E"/>
    <w:rsid w:val="000D3DD0"/>
    <w:rsid w:val="000D4C7B"/>
    <w:rsid w:val="00103D01"/>
    <w:rsid w:val="00104D2D"/>
    <w:rsid w:val="00114643"/>
    <w:rsid w:val="001257CE"/>
    <w:rsid w:val="0013081D"/>
    <w:rsid w:val="00132F84"/>
    <w:rsid w:val="0014386C"/>
    <w:rsid w:val="00166F84"/>
    <w:rsid w:val="00175EE1"/>
    <w:rsid w:val="001935FE"/>
    <w:rsid w:val="001B06DF"/>
    <w:rsid w:val="001B11E0"/>
    <w:rsid w:val="001B3D35"/>
    <w:rsid w:val="001C7308"/>
    <w:rsid w:val="001F5378"/>
    <w:rsid w:val="002145C4"/>
    <w:rsid w:val="002279CE"/>
    <w:rsid w:val="00254795"/>
    <w:rsid w:val="00277DA4"/>
    <w:rsid w:val="00297B64"/>
    <w:rsid w:val="002A326E"/>
    <w:rsid w:val="002B7647"/>
    <w:rsid w:val="002E2EC5"/>
    <w:rsid w:val="002F547E"/>
    <w:rsid w:val="003028E5"/>
    <w:rsid w:val="003129B3"/>
    <w:rsid w:val="00314482"/>
    <w:rsid w:val="00317082"/>
    <w:rsid w:val="00340DD5"/>
    <w:rsid w:val="003426B2"/>
    <w:rsid w:val="003502B7"/>
    <w:rsid w:val="003522B3"/>
    <w:rsid w:val="00355B4B"/>
    <w:rsid w:val="00370384"/>
    <w:rsid w:val="00374FC4"/>
    <w:rsid w:val="00376DE4"/>
    <w:rsid w:val="00387150"/>
    <w:rsid w:val="003B0D26"/>
    <w:rsid w:val="003C6E68"/>
    <w:rsid w:val="00420B89"/>
    <w:rsid w:val="0043457C"/>
    <w:rsid w:val="004457EF"/>
    <w:rsid w:val="00490934"/>
    <w:rsid w:val="004A44C2"/>
    <w:rsid w:val="004A6CA6"/>
    <w:rsid w:val="004C329B"/>
    <w:rsid w:val="004D1FD1"/>
    <w:rsid w:val="004E2843"/>
    <w:rsid w:val="004E3711"/>
    <w:rsid w:val="0050781B"/>
    <w:rsid w:val="00511DCE"/>
    <w:rsid w:val="00531431"/>
    <w:rsid w:val="00535ED1"/>
    <w:rsid w:val="00562FDC"/>
    <w:rsid w:val="00570C9F"/>
    <w:rsid w:val="00573612"/>
    <w:rsid w:val="005A207E"/>
    <w:rsid w:val="005A3718"/>
    <w:rsid w:val="005B59C0"/>
    <w:rsid w:val="005B6FE1"/>
    <w:rsid w:val="005C3081"/>
    <w:rsid w:val="005C6B8F"/>
    <w:rsid w:val="005D7817"/>
    <w:rsid w:val="005E06DD"/>
    <w:rsid w:val="005E426F"/>
    <w:rsid w:val="005F6C8D"/>
    <w:rsid w:val="00611B14"/>
    <w:rsid w:val="00622A42"/>
    <w:rsid w:val="00633741"/>
    <w:rsid w:val="00637BD6"/>
    <w:rsid w:val="00650615"/>
    <w:rsid w:val="006723A8"/>
    <w:rsid w:val="00680221"/>
    <w:rsid w:val="00681E74"/>
    <w:rsid w:val="00694516"/>
    <w:rsid w:val="006A6874"/>
    <w:rsid w:val="006C3601"/>
    <w:rsid w:val="006C3E4D"/>
    <w:rsid w:val="006E4911"/>
    <w:rsid w:val="006E5DC5"/>
    <w:rsid w:val="007056B0"/>
    <w:rsid w:val="00727330"/>
    <w:rsid w:val="007569B8"/>
    <w:rsid w:val="00794EE7"/>
    <w:rsid w:val="007A732B"/>
    <w:rsid w:val="0081552E"/>
    <w:rsid w:val="008222A0"/>
    <w:rsid w:val="008230F8"/>
    <w:rsid w:val="0084336D"/>
    <w:rsid w:val="0084476E"/>
    <w:rsid w:val="008548DD"/>
    <w:rsid w:val="00881545"/>
    <w:rsid w:val="0089377B"/>
    <w:rsid w:val="0089646E"/>
    <w:rsid w:val="008A21AA"/>
    <w:rsid w:val="008F3C08"/>
    <w:rsid w:val="008F470E"/>
    <w:rsid w:val="008F7F62"/>
    <w:rsid w:val="00924FB1"/>
    <w:rsid w:val="00927F24"/>
    <w:rsid w:val="00947CAC"/>
    <w:rsid w:val="00951895"/>
    <w:rsid w:val="00953F19"/>
    <w:rsid w:val="00997341"/>
    <w:rsid w:val="009A3E10"/>
    <w:rsid w:val="009A484C"/>
    <w:rsid w:val="009A589D"/>
    <w:rsid w:val="009A7BF7"/>
    <w:rsid w:val="009C2827"/>
    <w:rsid w:val="009C4875"/>
    <w:rsid w:val="009D4EDB"/>
    <w:rsid w:val="009D7F3F"/>
    <w:rsid w:val="009E5F91"/>
    <w:rsid w:val="009F3E2D"/>
    <w:rsid w:val="009F68B6"/>
    <w:rsid w:val="00A04B10"/>
    <w:rsid w:val="00A203A7"/>
    <w:rsid w:val="00A34EEE"/>
    <w:rsid w:val="00A50E44"/>
    <w:rsid w:val="00A52409"/>
    <w:rsid w:val="00A95DF6"/>
    <w:rsid w:val="00AB652E"/>
    <w:rsid w:val="00AC3A0B"/>
    <w:rsid w:val="00AC71E9"/>
    <w:rsid w:val="00AF7D0E"/>
    <w:rsid w:val="00B13938"/>
    <w:rsid w:val="00B166FA"/>
    <w:rsid w:val="00B2010F"/>
    <w:rsid w:val="00B407AF"/>
    <w:rsid w:val="00B40CE8"/>
    <w:rsid w:val="00B62ACB"/>
    <w:rsid w:val="00B720F8"/>
    <w:rsid w:val="00B91019"/>
    <w:rsid w:val="00BB5E52"/>
    <w:rsid w:val="00BB7D4B"/>
    <w:rsid w:val="00BC10C3"/>
    <w:rsid w:val="00BE3609"/>
    <w:rsid w:val="00BF2F84"/>
    <w:rsid w:val="00BF66FC"/>
    <w:rsid w:val="00C216F6"/>
    <w:rsid w:val="00C2229E"/>
    <w:rsid w:val="00C22C81"/>
    <w:rsid w:val="00C609B7"/>
    <w:rsid w:val="00C65684"/>
    <w:rsid w:val="00C932D2"/>
    <w:rsid w:val="00C93E46"/>
    <w:rsid w:val="00CA28F5"/>
    <w:rsid w:val="00CB2FEA"/>
    <w:rsid w:val="00CB58E3"/>
    <w:rsid w:val="00CC0E85"/>
    <w:rsid w:val="00CE4DB4"/>
    <w:rsid w:val="00D14500"/>
    <w:rsid w:val="00D27D65"/>
    <w:rsid w:val="00D35795"/>
    <w:rsid w:val="00D3622A"/>
    <w:rsid w:val="00D91594"/>
    <w:rsid w:val="00DF72A6"/>
    <w:rsid w:val="00DF7DC5"/>
    <w:rsid w:val="00E14EAF"/>
    <w:rsid w:val="00E155ED"/>
    <w:rsid w:val="00E2354F"/>
    <w:rsid w:val="00E7053E"/>
    <w:rsid w:val="00EA1B25"/>
    <w:rsid w:val="00EA6F15"/>
    <w:rsid w:val="00F22C8A"/>
    <w:rsid w:val="00F4386E"/>
    <w:rsid w:val="00F46365"/>
    <w:rsid w:val="00F522C9"/>
    <w:rsid w:val="00F6369F"/>
    <w:rsid w:val="00F92123"/>
    <w:rsid w:val="00FB11F6"/>
    <w:rsid w:val="00FB31E0"/>
    <w:rsid w:val="00FD3C0A"/>
    <w:rsid w:val="00FE7BB2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21081-A97C-49CB-B5F3-3E411ECC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3C0A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qFormat/>
    <w:rsid w:val="00FD3C0A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</w:rPr>
  </w:style>
  <w:style w:type="paragraph" w:styleId="3">
    <w:name w:val="heading 3"/>
    <w:basedOn w:val="a"/>
    <w:next w:val="a"/>
    <w:link w:val="30"/>
    <w:qFormat/>
    <w:rsid w:val="00FD3C0A"/>
    <w:pPr>
      <w:widowControl w:val="0"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</w:rPr>
  </w:style>
  <w:style w:type="paragraph" w:styleId="4">
    <w:name w:val="heading 4"/>
    <w:basedOn w:val="a"/>
    <w:next w:val="a"/>
    <w:link w:val="40"/>
    <w:qFormat/>
    <w:rsid w:val="00FD3C0A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</w:rPr>
  </w:style>
  <w:style w:type="paragraph" w:styleId="5">
    <w:name w:val="heading 5"/>
    <w:basedOn w:val="a"/>
    <w:next w:val="a"/>
    <w:link w:val="50"/>
    <w:qFormat/>
    <w:rsid w:val="00FD3C0A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 CYR" w:eastAsia="Times New Roman" w:hAnsi="Arial CYR" w:cs="Arial CYR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D3C0A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FD3C0A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D3C0A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D3C0A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C0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3C0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3C0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3C0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3C0A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D3C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D3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3C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D3C0A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FD3C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C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4457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45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457E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E0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C6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1C11F61BCA85722F9E9089CBDB8C8F9F994D5B8D6FEA828287CAC338C368593C10F06F9E87E4Dm4g4B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mi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19D3-D307-4413-A54C-276EC1BC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26868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KudrinaNV</dc:creator>
  <cp:keywords/>
  <dc:description/>
  <cp:lastModifiedBy>Светлана Владимировна Гуль</cp:lastModifiedBy>
  <cp:revision>2</cp:revision>
  <cp:lastPrinted>2019-03-04T23:03:00Z</cp:lastPrinted>
  <dcterms:created xsi:type="dcterms:W3CDTF">2019-03-12T00:37:00Z</dcterms:created>
  <dcterms:modified xsi:type="dcterms:W3CDTF">2019-03-12T00:37:00Z</dcterms:modified>
</cp:coreProperties>
</file>