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C03" w:rsidRDefault="00EE6C03" w:rsidP="00B64FA7">
      <w:pPr>
        <w:jc w:val="both"/>
        <w:rPr>
          <w:sz w:val="24"/>
          <w:szCs w:val="24"/>
          <w:lang w:eastAsia="ru-RU"/>
        </w:rPr>
      </w:pPr>
      <w:bookmarkStart w:id="0" w:name="_GoBack"/>
      <w:bookmarkEnd w:id="0"/>
    </w:p>
    <w:p w:rsidR="00C663E3" w:rsidRDefault="00354F16" w:rsidP="00B64FA7"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181100" cy="939800"/>
            <wp:effectExtent l="19050" t="0" r="0" b="0"/>
            <wp:docPr id="56" name="Рисунок 56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119" cy="9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16" w:rsidRDefault="00354F16" w:rsidP="00B64FA7">
      <w:pPr>
        <w:jc w:val="both"/>
        <w:rPr>
          <w:sz w:val="24"/>
          <w:szCs w:val="24"/>
          <w:lang w:eastAsia="ru-RU"/>
        </w:rPr>
      </w:pP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C663E3" w:rsidRDefault="00354F16" w:rsidP="00B64FA7">
      <w:pPr>
        <w:jc w:val="both"/>
        <w:rPr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76881" cy="1905000"/>
            <wp:effectExtent l="19050" t="0" r="0" b="0"/>
            <wp:docPr id="59" name="Рисунок 59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0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354F16" w:rsidRDefault="00354F16" w:rsidP="00B64FA7">
      <w:pPr>
        <w:jc w:val="both"/>
        <w:rPr>
          <w:sz w:val="24"/>
          <w:szCs w:val="24"/>
          <w:lang w:eastAsia="ru-RU"/>
        </w:rPr>
      </w:pPr>
    </w:p>
    <w:p w:rsidR="00C663E3" w:rsidRDefault="00354F16" w:rsidP="00B64FA7">
      <w:pPr>
        <w:jc w:val="both"/>
        <w:rPr>
          <w:sz w:val="24"/>
          <w:szCs w:val="24"/>
          <w:lang w:eastAsia="ru-RU"/>
        </w:rPr>
      </w:pPr>
      <w:r w:rsidRPr="00354F16">
        <w:rPr>
          <w:noProof/>
          <w:sz w:val="24"/>
          <w:szCs w:val="24"/>
          <w:lang w:eastAsia="ru-RU"/>
        </w:rPr>
        <w:drawing>
          <wp:inline distT="0" distB="0" distL="0" distR="0">
            <wp:extent cx="2970530" cy="2707918"/>
            <wp:effectExtent l="19050" t="0" r="1270" b="0"/>
            <wp:docPr id="6" name="Рисунок 62" descr="Шпаргалка, которая поможет сориентироваться в видах упак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Шпаргалка, которая поможет сориентироваться в видах упаков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70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C663E3" w:rsidRDefault="00323CEE" w:rsidP="00B64FA7">
      <w:pPr>
        <w:jc w:val="both"/>
        <w:rPr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81450" cy="5664200"/>
            <wp:effectExtent l="19050" t="0" r="0" b="0"/>
            <wp:docPr id="7" name="Рисунок 65" descr="Таблица приема вторсырь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Таблица приема вторсырья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829" cy="566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323CEE" w:rsidRDefault="00323CEE" w:rsidP="00323CEE">
      <w:pPr>
        <w:jc w:val="center"/>
        <w:rPr>
          <w:b/>
          <w:sz w:val="24"/>
          <w:szCs w:val="24"/>
        </w:rPr>
      </w:pPr>
      <w:r w:rsidRPr="009A77F5">
        <w:rPr>
          <w:b/>
          <w:sz w:val="24"/>
          <w:szCs w:val="24"/>
        </w:rPr>
        <w:t>Телефон Консультационного центра по защите прав потребителей:</w:t>
      </w:r>
    </w:p>
    <w:p w:rsidR="00323CEE" w:rsidRDefault="00323CEE" w:rsidP="00323CEE">
      <w:pPr>
        <w:jc w:val="center"/>
        <w:rPr>
          <w:b/>
          <w:sz w:val="24"/>
          <w:szCs w:val="24"/>
        </w:rPr>
      </w:pPr>
      <w:r w:rsidRPr="009A77F5">
        <w:rPr>
          <w:b/>
          <w:sz w:val="24"/>
          <w:szCs w:val="24"/>
        </w:rPr>
        <w:t>8 (4112) 446158.</w:t>
      </w:r>
    </w:p>
    <w:p w:rsidR="00C663E3" w:rsidRDefault="00C663E3" w:rsidP="00B64FA7">
      <w:pPr>
        <w:jc w:val="both"/>
        <w:rPr>
          <w:sz w:val="24"/>
          <w:szCs w:val="24"/>
          <w:lang w:eastAsia="ru-RU"/>
        </w:rPr>
      </w:pPr>
    </w:p>
    <w:p w:rsidR="00323CEE" w:rsidRDefault="00323CEE" w:rsidP="00B64FA7">
      <w:pPr>
        <w:jc w:val="both"/>
        <w:rPr>
          <w:sz w:val="24"/>
          <w:szCs w:val="24"/>
          <w:lang w:eastAsia="ru-RU"/>
        </w:rPr>
      </w:pPr>
    </w:p>
    <w:p w:rsidR="00C663E3" w:rsidRDefault="00C663E3" w:rsidP="00B64FA7">
      <w:pPr>
        <w:jc w:val="both"/>
        <w:rPr>
          <w:sz w:val="24"/>
          <w:szCs w:val="24"/>
        </w:rPr>
      </w:pPr>
    </w:p>
    <w:p w:rsidR="00323CEE" w:rsidRDefault="00323CEE" w:rsidP="00B64FA7">
      <w:pPr>
        <w:jc w:val="both"/>
        <w:rPr>
          <w:sz w:val="24"/>
          <w:szCs w:val="24"/>
        </w:rPr>
      </w:pPr>
    </w:p>
    <w:p w:rsidR="003255C2" w:rsidRDefault="003255C2" w:rsidP="00BF4DE9">
      <w:pPr>
        <w:jc w:val="both"/>
        <w:rPr>
          <w:sz w:val="20"/>
          <w:szCs w:val="20"/>
        </w:rPr>
      </w:pPr>
    </w:p>
    <w:p w:rsidR="007505F7" w:rsidRPr="00BF4DE9" w:rsidRDefault="00BF708E" w:rsidP="00BF4DE9">
      <w:pPr>
        <w:jc w:val="center"/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35000" cy="64770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5F7" w:rsidRPr="007505F7" w:rsidRDefault="004404B3" w:rsidP="004404B3">
      <w:pPr>
        <w:jc w:val="center"/>
        <w:rPr>
          <w:b/>
        </w:rPr>
      </w:pPr>
      <w:r w:rsidRPr="007505F7">
        <w:rPr>
          <w:b/>
        </w:rPr>
        <w:t xml:space="preserve">Управление </w:t>
      </w:r>
    </w:p>
    <w:p w:rsidR="007505F7" w:rsidRPr="007505F7" w:rsidRDefault="004404B3" w:rsidP="004404B3">
      <w:pPr>
        <w:jc w:val="center"/>
        <w:rPr>
          <w:b/>
        </w:rPr>
      </w:pPr>
      <w:r w:rsidRPr="007505F7">
        <w:rPr>
          <w:b/>
        </w:rPr>
        <w:t>Федеральной службы по</w:t>
      </w:r>
      <w:r w:rsidR="004C6BA5">
        <w:rPr>
          <w:b/>
        </w:rPr>
        <w:t xml:space="preserve"> </w:t>
      </w:r>
      <w:r w:rsidRPr="007505F7">
        <w:rPr>
          <w:b/>
        </w:rPr>
        <w:t xml:space="preserve">надзору </w:t>
      </w:r>
    </w:p>
    <w:p w:rsidR="007505F7" w:rsidRPr="007505F7" w:rsidRDefault="004404B3" w:rsidP="004404B3">
      <w:pPr>
        <w:jc w:val="center"/>
        <w:rPr>
          <w:b/>
        </w:rPr>
      </w:pPr>
      <w:r w:rsidRPr="007505F7">
        <w:rPr>
          <w:b/>
        </w:rPr>
        <w:t xml:space="preserve">в сфере защиты прав потребителей </w:t>
      </w:r>
    </w:p>
    <w:p w:rsidR="004404B3" w:rsidRPr="007505F7" w:rsidRDefault="004404B3" w:rsidP="004404B3">
      <w:pPr>
        <w:jc w:val="center"/>
        <w:rPr>
          <w:b/>
        </w:rPr>
      </w:pPr>
      <w:r w:rsidRPr="007505F7">
        <w:rPr>
          <w:b/>
        </w:rPr>
        <w:t>и благополучия человека</w:t>
      </w:r>
    </w:p>
    <w:p w:rsidR="004404B3" w:rsidRDefault="004404B3" w:rsidP="004404B3">
      <w:pPr>
        <w:jc w:val="center"/>
        <w:rPr>
          <w:b/>
        </w:rPr>
      </w:pPr>
      <w:r w:rsidRPr="007505F7">
        <w:rPr>
          <w:b/>
        </w:rPr>
        <w:t>по Республике Саха (Якутия)</w:t>
      </w:r>
    </w:p>
    <w:p w:rsidR="004404B3" w:rsidRDefault="004404B3" w:rsidP="00F51D7A">
      <w:pPr>
        <w:ind w:left="284"/>
        <w:rPr>
          <w:sz w:val="52"/>
          <w:szCs w:val="52"/>
        </w:rPr>
      </w:pPr>
    </w:p>
    <w:p w:rsidR="00EE6C03" w:rsidRPr="004C6BA5" w:rsidRDefault="00EE6C03" w:rsidP="00F51D7A">
      <w:pPr>
        <w:ind w:left="284"/>
        <w:rPr>
          <w:sz w:val="52"/>
          <w:szCs w:val="52"/>
        </w:rPr>
      </w:pPr>
    </w:p>
    <w:p w:rsidR="00C16954" w:rsidRDefault="00C16954">
      <w:pPr>
        <w:ind w:left="180"/>
      </w:pPr>
    </w:p>
    <w:p w:rsidR="003255C2" w:rsidRDefault="00BF708E">
      <w:pPr>
        <w:ind w:left="180"/>
        <w:jc w:val="center"/>
        <w:rPr>
          <w:b/>
          <w:color w:val="FF0000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>
            <wp:extent cx="2527300" cy="1727200"/>
            <wp:effectExtent l="19050" t="0" r="6350" b="0"/>
            <wp:docPr id="5" name="Рисунок 5" descr="http://spb.i-mne.com/js/tinymce/editor_upload/moskva.i-mne.com/articles/markirovka-plas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b.i-mne.com/js/tinymce/editor_upload/moskva.i-mne.com/articles/markirovka-plasti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03" w:rsidRDefault="00EE6C03" w:rsidP="00BF708E">
      <w:pPr>
        <w:rPr>
          <w:b/>
          <w:sz w:val="52"/>
          <w:szCs w:val="52"/>
        </w:rPr>
      </w:pPr>
    </w:p>
    <w:p w:rsidR="0025789F" w:rsidRPr="00EE6C03" w:rsidRDefault="00EE6C03">
      <w:pPr>
        <w:ind w:left="180"/>
        <w:rPr>
          <w:b/>
          <w:sz w:val="36"/>
          <w:szCs w:val="36"/>
        </w:rPr>
      </w:pPr>
      <w:r>
        <w:rPr>
          <w:b/>
          <w:sz w:val="20"/>
          <w:szCs w:val="20"/>
        </w:rPr>
        <w:t xml:space="preserve">                     </w:t>
      </w:r>
      <w:r w:rsidR="004535EF">
        <w:rPr>
          <w:b/>
          <w:sz w:val="20"/>
          <w:szCs w:val="20"/>
        </w:rPr>
        <w:t xml:space="preserve">  </w:t>
      </w:r>
      <w:r w:rsidR="004535EF">
        <w:rPr>
          <w:rFonts w:ascii="Arial" w:hAnsi="Arial" w:cs="Arial"/>
          <w:b/>
          <w:bCs/>
          <w:color w:val="242424"/>
          <w:sz w:val="54"/>
          <w:szCs w:val="54"/>
          <w:shd w:val="clear" w:color="auto" w:fill="FAF9F9"/>
        </w:rPr>
        <w:t xml:space="preserve">  </w:t>
      </w:r>
    </w:p>
    <w:p w:rsidR="00873A46" w:rsidRPr="00BF708E" w:rsidRDefault="00BF708E" w:rsidP="00F51D7A">
      <w:pPr>
        <w:jc w:val="center"/>
        <w:rPr>
          <w:b/>
          <w:i/>
          <w:sz w:val="40"/>
          <w:szCs w:val="40"/>
        </w:rPr>
      </w:pPr>
      <w:r w:rsidRPr="00BF708E">
        <w:rPr>
          <w:b/>
          <w:i/>
          <w:sz w:val="40"/>
          <w:szCs w:val="40"/>
        </w:rPr>
        <w:t>«Безопасная пластиковая упаковка»</w:t>
      </w:r>
    </w:p>
    <w:p w:rsidR="00BF708E" w:rsidRDefault="00BF708E" w:rsidP="00F51D7A">
      <w:pPr>
        <w:jc w:val="center"/>
        <w:rPr>
          <w:b/>
          <w:i/>
          <w:sz w:val="24"/>
          <w:szCs w:val="24"/>
        </w:rPr>
      </w:pPr>
    </w:p>
    <w:p w:rsidR="004C6BA5" w:rsidRDefault="004C6BA5" w:rsidP="00D03392">
      <w:pPr>
        <w:ind w:left="180"/>
        <w:jc w:val="center"/>
        <w:rPr>
          <w:b/>
          <w:sz w:val="24"/>
          <w:szCs w:val="24"/>
        </w:rPr>
      </w:pPr>
    </w:p>
    <w:p w:rsidR="00BF4DE9" w:rsidRDefault="00BF4DE9" w:rsidP="00BF708E">
      <w:pPr>
        <w:rPr>
          <w:b/>
          <w:sz w:val="24"/>
          <w:szCs w:val="24"/>
        </w:rPr>
      </w:pPr>
    </w:p>
    <w:p w:rsidR="00BF4DE9" w:rsidRDefault="00BF4DE9" w:rsidP="00D03392">
      <w:pPr>
        <w:ind w:left="180"/>
        <w:jc w:val="center"/>
        <w:rPr>
          <w:b/>
          <w:sz w:val="24"/>
          <w:szCs w:val="24"/>
        </w:rPr>
      </w:pPr>
    </w:p>
    <w:p w:rsidR="00BF4DE9" w:rsidRPr="000E2C9D" w:rsidRDefault="00BF4DE9" w:rsidP="00D03392">
      <w:pPr>
        <w:ind w:left="180"/>
        <w:jc w:val="center"/>
        <w:rPr>
          <w:b/>
          <w:sz w:val="24"/>
          <w:szCs w:val="24"/>
        </w:rPr>
      </w:pPr>
    </w:p>
    <w:p w:rsidR="00873A46" w:rsidRPr="000E2C9D" w:rsidRDefault="000E2C9D" w:rsidP="00D03392">
      <w:pPr>
        <w:ind w:left="18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</w:t>
      </w:r>
      <w:r w:rsidRPr="000E2C9D">
        <w:rPr>
          <w:b/>
          <w:sz w:val="24"/>
          <w:szCs w:val="24"/>
        </w:rPr>
        <w:t xml:space="preserve">. </w:t>
      </w:r>
      <w:r w:rsidR="00BF708E">
        <w:rPr>
          <w:b/>
          <w:sz w:val="24"/>
          <w:szCs w:val="24"/>
        </w:rPr>
        <w:t>Якутск, 2021</w:t>
      </w:r>
      <w:r w:rsidR="003255C2" w:rsidRPr="000E2C9D">
        <w:rPr>
          <w:b/>
          <w:sz w:val="24"/>
          <w:szCs w:val="24"/>
        </w:rPr>
        <w:t xml:space="preserve"> год</w:t>
      </w:r>
    </w:p>
    <w:p w:rsidR="003255C2" w:rsidRDefault="003255C2" w:rsidP="003255C2">
      <w:pPr>
        <w:ind w:left="180"/>
        <w:jc w:val="center"/>
        <w:rPr>
          <w:b/>
          <w:sz w:val="20"/>
          <w:szCs w:val="20"/>
        </w:rPr>
      </w:pPr>
    </w:p>
    <w:p w:rsidR="004535EF" w:rsidRDefault="004535EF" w:rsidP="003255C2">
      <w:pPr>
        <w:ind w:left="180"/>
        <w:jc w:val="center"/>
        <w:rPr>
          <w:b/>
          <w:sz w:val="20"/>
          <w:szCs w:val="20"/>
        </w:rPr>
      </w:pPr>
    </w:p>
    <w:p w:rsidR="009A5168" w:rsidRPr="00EE6C03" w:rsidRDefault="009A5168" w:rsidP="008E7DC8">
      <w:pPr>
        <w:ind w:firstLine="567"/>
        <w:jc w:val="both"/>
        <w:rPr>
          <w:sz w:val="24"/>
          <w:szCs w:val="24"/>
        </w:rPr>
      </w:pPr>
    </w:p>
    <w:p w:rsidR="009A5168" w:rsidRPr="00EE6C03" w:rsidRDefault="009A5168" w:rsidP="008E7DC8">
      <w:pPr>
        <w:ind w:firstLine="567"/>
        <w:jc w:val="both"/>
        <w:rPr>
          <w:sz w:val="24"/>
          <w:szCs w:val="24"/>
        </w:rPr>
      </w:pPr>
    </w:p>
    <w:p w:rsidR="00C663E3" w:rsidRDefault="00C663E3" w:rsidP="008E7DC8">
      <w:pPr>
        <w:ind w:firstLine="567"/>
        <w:jc w:val="both"/>
        <w:rPr>
          <w:sz w:val="24"/>
          <w:szCs w:val="24"/>
        </w:rPr>
      </w:pPr>
    </w:p>
    <w:p w:rsidR="009A5168" w:rsidRPr="00EE6C03" w:rsidRDefault="00C663E3" w:rsidP="008E7DC8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1085850" cy="838200"/>
            <wp:effectExtent l="19050" t="0" r="0" b="0"/>
            <wp:docPr id="14" name="Рисунок 14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87" cy="83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36C7">
        <w:rPr>
          <w:sz w:val="24"/>
          <w:szCs w:val="24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13050" cy="2413000"/>
            <wp:effectExtent l="19050" t="0" r="6350" b="0"/>
            <wp:docPr id="17" name="Рисунок 17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62" cy="241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C8" w:rsidRDefault="00C663E3" w:rsidP="00C663E3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104900" cy="901700"/>
            <wp:effectExtent l="19050" t="0" r="0" b="0"/>
            <wp:docPr id="20" name="Рисунок 20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3" cy="90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3E3" w:rsidRDefault="00C663E3" w:rsidP="00C663E3">
      <w:pPr>
        <w:jc w:val="both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819400" cy="2324100"/>
            <wp:effectExtent l="19050" t="0" r="0" b="0"/>
            <wp:docPr id="23" name="Рисунок 23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76" cy="232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136650" cy="927100"/>
            <wp:effectExtent l="19050" t="0" r="6350" b="0"/>
            <wp:docPr id="26" name="Рисунок 26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31" cy="92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76880" cy="2806700"/>
            <wp:effectExtent l="19050" t="0" r="0" b="0"/>
            <wp:docPr id="29" name="Рисунок 29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80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1047750" cy="774700"/>
            <wp:effectExtent l="19050" t="0" r="0" b="0"/>
            <wp:docPr id="38" name="Рисунок 38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54" cy="7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76880" cy="1993900"/>
            <wp:effectExtent l="19050" t="0" r="0" b="0"/>
            <wp:docPr id="41" name="Рисунок 41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1231899" cy="927100"/>
            <wp:effectExtent l="19050" t="0" r="6351" b="0"/>
            <wp:docPr id="44" name="Рисунок 44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332" cy="92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50994" cy="1701800"/>
            <wp:effectExtent l="19050" t="0" r="1756" b="0"/>
            <wp:docPr id="47" name="Рисунок 47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71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</w:t>
      </w: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</w:p>
    <w:p w:rsidR="00AF36C7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149350" cy="952500"/>
            <wp:effectExtent l="19050" t="0" r="0" b="0"/>
            <wp:docPr id="50" name="Рисунок 50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341" cy="95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6C7" w:rsidRPr="008E7DC8" w:rsidRDefault="00AF36C7" w:rsidP="00C663E3">
      <w:pPr>
        <w:jc w:val="both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52750" cy="1816100"/>
            <wp:effectExtent l="19050" t="0" r="0" b="0"/>
            <wp:docPr id="53" name="Рисунок 53" descr="Какой пластик безопасен для воды и продуктов (1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кой пластик безопасен для воды и продуктов (16 фото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82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36C7" w:rsidRPr="008E7DC8" w:rsidSect="00323CEE">
      <w:pgSz w:w="16838" w:h="11906" w:orient="landscape"/>
      <w:pgMar w:top="284" w:right="536" w:bottom="46" w:left="567" w:header="720" w:footer="720" w:gutter="0"/>
      <w:cols w:num="3" w:space="708" w:equalWidth="0">
        <w:col w:w="4678" w:space="567"/>
        <w:col w:w="5528" w:space="567"/>
        <w:col w:w="439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3C261DB"/>
    <w:multiLevelType w:val="hybridMultilevel"/>
    <w:tmpl w:val="EE7CB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01509"/>
    <w:multiLevelType w:val="hybridMultilevel"/>
    <w:tmpl w:val="6EC88B1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0BDE65B0"/>
    <w:multiLevelType w:val="hybridMultilevel"/>
    <w:tmpl w:val="648A6E7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1094211"/>
    <w:multiLevelType w:val="hybridMultilevel"/>
    <w:tmpl w:val="9766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26914"/>
    <w:multiLevelType w:val="hybridMultilevel"/>
    <w:tmpl w:val="97868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5C2940"/>
    <w:multiLevelType w:val="hybridMultilevel"/>
    <w:tmpl w:val="78CA3E58"/>
    <w:lvl w:ilvl="0" w:tplc="4968A3AC">
      <w:start w:val="1"/>
      <w:numFmt w:val="decimal"/>
      <w:lvlText w:val="%1)"/>
      <w:lvlJc w:val="left"/>
      <w:pPr>
        <w:tabs>
          <w:tab w:val="num" w:pos="1395"/>
        </w:tabs>
        <w:ind w:left="139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D076ED"/>
    <w:multiLevelType w:val="hybridMultilevel"/>
    <w:tmpl w:val="955A4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7166C"/>
    <w:multiLevelType w:val="hybridMultilevel"/>
    <w:tmpl w:val="B4209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C4431"/>
    <w:multiLevelType w:val="hybridMultilevel"/>
    <w:tmpl w:val="36302B48"/>
    <w:lvl w:ilvl="0" w:tplc="894CD38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1C5377"/>
    <w:multiLevelType w:val="multilevel"/>
    <w:tmpl w:val="08980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B61C53"/>
    <w:multiLevelType w:val="hybridMultilevel"/>
    <w:tmpl w:val="16EE257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07A67"/>
    <w:multiLevelType w:val="hybridMultilevel"/>
    <w:tmpl w:val="4F9C707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739A1C6F"/>
    <w:multiLevelType w:val="hybridMultilevel"/>
    <w:tmpl w:val="FA7C2AC4"/>
    <w:lvl w:ilvl="0" w:tplc="4268188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5" w15:restartNumberingAfterBreak="0">
    <w:nsid w:val="75A51C47"/>
    <w:multiLevelType w:val="hybridMultilevel"/>
    <w:tmpl w:val="E5B60188"/>
    <w:lvl w:ilvl="0" w:tplc="FA1A3FE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BA3C1E"/>
    <w:multiLevelType w:val="hybridMultilevel"/>
    <w:tmpl w:val="99B89B6A"/>
    <w:lvl w:ilvl="0" w:tplc="A11AED5C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F64716C"/>
    <w:multiLevelType w:val="hybridMultilevel"/>
    <w:tmpl w:val="0A941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11"/>
  </w:num>
  <w:num w:numId="5">
    <w:abstractNumId w:val="12"/>
  </w:num>
  <w:num w:numId="6">
    <w:abstractNumId w:val="2"/>
  </w:num>
  <w:num w:numId="7">
    <w:abstractNumId w:val="13"/>
  </w:num>
  <w:num w:numId="8">
    <w:abstractNumId w:val="8"/>
  </w:num>
  <w:num w:numId="9">
    <w:abstractNumId w:val="3"/>
  </w:num>
  <w:num w:numId="10">
    <w:abstractNumId w:val="9"/>
  </w:num>
  <w:num w:numId="11">
    <w:abstractNumId w:val="17"/>
  </w:num>
  <w:num w:numId="12">
    <w:abstractNumId w:val="10"/>
  </w:num>
  <w:num w:numId="13">
    <w:abstractNumId w:val="14"/>
  </w:num>
  <w:num w:numId="14">
    <w:abstractNumId w:val="4"/>
  </w:num>
  <w:num w:numId="15">
    <w:abstractNumId w:val="6"/>
  </w:num>
  <w:num w:numId="16">
    <w:abstractNumId w:val="5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F9F"/>
    <w:rsid w:val="0000620C"/>
    <w:rsid w:val="00024FAD"/>
    <w:rsid w:val="00035A24"/>
    <w:rsid w:val="00042E8F"/>
    <w:rsid w:val="00072978"/>
    <w:rsid w:val="00073EFD"/>
    <w:rsid w:val="00082B78"/>
    <w:rsid w:val="000961A9"/>
    <w:rsid w:val="00097E91"/>
    <w:rsid w:val="000A12E7"/>
    <w:rsid w:val="000C7EA1"/>
    <w:rsid w:val="000E2C9D"/>
    <w:rsid w:val="001445DD"/>
    <w:rsid w:val="00185DF4"/>
    <w:rsid w:val="001A1C79"/>
    <w:rsid w:val="001F2DFE"/>
    <w:rsid w:val="002056EA"/>
    <w:rsid w:val="00252CDD"/>
    <w:rsid w:val="0025789F"/>
    <w:rsid w:val="002A6FAE"/>
    <w:rsid w:val="002A787D"/>
    <w:rsid w:val="002B0DAF"/>
    <w:rsid w:val="002E478F"/>
    <w:rsid w:val="00316ADC"/>
    <w:rsid w:val="00323CEE"/>
    <w:rsid w:val="003255C2"/>
    <w:rsid w:val="00343662"/>
    <w:rsid w:val="00353FC2"/>
    <w:rsid w:val="00354F16"/>
    <w:rsid w:val="00366C6C"/>
    <w:rsid w:val="00371356"/>
    <w:rsid w:val="00374DDA"/>
    <w:rsid w:val="00386286"/>
    <w:rsid w:val="003A2F25"/>
    <w:rsid w:val="003C2E76"/>
    <w:rsid w:val="003E43B3"/>
    <w:rsid w:val="004049EF"/>
    <w:rsid w:val="004404B3"/>
    <w:rsid w:val="004535EF"/>
    <w:rsid w:val="004C6BA5"/>
    <w:rsid w:val="004D34EE"/>
    <w:rsid w:val="004E7A17"/>
    <w:rsid w:val="004F0D44"/>
    <w:rsid w:val="005778E0"/>
    <w:rsid w:val="005B5C3E"/>
    <w:rsid w:val="005C2D30"/>
    <w:rsid w:val="005C4243"/>
    <w:rsid w:val="005E6FE0"/>
    <w:rsid w:val="005F4F3A"/>
    <w:rsid w:val="00601163"/>
    <w:rsid w:val="00633EC7"/>
    <w:rsid w:val="00641D2F"/>
    <w:rsid w:val="006732FE"/>
    <w:rsid w:val="0067740D"/>
    <w:rsid w:val="006C774B"/>
    <w:rsid w:val="006D02AE"/>
    <w:rsid w:val="00703B3D"/>
    <w:rsid w:val="0073390D"/>
    <w:rsid w:val="007505F7"/>
    <w:rsid w:val="007524AA"/>
    <w:rsid w:val="007612F3"/>
    <w:rsid w:val="00786897"/>
    <w:rsid w:val="007F1F4A"/>
    <w:rsid w:val="007F2ECE"/>
    <w:rsid w:val="00804C25"/>
    <w:rsid w:val="0081370E"/>
    <w:rsid w:val="008166B5"/>
    <w:rsid w:val="008513F7"/>
    <w:rsid w:val="008565A9"/>
    <w:rsid w:val="00873A46"/>
    <w:rsid w:val="008A73E8"/>
    <w:rsid w:val="008C0544"/>
    <w:rsid w:val="008D1F96"/>
    <w:rsid w:val="008D56FB"/>
    <w:rsid w:val="008E7DC8"/>
    <w:rsid w:val="008F0581"/>
    <w:rsid w:val="008F30E6"/>
    <w:rsid w:val="00907F9F"/>
    <w:rsid w:val="00955240"/>
    <w:rsid w:val="00964A54"/>
    <w:rsid w:val="0098476A"/>
    <w:rsid w:val="009A5168"/>
    <w:rsid w:val="009C36D8"/>
    <w:rsid w:val="009D27AD"/>
    <w:rsid w:val="00A2095A"/>
    <w:rsid w:val="00A37BB6"/>
    <w:rsid w:val="00A43A40"/>
    <w:rsid w:val="00A477F2"/>
    <w:rsid w:val="00A76470"/>
    <w:rsid w:val="00A928F7"/>
    <w:rsid w:val="00A9375E"/>
    <w:rsid w:val="00AA2D3C"/>
    <w:rsid w:val="00AC71AA"/>
    <w:rsid w:val="00AF36C7"/>
    <w:rsid w:val="00B12D52"/>
    <w:rsid w:val="00B30F24"/>
    <w:rsid w:val="00B35AF7"/>
    <w:rsid w:val="00B459F2"/>
    <w:rsid w:val="00B55AE2"/>
    <w:rsid w:val="00B64FA7"/>
    <w:rsid w:val="00BA399A"/>
    <w:rsid w:val="00BC694F"/>
    <w:rsid w:val="00BE3ABA"/>
    <w:rsid w:val="00BF4DE9"/>
    <w:rsid w:val="00BF708E"/>
    <w:rsid w:val="00C00285"/>
    <w:rsid w:val="00C01C78"/>
    <w:rsid w:val="00C1397F"/>
    <w:rsid w:val="00C16954"/>
    <w:rsid w:val="00C25105"/>
    <w:rsid w:val="00C60744"/>
    <w:rsid w:val="00C663E3"/>
    <w:rsid w:val="00D03392"/>
    <w:rsid w:val="00D32D9E"/>
    <w:rsid w:val="00D356CB"/>
    <w:rsid w:val="00D420AF"/>
    <w:rsid w:val="00D52CBF"/>
    <w:rsid w:val="00D86B7F"/>
    <w:rsid w:val="00DA058F"/>
    <w:rsid w:val="00DA1543"/>
    <w:rsid w:val="00DC399E"/>
    <w:rsid w:val="00E1339C"/>
    <w:rsid w:val="00E307B8"/>
    <w:rsid w:val="00E32324"/>
    <w:rsid w:val="00E70070"/>
    <w:rsid w:val="00EE5D3B"/>
    <w:rsid w:val="00EE6C03"/>
    <w:rsid w:val="00F51D7A"/>
    <w:rsid w:val="00F61693"/>
    <w:rsid w:val="00F9226B"/>
    <w:rsid w:val="00FD6B41"/>
    <w:rsid w:val="00FF1F43"/>
    <w:rsid w:val="00FF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B9DDAFE8-4DE7-4FBA-8997-AAB13CFC9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F3A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link w:val="10"/>
    <w:uiPriority w:val="9"/>
    <w:qFormat/>
    <w:rsid w:val="007F1F4A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F4F3A"/>
    <w:rPr>
      <w:rFonts w:ascii="Symbol" w:hAnsi="Symbol" w:cs="Symbol"/>
    </w:rPr>
  </w:style>
  <w:style w:type="character" w:customStyle="1" w:styleId="WW8Num1z1">
    <w:name w:val="WW8Num1z1"/>
    <w:rsid w:val="005F4F3A"/>
    <w:rPr>
      <w:rFonts w:ascii="Courier New" w:hAnsi="Courier New" w:cs="Courier New"/>
    </w:rPr>
  </w:style>
  <w:style w:type="character" w:customStyle="1" w:styleId="WW8Num1z2">
    <w:name w:val="WW8Num1z2"/>
    <w:rsid w:val="005F4F3A"/>
    <w:rPr>
      <w:rFonts w:ascii="Wingdings" w:hAnsi="Wingdings" w:cs="Wingdings"/>
    </w:rPr>
  </w:style>
  <w:style w:type="character" w:customStyle="1" w:styleId="WW8Num2z0">
    <w:name w:val="WW8Num2z0"/>
    <w:rsid w:val="005F4F3A"/>
    <w:rPr>
      <w:rFonts w:ascii="Symbol" w:hAnsi="Symbol" w:cs="Symbol"/>
    </w:rPr>
  </w:style>
  <w:style w:type="character" w:customStyle="1" w:styleId="WW8Num2z1">
    <w:name w:val="WW8Num2z1"/>
    <w:rsid w:val="005F4F3A"/>
    <w:rPr>
      <w:rFonts w:ascii="Courier New" w:hAnsi="Courier New" w:cs="Courier New"/>
    </w:rPr>
  </w:style>
  <w:style w:type="character" w:customStyle="1" w:styleId="WW8Num2z2">
    <w:name w:val="WW8Num2z2"/>
    <w:rsid w:val="005F4F3A"/>
    <w:rPr>
      <w:rFonts w:ascii="Wingdings" w:hAnsi="Wingdings" w:cs="Wingdings"/>
    </w:rPr>
  </w:style>
  <w:style w:type="character" w:customStyle="1" w:styleId="WW8Num3z0">
    <w:name w:val="WW8Num3z0"/>
    <w:rsid w:val="005F4F3A"/>
    <w:rPr>
      <w:rFonts w:ascii="Symbol" w:hAnsi="Symbol" w:cs="Symbol"/>
    </w:rPr>
  </w:style>
  <w:style w:type="character" w:customStyle="1" w:styleId="WW8Num3z1">
    <w:name w:val="WW8Num3z1"/>
    <w:rsid w:val="005F4F3A"/>
    <w:rPr>
      <w:rFonts w:ascii="Courier New" w:hAnsi="Courier New" w:cs="Courier New"/>
    </w:rPr>
  </w:style>
  <w:style w:type="character" w:customStyle="1" w:styleId="WW8Num3z2">
    <w:name w:val="WW8Num3z2"/>
    <w:rsid w:val="005F4F3A"/>
    <w:rPr>
      <w:rFonts w:ascii="Wingdings" w:hAnsi="Wingdings" w:cs="Wingdings"/>
    </w:rPr>
  </w:style>
  <w:style w:type="character" w:customStyle="1" w:styleId="WW8Num5z0">
    <w:name w:val="WW8Num5z0"/>
    <w:rsid w:val="005F4F3A"/>
    <w:rPr>
      <w:rFonts w:ascii="Symbol" w:hAnsi="Symbol" w:cs="Symbol"/>
    </w:rPr>
  </w:style>
  <w:style w:type="character" w:customStyle="1" w:styleId="WW8Num6z0">
    <w:name w:val="WW8Num6z0"/>
    <w:rsid w:val="005F4F3A"/>
    <w:rPr>
      <w:b/>
    </w:rPr>
  </w:style>
  <w:style w:type="character" w:customStyle="1" w:styleId="WW8Num7z0">
    <w:name w:val="WW8Num7z0"/>
    <w:rsid w:val="005F4F3A"/>
    <w:rPr>
      <w:rFonts w:ascii="Symbol" w:hAnsi="Symbol" w:cs="Symbol"/>
      <w:sz w:val="20"/>
    </w:rPr>
  </w:style>
  <w:style w:type="character" w:customStyle="1" w:styleId="WW8Num7z1">
    <w:name w:val="WW8Num7z1"/>
    <w:rsid w:val="005F4F3A"/>
    <w:rPr>
      <w:rFonts w:ascii="Courier New" w:hAnsi="Courier New" w:cs="Courier New"/>
      <w:sz w:val="20"/>
    </w:rPr>
  </w:style>
  <w:style w:type="character" w:customStyle="1" w:styleId="WW8Num7z2">
    <w:name w:val="WW8Num7z2"/>
    <w:rsid w:val="005F4F3A"/>
    <w:rPr>
      <w:rFonts w:ascii="Wingdings" w:hAnsi="Wingdings" w:cs="Wingdings"/>
      <w:sz w:val="20"/>
    </w:rPr>
  </w:style>
  <w:style w:type="character" w:customStyle="1" w:styleId="WW8Num8z0">
    <w:name w:val="WW8Num8z0"/>
    <w:rsid w:val="005F4F3A"/>
    <w:rPr>
      <w:rFonts w:ascii="Symbol" w:hAnsi="Symbol" w:cs="Symbol"/>
    </w:rPr>
  </w:style>
  <w:style w:type="character" w:customStyle="1" w:styleId="WW8Num8z1">
    <w:name w:val="WW8Num8z1"/>
    <w:rsid w:val="005F4F3A"/>
    <w:rPr>
      <w:rFonts w:ascii="Courier New" w:hAnsi="Courier New" w:cs="Courier New"/>
    </w:rPr>
  </w:style>
  <w:style w:type="character" w:customStyle="1" w:styleId="WW8Num8z2">
    <w:name w:val="WW8Num8z2"/>
    <w:rsid w:val="005F4F3A"/>
    <w:rPr>
      <w:rFonts w:ascii="Wingdings" w:hAnsi="Wingdings" w:cs="Wingdings"/>
    </w:rPr>
  </w:style>
  <w:style w:type="character" w:customStyle="1" w:styleId="11">
    <w:name w:val="Основной шрифт абзаца1"/>
    <w:rsid w:val="005F4F3A"/>
  </w:style>
  <w:style w:type="character" w:styleId="a3">
    <w:name w:val="Hyperlink"/>
    <w:rsid w:val="005F4F3A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5F4F3A"/>
    <w:pPr>
      <w:keepNext/>
      <w:spacing w:before="240" w:after="120"/>
    </w:pPr>
    <w:rPr>
      <w:rFonts w:ascii="Arial" w:eastAsia="Lucida Sans Unicode" w:hAnsi="Arial" w:cs="Mangal"/>
    </w:rPr>
  </w:style>
  <w:style w:type="paragraph" w:styleId="a5">
    <w:name w:val="Body Text"/>
    <w:basedOn w:val="a"/>
    <w:rsid w:val="005F4F3A"/>
    <w:pPr>
      <w:spacing w:after="120"/>
    </w:pPr>
  </w:style>
  <w:style w:type="paragraph" w:styleId="a6">
    <w:name w:val="List"/>
    <w:basedOn w:val="a5"/>
    <w:rsid w:val="005F4F3A"/>
    <w:rPr>
      <w:rFonts w:cs="Mangal"/>
    </w:rPr>
  </w:style>
  <w:style w:type="paragraph" w:customStyle="1" w:styleId="12">
    <w:name w:val="Название1"/>
    <w:basedOn w:val="a"/>
    <w:rsid w:val="005F4F3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rsid w:val="005F4F3A"/>
    <w:pPr>
      <w:suppressLineNumbers/>
    </w:pPr>
    <w:rPr>
      <w:rFonts w:cs="Mangal"/>
    </w:rPr>
  </w:style>
  <w:style w:type="paragraph" w:styleId="a7">
    <w:name w:val="Normal (Web)"/>
    <w:basedOn w:val="a"/>
    <w:uiPriority w:val="99"/>
    <w:rsid w:val="005F4F3A"/>
    <w:pPr>
      <w:spacing w:before="280" w:after="280"/>
    </w:pPr>
    <w:rPr>
      <w:sz w:val="24"/>
      <w:szCs w:val="24"/>
    </w:rPr>
  </w:style>
  <w:style w:type="paragraph" w:styleId="a8">
    <w:name w:val="Balloon Text"/>
    <w:basedOn w:val="a"/>
    <w:link w:val="a9"/>
    <w:rsid w:val="00DA058F"/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rsid w:val="00DA058F"/>
    <w:rPr>
      <w:rFonts w:ascii="Segoe UI" w:hAnsi="Segoe UI" w:cs="Segoe UI"/>
      <w:sz w:val="18"/>
      <w:szCs w:val="18"/>
      <w:lang w:eastAsia="ar-SA"/>
    </w:rPr>
  </w:style>
  <w:style w:type="character" w:customStyle="1" w:styleId="10">
    <w:name w:val="Заголовок 1 Знак"/>
    <w:link w:val="1"/>
    <w:uiPriority w:val="9"/>
    <w:rsid w:val="007F1F4A"/>
    <w:rPr>
      <w:b/>
      <w:bCs/>
      <w:kern w:val="36"/>
      <w:sz w:val="48"/>
      <w:szCs w:val="48"/>
    </w:rPr>
  </w:style>
  <w:style w:type="paragraph" w:styleId="aa">
    <w:name w:val="Title"/>
    <w:basedOn w:val="a"/>
    <w:next w:val="a"/>
    <w:link w:val="ab"/>
    <w:qFormat/>
    <w:rsid w:val="007F1F4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7F1F4A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c">
    <w:name w:val="No Spacing"/>
    <w:uiPriority w:val="1"/>
    <w:qFormat/>
    <w:rsid w:val="007F1F4A"/>
    <w:pPr>
      <w:suppressAutoHyphens/>
    </w:pPr>
    <w:rPr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422</Characters>
  <Application>Microsoft Office Word</Application>
  <DocSecurity>4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Мы осуществляем комплекс услуг в соответствии с Приказом Минздравсоцразвития России от 31</vt:lpstr>
    </vt:vector>
  </TitlesOfParts>
  <Company>ФГУЗ "ЦГиЭ в РС(Я)"</Company>
  <LinksUpToDate>false</LinksUpToDate>
  <CharactersWithSpaces>494</CharactersWithSpaces>
  <SharedDoc>false</SharedDoc>
  <HLinks>
    <vt:vector size="6" baseType="variant">
      <vt:variant>
        <vt:i4>7012455</vt:i4>
      </vt:variant>
      <vt:variant>
        <vt:i4>0</vt:i4>
      </vt:variant>
      <vt:variant>
        <vt:i4>0</vt:i4>
      </vt:variant>
      <vt:variant>
        <vt:i4>5</vt:i4>
      </vt:variant>
      <vt:variant>
        <vt:lpwstr>http://zpp.rospotrebnadzor.ru/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 осуществляем комплекс услуг в соответствии с Приказом Минздравсоцразвития России от 31</dc:title>
  <dc:creator>Отдел СГМ и ИТ</dc:creator>
  <cp:lastModifiedBy>НикифороваЗС</cp:lastModifiedBy>
  <cp:revision>2</cp:revision>
  <cp:lastPrinted>2021-03-10T03:42:00Z</cp:lastPrinted>
  <dcterms:created xsi:type="dcterms:W3CDTF">2021-03-12T06:02:00Z</dcterms:created>
  <dcterms:modified xsi:type="dcterms:W3CDTF">2021-03-12T06:02:00Z</dcterms:modified>
</cp:coreProperties>
</file>