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D91397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D91397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«________»___________________2017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D6258B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предназначенной </w:t>
      </w:r>
    </w:p>
    <w:p w:rsidR="007A10ED" w:rsidRDefault="00F02101" w:rsidP="008F0E4D">
      <w:pPr>
        <w:jc w:val="center"/>
        <w:rPr>
          <w:b/>
        </w:rPr>
      </w:pPr>
      <w:r w:rsidRPr="002B5EFB">
        <w:rPr>
          <w:b/>
        </w:rPr>
        <w:t xml:space="preserve">для размещения линейного объекта </w:t>
      </w:r>
      <w:r w:rsidR="00D6258B" w:rsidRPr="00D6258B">
        <w:rPr>
          <w:b/>
        </w:rPr>
        <w:t>«</w:t>
      </w:r>
      <w:r w:rsidR="008F0E4D">
        <w:rPr>
          <w:b/>
        </w:rPr>
        <w:t xml:space="preserve">Кабельная линия </w:t>
      </w:r>
      <w:proofErr w:type="spellStart"/>
      <w:r w:rsidR="008F0E4D">
        <w:rPr>
          <w:b/>
        </w:rPr>
        <w:t>радиообеспечения</w:t>
      </w:r>
      <w:proofErr w:type="spellEnd"/>
      <w:r w:rsidR="008F0E4D">
        <w:rPr>
          <w:b/>
        </w:rPr>
        <w:t xml:space="preserve"> системы посадки» </w:t>
      </w:r>
    </w:p>
    <w:p w:rsidR="00C0220F" w:rsidRPr="002B5EFB" w:rsidRDefault="00C0220F" w:rsidP="00481BDD">
      <w:pPr>
        <w:jc w:val="center"/>
      </w:pPr>
    </w:p>
    <w:p w:rsidR="0048290F" w:rsidRDefault="008F0E4D" w:rsidP="004D0221">
      <w:pPr>
        <w:jc w:val="center"/>
        <w:rPr>
          <w:b/>
        </w:rPr>
      </w:pPr>
      <w:r>
        <w:rPr>
          <w:b/>
        </w:rPr>
        <w:t>04</w:t>
      </w:r>
      <w:r w:rsidR="00584278">
        <w:rPr>
          <w:b/>
        </w:rPr>
        <w:t xml:space="preserve"> </w:t>
      </w:r>
      <w:r w:rsidR="00FA67CA">
        <w:rPr>
          <w:b/>
        </w:rPr>
        <w:t xml:space="preserve">декабря </w:t>
      </w:r>
      <w:r w:rsidR="00584278">
        <w:rPr>
          <w:b/>
        </w:rPr>
        <w:t>2017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FB141A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>: филиал «Аэронавигация Северо-Восточной Сибири» федерального Государственного Унитарного Предприятия «</w:t>
      </w:r>
      <w:proofErr w:type="spellStart"/>
      <w:r>
        <w:t>Госкорпорация</w:t>
      </w:r>
      <w:proofErr w:type="spellEnd"/>
      <w:r>
        <w:t xml:space="preserve"> по Организации Воздушного Движения»  (г. Мирный, аэропорт). </w:t>
      </w:r>
    </w:p>
    <w:p w:rsidR="00FB141A" w:rsidRDefault="00FB141A" w:rsidP="00FB141A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>
        <w:t>ООО «</w:t>
      </w:r>
      <w:proofErr w:type="spellStart"/>
      <w:r>
        <w:t>Земкадастпроект</w:t>
      </w:r>
      <w:proofErr w:type="spellEnd"/>
      <w:r>
        <w:t xml:space="preserve">» (г. Мирный, ул. </w:t>
      </w:r>
      <w:proofErr w:type="spellStart"/>
      <w:r>
        <w:t>Ойунского</w:t>
      </w:r>
      <w:proofErr w:type="spellEnd"/>
      <w:r>
        <w:t xml:space="preserve">, д. 7, офис 1). </w:t>
      </w:r>
    </w:p>
    <w:p w:rsidR="00FB141A" w:rsidRPr="00F06606" w:rsidRDefault="00FB141A" w:rsidP="00FB141A">
      <w:pPr>
        <w:ind w:firstLine="709"/>
        <w:jc w:val="both"/>
      </w:pPr>
      <w:r w:rsidRPr="00F06606">
        <w:rPr>
          <w:b/>
        </w:rPr>
        <w:t>Основание для подготовки проекта:</w:t>
      </w:r>
      <w:r w:rsidRPr="00F06606">
        <w:t xml:space="preserve"> </w:t>
      </w:r>
    </w:p>
    <w:p w:rsidR="00FB141A" w:rsidRPr="00F06606" w:rsidRDefault="00FB141A" w:rsidP="00FB141A">
      <w:pPr>
        <w:ind w:firstLine="709"/>
        <w:jc w:val="both"/>
        <w:rPr>
          <w:highlight w:val="yellow"/>
        </w:rPr>
      </w:pPr>
      <w:r w:rsidRPr="00F06606">
        <w:t>Постановление городской Администрации от  18.04.2017 № 635 «О принятии решения по подготовке проекта планировки с проектом межевания территории, предназначенной для размещения линейного объекта</w:t>
      </w:r>
      <w:r>
        <w:t xml:space="preserve"> </w:t>
      </w:r>
      <w:r w:rsidRPr="00F06606">
        <w:t xml:space="preserve">«Кабельная линия </w:t>
      </w:r>
      <w:proofErr w:type="spellStart"/>
      <w:r w:rsidRPr="00F06606">
        <w:t>радиообеспечения</w:t>
      </w:r>
      <w:proofErr w:type="spellEnd"/>
      <w:r w:rsidRPr="00F06606">
        <w:t xml:space="preserve"> системы посадки»</w:t>
      </w:r>
      <w:r>
        <w:t>.</w:t>
      </w:r>
      <w:r w:rsidRPr="00F06606">
        <w:rPr>
          <w:highlight w:val="yellow"/>
        </w:rPr>
        <w:t xml:space="preserve"> </w:t>
      </w:r>
    </w:p>
    <w:p w:rsidR="00FB141A" w:rsidRPr="00FB141A" w:rsidRDefault="00FB141A" w:rsidP="00FB141A">
      <w:pPr>
        <w:ind w:firstLine="709"/>
        <w:jc w:val="both"/>
      </w:pPr>
      <w:r w:rsidRPr="00FB141A">
        <w:rPr>
          <w:b/>
        </w:rPr>
        <w:t>Основание для проведения публичных слушаний:</w:t>
      </w:r>
      <w:r w:rsidRPr="00FB141A">
        <w:t xml:space="preserve"> </w:t>
      </w:r>
    </w:p>
    <w:p w:rsidR="00FB141A" w:rsidRPr="00F06606" w:rsidRDefault="00FB141A" w:rsidP="00FB141A">
      <w:pPr>
        <w:ind w:firstLine="709"/>
        <w:jc w:val="both"/>
        <w:rPr>
          <w:highlight w:val="yellow"/>
        </w:rPr>
      </w:pPr>
      <w:r w:rsidRPr="00FB141A">
        <w:t>Постановление Главы города Мирного от 25.10.2017 № 60/17-ПГ «О проведении публичных слушаний по проекту планировки с проектом межевания территории,</w:t>
      </w:r>
      <w:r w:rsidRPr="002B5EFB">
        <w:t xml:space="preserve"> предназн</w:t>
      </w:r>
      <w:r>
        <w:t>аченной для размещения линейного объекта</w:t>
      </w:r>
      <w:r w:rsidRPr="002B5EFB">
        <w:t xml:space="preserve"> </w:t>
      </w:r>
      <w:r w:rsidRPr="00F06606">
        <w:t xml:space="preserve">«Кабельная линия </w:t>
      </w:r>
      <w:proofErr w:type="spellStart"/>
      <w:r w:rsidRPr="00F06606">
        <w:t>радиообеспечения</w:t>
      </w:r>
      <w:proofErr w:type="spellEnd"/>
      <w:r w:rsidRPr="00F06606">
        <w:t xml:space="preserve"> системы посадки»</w:t>
      </w:r>
      <w:r>
        <w:t>.</w:t>
      </w:r>
      <w:r w:rsidRPr="00F06606">
        <w:rPr>
          <w:highlight w:val="yellow"/>
        </w:rPr>
        <w:t xml:space="preserve"> </w:t>
      </w:r>
    </w:p>
    <w:p w:rsidR="00FB141A" w:rsidRDefault="00FB141A" w:rsidP="00FB141A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>
        <w:t xml:space="preserve"> 26.10.2017 – 28.11.2017.</w:t>
      </w:r>
    </w:p>
    <w:p w:rsidR="00FB141A" w:rsidRDefault="00FB141A" w:rsidP="00FB141A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proofErr w:type="spellStart"/>
      <w:r>
        <w:t>конференцзал</w:t>
      </w:r>
      <w:proofErr w:type="spellEnd"/>
      <w:r>
        <w:t xml:space="preserve"> </w:t>
      </w:r>
      <w:r w:rsidRPr="00852C43">
        <w:t>районной Администрации, рас</w:t>
      </w:r>
      <w:r>
        <w:t>положенной по ул. Ленина, 19 (28 ноября 2017 в 17-0</w:t>
      </w:r>
      <w:r w:rsidRPr="00852C43">
        <w:t xml:space="preserve">0 часов). </w:t>
      </w:r>
    </w:p>
    <w:p w:rsidR="00FB141A" w:rsidRPr="00210171" w:rsidRDefault="00FB141A" w:rsidP="00FB141A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(26.11.2017 и 27.11.2017).  </w:t>
      </w:r>
    </w:p>
    <w:p w:rsidR="00FB141A" w:rsidRDefault="00FB141A" w:rsidP="00FB141A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bookmarkStart w:id="0" w:name="_GoBack"/>
      <w:bookmarkEnd w:id="0"/>
      <w:r>
        <w:t xml:space="preserve"> 15 человек. </w:t>
      </w:r>
    </w:p>
    <w:p w:rsidR="00FB141A" w:rsidRDefault="00FB141A" w:rsidP="00FB141A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>
        <w:rPr>
          <w:b/>
        </w:rPr>
        <w:t>предложений</w:t>
      </w:r>
      <w:r w:rsidRPr="00DC12BE">
        <w:rPr>
          <w:b/>
        </w:rPr>
        <w:t xml:space="preserve"> (зам</w:t>
      </w:r>
      <w:r>
        <w:rPr>
          <w:b/>
        </w:rPr>
        <w:t xml:space="preserve">ечаний) не поступило. </w:t>
      </w:r>
    </w:p>
    <w:p w:rsidR="0048290F" w:rsidRPr="002B5EFB" w:rsidRDefault="0048290F">
      <w:pPr>
        <w:jc w:val="both"/>
      </w:pPr>
    </w:p>
    <w:p w:rsidR="004E4528" w:rsidRDefault="00F62741" w:rsidP="00197703">
      <w:pPr>
        <w:ind w:firstLine="567"/>
        <w:jc w:val="both"/>
      </w:pPr>
      <w:r>
        <w:rPr>
          <w:b/>
        </w:rPr>
        <w:t xml:space="preserve"> </w:t>
      </w:r>
      <w:r w:rsidR="00C03BA0"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62741" w:rsidRDefault="00F62741" w:rsidP="00F62741">
      <w:pPr>
        <w:jc w:val="both"/>
        <w:rPr>
          <w:b/>
        </w:rPr>
      </w:pPr>
      <w:r>
        <w:rPr>
          <w:b/>
        </w:rPr>
        <w:t xml:space="preserve">          </w:t>
      </w:r>
      <w:r w:rsidR="00197703"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территории, предназначенной для размещения линейного объекта </w:t>
      </w:r>
      <w:r w:rsidR="0072307C" w:rsidRPr="00D6258B">
        <w:rPr>
          <w:b/>
        </w:rPr>
        <w:t>«</w:t>
      </w:r>
      <w:r w:rsidR="0072307C">
        <w:rPr>
          <w:b/>
        </w:rPr>
        <w:t xml:space="preserve">Кабельная линия </w:t>
      </w:r>
      <w:proofErr w:type="spellStart"/>
      <w:r w:rsidR="0072307C">
        <w:rPr>
          <w:b/>
        </w:rPr>
        <w:t>радиообеспечения</w:t>
      </w:r>
      <w:proofErr w:type="spellEnd"/>
      <w:r w:rsidR="0072307C">
        <w:rPr>
          <w:b/>
        </w:rPr>
        <w:t xml:space="preserve"> системы посадки» </w:t>
      </w:r>
      <w:r w:rsidR="00EC2B10" w:rsidRPr="00A60F1C">
        <w:t>(далее – проект).</w:t>
      </w:r>
      <w:r w:rsidRPr="00A60F1C">
        <w:t xml:space="preserve"> </w:t>
      </w:r>
    </w:p>
    <w:p w:rsidR="00077626" w:rsidRDefault="00BC5231" w:rsidP="001F0316">
      <w:pPr>
        <w:autoSpaceDE w:val="0"/>
        <w:autoSpaceDN w:val="0"/>
        <w:adjustRightInd w:val="0"/>
        <w:ind w:firstLine="540"/>
        <w:jc w:val="both"/>
      </w:pPr>
      <w:r>
        <w:t>Территория проекта</w:t>
      </w:r>
      <w:r w:rsidR="000008EB">
        <w:t xml:space="preserve"> расположена </w:t>
      </w:r>
      <w:r w:rsidR="00BE51AF">
        <w:t>за границами населенного пункта с северо-восточной стороны г. Мирного</w:t>
      </w:r>
      <w:r w:rsidR="0054303F">
        <w:t xml:space="preserve"> </w:t>
      </w:r>
      <w:r w:rsidR="00BE51AF">
        <w:t>на землях промышленности</w:t>
      </w:r>
      <w:r w:rsidR="001F0316"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F0316">
        <w:t xml:space="preserve">, а также на </w:t>
      </w:r>
      <w:r w:rsidR="0054303F">
        <w:t>землях лесного фонда</w:t>
      </w:r>
      <w:r w:rsidR="00BE51AF">
        <w:t xml:space="preserve">.  </w:t>
      </w:r>
    </w:p>
    <w:p w:rsidR="00BE51AF" w:rsidRDefault="00524588" w:rsidP="001F0316">
      <w:pPr>
        <w:autoSpaceDE w:val="0"/>
        <w:autoSpaceDN w:val="0"/>
        <w:adjustRightInd w:val="0"/>
        <w:ind w:firstLine="540"/>
        <w:jc w:val="both"/>
      </w:pPr>
      <w:r>
        <w:lastRenderedPageBreak/>
        <w:t>Земельные участки, предназначенные для размещения объекта</w:t>
      </w:r>
      <w:r w:rsidR="00077626">
        <w:t>,</w:t>
      </w:r>
      <w:r>
        <w:t xml:space="preserve"> располагаются в кадастровых кварталах 14:37:000406 и 14:16:060101.</w:t>
      </w:r>
    </w:p>
    <w:p w:rsidR="00077626" w:rsidRDefault="00077626" w:rsidP="001F0316">
      <w:pPr>
        <w:autoSpaceDE w:val="0"/>
        <w:autoSpaceDN w:val="0"/>
        <w:adjustRightInd w:val="0"/>
        <w:ind w:firstLine="540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6D5A13">
        <w:t xml:space="preserve">в территориальной зоне </w:t>
      </w:r>
      <w:proofErr w:type="spellStart"/>
      <w:r w:rsidR="006D5A13">
        <w:t>Пр</w:t>
      </w:r>
      <w:r w:rsidR="00AC51FB">
        <w:t>Л</w:t>
      </w:r>
      <w:proofErr w:type="spellEnd"/>
      <w:r w:rsidR="006D5A13">
        <w:t xml:space="preserve"> (зона природного ландшафта).</w:t>
      </w:r>
    </w:p>
    <w:p w:rsidR="00524588" w:rsidRDefault="0091545C" w:rsidP="0091545C">
      <w:pPr>
        <w:ind w:firstLine="567"/>
        <w:jc w:val="both"/>
      </w:pPr>
      <w:r>
        <w:t xml:space="preserve">В границах проектирования: </w:t>
      </w:r>
      <w:r w:rsidR="00524588">
        <w:t xml:space="preserve">протяженность линейного объекта – около 2800 метров; </w:t>
      </w:r>
      <w:r>
        <w:t>общая площадь территории</w:t>
      </w:r>
      <w:r w:rsidR="0070339F">
        <w:t xml:space="preserve">, предназначенной для </w:t>
      </w:r>
      <w:r w:rsidR="00524588">
        <w:t>размещения линейного объекта – 5873 кв. метра, из них:</w:t>
      </w:r>
    </w:p>
    <w:p w:rsidR="001A3F9C" w:rsidRDefault="001A3F9C" w:rsidP="0091545C">
      <w:pPr>
        <w:ind w:firstLine="567"/>
        <w:jc w:val="both"/>
      </w:pPr>
      <w:r>
        <w:t>- о</w:t>
      </w:r>
      <w:r w:rsidR="00524588">
        <w:t>бщая площадь образуемых земельных участков – 5642 кв. метра</w:t>
      </w:r>
      <w:r>
        <w:t>;</w:t>
      </w:r>
    </w:p>
    <w:p w:rsidR="001A3F9C" w:rsidRDefault="001A3F9C" w:rsidP="0091545C">
      <w:pPr>
        <w:ind w:firstLine="567"/>
        <w:jc w:val="both"/>
      </w:pPr>
      <w:r>
        <w:t>- общая площадь сохраняемых земельных участков – 231 кв. метр.</w:t>
      </w:r>
    </w:p>
    <w:p w:rsidR="007F4D08" w:rsidRDefault="007F4D08" w:rsidP="0091545C">
      <w:pPr>
        <w:ind w:firstLine="567"/>
        <w:jc w:val="both"/>
      </w:pPr>
      <w:r>
        <w:t xml:space="preserve">Проектом </w:t>
      </w:r>
      <w:r w:rsidRPr="005F2A2B">
        <w:t>установлены границы земельных участков</w:t>
      </w:r>
      <w:r w:rsidRPr="005F2A2B">
        <w:t xml:space="preserve"> для размещения линейного объекта (4 образуемых земельных участка и 3 </w:t>
      </w:r>
      <w:r w:rsidR="000B42DC" w:rsidRPr="005F2A2B">
        <w:t xml:space="preserve">сохраняемых земельных участка). </w:t>
      </w:r>
      <w:r w:rsidRPr="005F2A2B">
        <w:t xml:space="preserve">Дано проектное решение по </w:t>
      </w:r>
      <w:r w:rsidR="000B42DC" w:rsidRPr="005F2A2B">
        <w:t xml:space="preserve">их </w:t>
      </w:r>
      <w:r w:rsidRPr="005F2A2B">
        <w:t>межеванию</w:t>
      </w:r>
      <w:r w:rsidR="000B42DC" w:rsidRPr="005F2A2B">
        <w:t>.</w:t>
      </w:r>
      <w:r w:rsidR="000B42DC">
        <w:t xml:space="preserve"> </w:t>
      </w:r>
    </w:p>
    <w:p w:rsidR="003E5D8F" w:rsidRDefault="0000081D" w:rsidP="003E5D8F">
      <w:pPr>
        <w:ind w:firstLine="567"/>
        <w:jc w:val="both"/>
      </w:pPr>
      <w:r>
        <w:t>Охранная зона в виде участков земли вдоль кабельной линии</w:t>
      </w:r>
      <w:r w:rsidR="00F919B6">
        <w:t>, определяемых параллельными линиями, отстоящими от крайних проводов воздушной линии радиофикации на расстоянии не менее чем на 2 метра с каждой стороны.</w:t>
      </w:r>
      <w:r>
        <w:t xml:space="preserve"> </w:t>
      </w:r>
    </w:p>
    <w:p w:rsidR="00F919B6" w:rsidRDefault="003E5D8F" w:rsidP="00085E31">
      <w:pPr>
        <w:ind w:firstLine="567"/>
        <w:jc w:val="both"/>
      </w:pPr>
      <w:r>
        <w:t xml:space="preserve">Согласно СанПиН 2.2.1/2.1.1.1200-03 </w:t>
      </w:r>
      <w:r w:rsidR="00085E31">
        <w:t xml:space="preserve">«Санитарно-защитные зоны и санитарная классификация предприятий, сооружений и иных объектов» </w:t>
      </w:r>
      <w:r w:rsidR="00F919B6">
        <w:t>вокруг проектируемого линейного объекта не требуется организация специальной территории с особым режимом использования, т.е. санитарно-защитной зоны.</w:t>
      </w:r>
    </w:p>
    <w:p w:rsidR="00C8789E" w:rsidRDefault="003E5D8F" w:rsidP="00C8789E">
      <w:pPr>
        <w:ind w:firstLine="567"/>
        <w:jc w:val="both"/>
      </w:pPr>
      <w:r>
        <w:t>Вид разрешенного использования земельных участков согласно Приказу Минэконо</w:t>
      </w:r>
      <w:r w:rsidR="00F919B6">
        <w:t>мразвития России от 01.09.2014 №</w:t>
      </w:r>
      <w:r>
        <w:t xml:space="preserve"> 540 «Об утверждении классификатора видов разрешенного использования земельных участков» - </w:t>
      </w:r>
      <w:r w:rsidR="00F919B6" w:rsidRPr="00526C27">
        <w:rPr>
          <w:b/>
        </w:rPr>
        <w:t xml:space="preserve">Воздушный транспорт» </w:t>
      </w:r>
      <w:r w:rsidRPr="00526C27">
        <w:rPr>
          <w:b/>
        </w:rPr>
        <w:t xml:space="preserve">(код </w:t>
      </w:r>
      <w:r w:rsidR="00F919B6" w:rsidRPr="00526C27">
        <w:rPr>
          <w:b/>
        </w:rPr>
        <w:t>7.4</w:t>
      </w:r>
      <w:r w:rsidR="00DE793D" w:rsidRPr="00526C27">
        <w:rPr>
          <w:b/>
        </w:rPr>
        <w:t>),</w:t>
      </w:r>
      <w:r w:rsidR="00DE793D">
        <w:t xml:space="preserve"> который включает в себя:</w:t>
      </w:r>
      <w:r w:rsidR="00C20DD4" w:rsidRPr="00C20DD4">
        <w:t xml:space="preserve"> </w:t>
      </w:r>
    </w:p>
    <w:p w:rsidR="004813F9" w:rsidRDefault="00C8789E" w:rsidP="00C8789E">
      <w:pPr>
        <w:ind w:firstLine="567"/>
        <w:jc w:val="both"/>
      </w:pPr>
      <w:proofErr w:type="gramStart"/>
      <w:r>
        <w:t xml:space="preserve">- </w:t>
      </w:r>
      <w:r w:rsidR="004813F9">
        <w:t>р</w:t>
      </w:r>
      <w:r w:rsidR="004813F9">
        <w:t xml:space="preserve">азмещение аэродромов, вертолетных площадок (вертодромов), обустройство мест для приводнения и причаливания гидросамолетов, </w:t>
      </w:r>
      <w:r w:rsidR="004813F9" w:rsidRPr="00526C27">
        <w:rPr>
          <w:b/>
        </w:rPr>
        <w:t>размещение радиотехнического обеспечения полетов и прочих объектов, необходимых для взлета и приземления (приводнения) воздушных судов</w:t>
      </w:r>
      <w:r w:rsidR="004813F9">
        <w:t>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</w:r>
      <w:proofErr w:type="gramEnd"/>
      <w:r w:rsidR="004813F9">
        <w:t xml:space="preserve"> путем;</w:t>
      </w:r>
    </w:p>
    <w:p w:rsidR="003E5D8F" w:rsidRDefault="00C8789E" w:rsidP="004813F9">
      <w:pPr>
        <w:ind w:firstLine="567"/>
        <w:jc w:val="both"/>
      </w:pPr>
      <w:r>
        <w:t xml:space="preserve">- </w:t>
      </w:r>
      <w:r w:rsidR="004813F9">
        <w:t>размещение объектов, предназначенных для технического обслуживания и ремонта воздушных судов</w:t>
      </w:r>
      <w:r w:rsidR="001634A5">
        <w:t>.</w:t>
      </w:r>
    </w:p>
    <w:p w:rsidR="006C6ACA" w:rsidRDefault="00077626" w:rsidP="006C6AC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Так как </w:t>
      </w:r>
      <w:r w:rsidR="006C6ACA">
        <w:t>территория, предназначенная для размещения линейного объекта, располагается согласно</w:t>
      </w:r>
      <w:r w:rsidR="006C6ACA" w:rsidRPr="006C6ACA">
        <w:t xml:space="preserve"> </w:t>
      </w:r>
      <w:r w:rsidR="006C6ACA">
        <w:t xml:space="preserve">Правилам землепользования и застройки МО «Город Мирный» </w:t>
      </w:r>
      <w:r w:rsidR="006C6ACA">
        <w:t xml:space="preserve"> в территориальной зоне</w:t>
      </w:r>
      <w:r w:rsidR="006C6ACA" w:rsidRPr="006C6ACA">
        <w:t xml:space="preserve"> </w:t>
      </w:r>
      <w:proofErr w:type="spellStart"/>
      <w:r w:rsidR="006C6ACA">
        <w:t>ПрЛ</w:t>
      </w:r>
      <w:proofErr w:type="spellEnd"/>
      <w:r w:rsidR="006C6ACA">
        <w:t xml:space="preserve"> (зона природного ландшафта), где разрешенный вид использования земельных </w:t>
      </w:r>
      <w:r w:rsidR="006C6ACA" w:rsidRPr="000B42DC">
        <w:t>участков  «</w:t>
      </w:r>
      <w:r w:rsidR="006C6ACA" w:rsidRPr="000B42DC">
        <w:t>Воздушный транспорт» (код 7.4)</w:t>
      </w:r>
      <w:r w:rsidR="006C6ACA">
        <w:rPr>
          <w:b/>
        </w:rPr>
        <w:t xml:space="preserve"> </w:t>
      </w:r>
      <w:r w:rsidR="006C6ACA" w:rsidRPr="006C6ACA">
        <w:t>отсутствует</w:t>
      </w:r>
      <w:r w:rsidR="006C6ACA">
        <w:t xml:space="preserve">, </w:t>
      </w:r>
      <w:r w:rsidR="000C1139">
        <w:t xml:space="preserve">до оформления земельных участков </w:t>
      </w:r>
      <w:r w:rsidR="000B42DC">
        <w:t xml:space="preserve">требуется </w:t>
      </w:r>
      <w:r w:rsidR="000C1139">
        <w:t xml:space="preserve">осуществить </w:t>
      </w:r>
      <w:r w:rsidR="006C6ACA">
        <w:t>внесение соответствующих изменений в карту градостроительного зонирования территории в части изменения границ территориальной зоны ТВ (зона воздушного транспорта) с</w:t>
      </w:r>
      <w:proofErr w:type="gramEnd"/>
      <w:r w:rsidR="006C6ACA">
        <w:t xml:space="preserve"> включением в нее проектируемой территории. </w:t>
      </w:r>
    </w:p>
    <w:p w:rsidR="00484792" w:rsidRDefault="006C6ACA" w:rsidP="004813F9">
      <w:pPr>
        <w:ind w:firstLine="567"/>
        <w:jc w:val="both"/>
      </w:pPr>
      <w:r>
        <w:t xml:space="preserve">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8E05EA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E025CB" w:rsidRPr="00E025CB">
        <w:t xml:space="preserve"> межевания территории, предназн</w:t>
      </w:r>
      <w:r w:rsidR="00552F12">
        <w:t>аченной для размещения линейного объекта</w:t>
      </w:r>
      <w:r w:rsidR="00E025CB" w:rsidRPr="00E025CB">
        <w:t xml:space="preserve"> </w:t>
      </w:r>
      <w:r w:rsidR="006C195A" w:rsidRPr="006C195A">
        <w:t xml:space="preserve">«Кабельная линия </w:t>
      </w:r>
      <w:proofErr w:type="spellStart"/>
      <w:r w:rsidR="006C195A" w:rsidRPr="006C195A">
        <w:t>радиообеспечения</w:t>
      </w:r>
      <w:proofErr w:type="spellEnd"/>
      <w:r w:rsidR="006C195A" w:rsidRPr="006C195A">
        <w:t xml:space="preserve"> системы посадки»</w:t>
      </w:r>
      <w:r w:rsidR="006C195A" w:rsidRPr="00301AAF">
        <w:t xml:space="preserve"> </w:t>
      </w:r>
      <w:r w:rsidR="008E05EA">
        <w:t>считать состоявшимися.</w:t>
      </w:r>
    </w:p>
    <w:p w:rsidR="004E0FAB" w:rsidRPr="002B5EFB" w:rsidRDefault="00334DE3" w:rsidP="00334DE3">
      <w:pPr>
        <w:ind w:firstLine="567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:rsidR="00876489" w:rsidRPr="002B5EFB" w:rsidRDefault="00447780" w:rsidP="00447780">
      <w:pPr>
        <w:jc w:val="both"/>
      </w:pPr>
      <w:r>
        <w:t xml:space="preserve">         </w:t>
      </w:r>
      <w:r w:rsidR="00F1634D">
        <w:t>3</w:t>
      </w:r>
      <w:r w:rsidR="00876489" w:rsidRPr="002B5EFB">
        <w:t xml:space="preserve">. </w:t>
      </w:r>
      <w:r w:rsidR="00F1634D"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r w:rsidRPr="002B5EFB">
        <w:lastRenderedPageBreak/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="006C195A">
        <w:t>).</w:t>
      </w:r>
    </w:p>
    <w:p w:rsidR="00C74A39" w:rsidRPr="002B5EFB" w:rsidRDefault="0022058E" w:rsidP="00876489">
      <w:pPr>
        <w:ind w:firstLine="709"/>
        <w:jc w:val="both"/>
      </w:pPr>
      <w:r>
        <w:t>4. Рекомендовать За</w:t>
      </w:r>
      <w:r w:rsidR="006C195A">
        <w:t>казчику проекта</w:t>
      </w:r>
      <w:r>
        <w:t xml:space="preserve">, как заинтересованному лицу, </w:t>
      </w:r>
      <w:r w:rsidR="00D67838">
        <w:t xml:space="preserve">подготовить предложение о внесении соответствующих изменений в Правила землепользования и застройки МО «Город Мирный» в части изменения границ территориальной зоны ТВ </w:t>
      </w:r>
      <w:r w:rsidR="00D67838">
        <w:t xml:space="preserve">(зона воздушного транспорта) </w:t>
      </w:r>
      <w:r w:rsidR="00D67838">
        <w:t xml:space="preserve">и направить их в комиссию по землепользованию и </w:t>
      </w:r>
      <w:proofErr w:type="gramStart"/>
      <w:r w:rsidR="00D67838">
        <w:t>застройке города</w:t>
      </w:r>
      <w:proofErr w:type="gramEnd"/>
      <w:r w:rsidR="00D67838">
        <w:t xml:space="preserve"> Мирного. </w:t>
      </w:r>
      <w:r w:rsidR="006C195A">
        <w:t xml:space="preserve"> 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1D"/>
    <w:rsid w:val="000008EB"/>
    <w:rsid w:val="000244ED"/>
    <w:rsid w:val="00025711"/>
    <w:rsid w:val="00033631"/>
    <w:rsid w:val="00062ACC"/>
    <w:rsid w:val="00070F1A"/>
    <w:rsid w:val="000710D6"/>
    <w:rsid w:val="00077626"/>
    <w:rsid w:val="0008139A"/>
    <w:rsid w:val="00085E31"/>
    <w:rsid w:val="000A5856"/>
    <w:rsid w:val="000B42DC"/>
    <w:rsid w:val="000C1139"/>
    <w:rsid w:val="000E249A"/>
    <w:rsid w:val="000E372A"/>
    <w:rsid w:val="000F26A7"/>
    <w:rsid w:val="00100418"/>
    <w:rsid w:val="00110120"/>
    <w:rsid w:val="001148CB"/>
    <w:rsid w:val="001230AA"/>
    <w:rsid w:val="00126D6F"/>
    <w:rsid w:val="00141C5C"/>
    <w:rsid w:val="001634A5"/>
    <w:rsid w:val="00164162"/>
    <w:rsid w:val="001860A3"/>
    <w:rsid w:val="00197703"/>
    <w:rsid w:val="001A3F9C"/>
    <w:rsid w:val="001B6B96"/>
    <w:rsid w:val="001F0316"/>
    <w:rsid w:val="00202980"/>
    <w:rsid w:val="00203450"/>
    <w:rsid w:val="00210171"/>
    <w:rsid w:val="0022058E"/>
    <w:rsid w:val="00235653"/>
    <w:rsid w:val="0023775A"/>
    <w:rsid w:val="00262748"/>
    <w:rsid w:val="0027229D"/>
    <w:rsid w:val="002A4A3A"/>
    <w:rsid w:val="002B1381"/>
    <w:rsid w:val="002B5EFB"/>
    <w:rsid w:val="002B747B"/>
    <w:rsid w:val="002C0AB5"/>
    <w:rsid w:val="002D322F"/>
    <w:rsid w:val="002E1556"/>
    <w:rsid w:val="002E2832"/>
    <w:rsid w:val="00301AAF"/>
    <w:rsid w:val="003163BD"/>
    <w:rsid w:val="00334DE3"/>
    <w:rsid w:val="0034625E"/>
    <w:rsid w:val="00353BBE"/>
    <w:rsid w:val="00383FDA"/>
    <w:rsid w:val="0039751B"/>
    <w:rsid w:val="003A0210"/>
    <w:rsid w:val="003A4396"/>
    <w:rsid w:val="003B544A"/>
    <w:rsid w:val="003C221A"/>
    <w:rsid w:val="003D6AB5"/>
    <w:rsid w:val="003E5D8F"/>
    <w:rsid w:val="003F68B3"/>
    <w:rsid w:val="004066C4"/>
    <w:rsid w:val="004078A3"/>
    <w:rsid w:val="004174F0"/>
    <w:rsid w:val="004259CF"/>
    <w:rsid w:val="00447780"/>
    <w:rsid w:val="00457FC3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20047"/>
    <w:rsid w:val="00524588"/>
    <w:rsid w:val="00526C27"/>
    <w:rsid w:val="0054303F"/>
    <w:rsid w:val="00552F12"/>
    <w:rsid w:val="005552F9"/>
    <w:rsid w:val="005601FB"/>
    <w:rsid w:val="00584278"/>
    <w:rsid w:val="005B64BA"/>
    <w:rsid w:val="005C29C5"/>
    <w:rsid w:val="005C4682"/>
    <w:rsid w:val="005E5C63"/>
    <w:rsid w:val="005F2A2B"/>
    <w:rsid w:val="00614FD1"/>
    <w:rsid w:val="00620819"/>
    <w:rsid w:val="00623AB9"/>
    <w:rsid w:val="0063507F"/>
    <w:rsid w:val="006353D9"/>
    <w:rsid w:val="00636A0E"/>
    <w:rsid w:val="00641B1F"/>
    <w:rsid w:val="0066027C"/>
    <w:rsid w:val="00661468"/>
    <w:rsid w:val="00675697"/>
    <w:rsid w:val="00695098"/>
    <w:rsid w:val="006A2AFF"/>
    <w:rsid w:val="006A3B20"/>
    <w:rsid w:val="006B1518"/>
    <w:rsid w:val="006B2909"/>
    <w:rsid w:val="006C195A"/>
    <w:rsid w:val="006C6ACA"/>
    <w:rsid w:val="006D5A13"/>
    <w:rsid w:val="006E3A80"/>
    <w:rsid w:val="006F45F0"/>
    <w:rsid w:val="0070339F"/>
    <w:rsid w:val="0072307C"/>
    <w:rsid w:val="00737AA5"/>
    <w:rsid w:val="00760E4A"/>
    <w:rsid w:val="00775797"/>
    <w:rsid w:val="0077781D"/>
    <w:rsid w:val="00795FFA"/>
    <w:rsid w:val="007A10ED"/>
    <w:rsid w:val="007D3426"/>
    <w:rsid w:val="007F4D08"/>
    <w:rsid w:val="008054C7"/>
    <w:rsid w:val="008119F7"/>
    <w:rsid w:val="00812611"/>
    <w:rsid w:val="008214C2"/>
    <w:rsid w:val="00833B38"/>
    <w:rsid w:val="00836035"/>
    <w:rsid w:val="00852C43"/>
    <w:rsid w:val="00874E87"/>
    <w:rsid w:val="00876489"/>
    <w:rsid w:val="00891488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545C"/>
    <w:rsid w:val="009164C2"/>
    <w:rsid w:val="009232A0"/>
    <w:rsid w:val="0092429E"/>
    <w:rsid w:val="00930E36"/>
    <w:rsid w:val="009755BF"/>
    <w:rsid w:val="009844C6"/>
    <w:rsid w:val="00995273"/>
    <w:rsid w:val="009A3515"/>
    <w:rsid w:val="009C190E"/>
    <w:rsid w:val="009C4D92"/>
    <w:rsid w:val="009C4F7F"/>
    <w:rsid w:val="009E04BD"/>
    <w:rsid w:val="009E52DA"/>
    <w:rsid w:val="00A04FC2"/>
    <w:rsid w:val="00A12E82"/>
    <w:rsid w:val="00A150B7"/>
    <w:rsid w:val="00A2381C"/>
    <w:rsid w:val="00A27522"/>
    <w:rsid w:val="00A4792B"/>
    <w:rsid w:val="00A60F1C"/>
    <w:rsid w:val="00A8739E"/>
    <w:rsid w:val="00AA1773"/>
    <w:rsid w:val="00AC51FB"/>
    <w:rsid w:val="00AC5E4D"/>
    <w:rsid w:val="00AD6B2A"/>
    <w:rsid w:val="00AE07BF"/>
    <w:rsid w:val="00AF0A35"/>
    <w:rsid w:val="00B00D45"/>
    <w:rsid w:val="00B06D21"/>
    <w:rsid w:val="00B133E1"/>
    <w:rsid w:val="00B43FF7"/>
    <w:rsid w:val="00B5608C"/>
    <w:rsid w:val="00BC5231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3456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D5A5A"/>
    <w:rsid w:val="00CD7C99"/>
    <w:rsid w:val="00CF449D"/>
    <w:rsid w:val="00CF48FE"/>
    <w:rsid w:val="00CF748D"/>
    <w:rsid w:val="00D033DF"/>
    <w:rsid w:val="00D05DF2"/>
    <w:rsid w:val="00D06EFE"/>
    <w:rsid w:val="00D24444"/>
    <w:rsid w:val="00D27A25"/>
    <w:rsid w:val="00D54AE5"/>
    <w:rsid w:val="00D6258B"/>
    <w:rsid w:val="00D67838"/>
    <w:rsid w:val="00D747EA"/>
    <w:rsid w:val="00D8367D"/>
    <w:rsid w:val="00D91397"/>
    <w:rsid w:val="00DB37E9"/>
    <w:rsid w:val="00DB7E29"/>
    <w:rsid w:val="00DC12BE"/>
    <w:rsid w:val="00DC42BB"/>
    <w:rsid w:val="00DC4F3D"/>
    <w:rsid w:val="00DD2295"/>
    <w:rsid w:val="00DE793D"/>
    <w:rsid w:val="00DF48A8"/>
    <w:rsid w:val="00DF77DF"/>
    <w:rsid w:val="00E025CB"/>
    <w:rsid w:val="00E02FBA"/>
    <w:rsid w:val="00E07647"/>
    <w:rsid w:val="00E16930"/>
    <w:rsid w:val="00E20E65"/>
    <w:rsid w:val="00E62B22"/>
    <w:rsid w:val="00E67412"/>
    <w:rsid w:val="00EB7B74"/>
    <w:rsid w:val="00EC2B10"/>
    <w:rsid w:val="00EC520A"/>
    <w:rsid w:val="00EC58F8"/>
    <w:rsid w:val="00EC6742"/>
    <w:rsid w:val="00F02101"/>
    <w:rsid w:val="00F05E60"/>
    <w:rsid w:val="00F0649D"/>
    <w:rsid w:val="00F06606"/>
    <w:rsid w:val="00F1634D"/>
    <w:rsid w:val="00F17E0A"/>
    <w:rsid w:val="00F23EAD"/>
    <w:rsid w:val="00F475AE"/>
    <w:rsid w:val="00F62741"/>
    <w:rsid w:val="00F76AAE"/>
    <w:rsid w:val="00F80206"/>
    <w:rsid w:val="00F91967"/>
    <w:rsid w:val="00F919B6"/>
    <w:rsid w:val="00FA3D99"/>
    <w:rsid w:val="00FA67CA"/>
    <w:rsid w:val="00FB141A"/>
    <w:rsid w:val="00FC2F6D"/>
    <w:rsid w:val="00FC3A21"/>
    <w:rsid w:val="00FE4367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6824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240</cp:revision>
  <cp:lastPrinted>2017-12-04T03:42:00Z</cp:lastPrinted>
  <dcterms:created xsi:type="dcterms:W3CDTF">2015-10-14T07:07:00Z</dcterms:created>
  <dcterms:modified xsi:type="dcterms:W3CDTF">2017-12-04T05:21:00Z</dcterms:modified>
</cp:coreProperties>
</file>