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CA" w:rsidRDefault="00BC02CA">
      <w:pPr>
        <w:pStyle w:val="ConsPlusTitlePage"/>
      </w:pPr>
      <w:bookmarkStart w:id="0" w:name="_GoBack"/>
      <w:bookmarkEnd w:id="0"/>
      <w:r>
        <w:br/>
      </w:r>
    </w:p>
    <w:p w:rsidR="00BC02CA" w:rsidRDefault="00BC02CA">
      <w:pPr>
        <w:pStyle w:val="ConsPlusNormal"/>
        <w:jc w:val="both"/>
        <w:outlineLvl w:val="0"/>
      </w:pPr>
    </w:p>
    <w:p w:rsidR="00BC02CA" w:rsidRDefault="00BC02C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C02CA" w:rsidRDefault="00BC02CA">
      <w:pPr>
        <w:pStyle w:val="ConsPlusTitle"/>
        <w:jc w:val="both"/>
      </w:pPr>
    </w:p>
    <w:p w:rsidR="00BC02CA" w:rsidRDefault="00BC02CA">
      <w:pPr>
        <w:pStyle w:val="ConsPlusTitle"/>
        <w:jc w:val="center"/>
      </w:pPr>
      <w:r>
        <w:t>ПОСТАНОВЛЕНИЕ</w:t>
      </w:r>
    </w:p>
    <w:p w:rsidR="00BC02CA" w:rsidRDefault="00BC02CA">
      <w:pPr>
        <w:pStyle w:val="ConsPlusTitle"/>
        <w:jc w:val="center"/>
      </w:pPr>
      <w:r>
        <w:t>от 7 декабря 2019 г. N 1609</w:t>
      </w:r>
    </w:p>
    <w:p w:rsidR="00BC02CA" w:rsidRDefault="00BC02CA">
      <w:pPr>
        <w:pStyle w:val="ConsPlusTitle"/>
        <w:jc w:val="both"/>
      </w:pPr>
    </w:p>
    <w:p w:rsidR="00BC02CA" w:rsidRDefault="00BC02CA">
      <w:pPr>
        <w:pStyle w:val="ConsPlusTitle"/>
        <w:jc w:val="center"/>
      </w:pPr>
      <w:r>
        <w:t>ОБ УТВЕРЖДЕНИИ УСЛОВИЙ</w:t>
      </w:r>
    </w:p>
    <w:p w:rsidR="00BC02CA" w:rsidRDefault="00BC02CA">
      <w:pPr>
        <w:pStyle w:val="ConsPlusTitle"/>
        <w:jc w:val="center"/>
      </w:pPr>
      <w:r>
        <w:t>ПРОГРАММЫ "ДАЛЬНЕВОСТОЧНАЯ ИПОТЕКА" И ВНЕСЕНИИ ИЗМЕНЕНИЙ</w:t>
      </w:r>
    </w:p>
    <w:p w:rsidR="00BC02CA" w:rsidRDefault="00BC02CA">
      <w:pPr>
        <w:pStyle w:val="ConsPlusTitle"/>
        <w:jc w:val="center"/>
      </w:pPr>
      <w:r>
        <w:t>В РАСПОРЯЖЕНИЕ ПРАВИТЕЛЬСТВА РОССИЙСКОЙ ФЕДЕРАЦИИ</w:t>
      </w:r>
    </w:p>
    <w:p w:rsidR="00BC02CA" w:rsidRDefault="00BC02CA">
      <w:pPr>
        <w:pStyle w:val="ConsPlusTitle"/>
        <w:jc w:val="center"/>
      </w:pPr>
      <w:r>
        <w:t>ОТ 2 СЕНТЯБРЯ 2015 Г. N 1713-Р</w:t>
      </w:r>
    </w:p>
    <w:p w:rsidR="00BC02CA" w:rsidRDefault="00BC02CA">
      <w:pPr>
        <w:pStyle w:val="ConsPlusNormal"/>
        <w:jc w:val="both"/>
      </w:pPr>
    </w:p>
    <w:p w:rsidR="00BC02CA" w:rsidRDefault="00BC02CA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>1. Утвердить прилагаемые условия программы "Дальневосточная ипотека".</w:t>
      </w:r>
    </w:p>
    <w:p w:rsidR="00BC02CA" w:rsidRDefault="00BC02CA">
      <w:pPr>
        <w:pStyle w:val="ConsPlusNormal"/>
        <w:spacing w:before="280"/>
        <w:ind w:firstLine="540"/>
        <w:jc w:val="both"/>
      </w:pPr>
      <w:bookmarkStart w:id="1" w:name="P13"/>
      <w:bookmarkEnd w:id="1"/>
      <w:r>
        <w:t xml:space="preserve">2. Министерству финансов Российской Федерации направить акционерному обществу "ДОМ.РФ" в установленном порядке средства федерального бюджета в размере 14659201,4 тыс. рублей, предусмотренные в Федеральном </w:t>
      </w:r>
      <w:hyperlink r:id="rId4" w:history="1">
        <w:r>
          <w:rPr>
            <w:color w:val="0000FF"/>
          </w:rPr>
          <w:t>законе</w:t>
        </w:r>
      </w:hyperlink>
      <w:r>
        <w:t xml:space="preserve"> "О федеральном бюджете на 2019 год и на плановый период 2020 и 2021 годов", в качестве взноса в уставный капитал акционерного общества "ДОМ.РФ" на цели реализации программы "Дальневосточная ипотека" (далее - программа).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>3. Федеральному агентству по управлению государственным имуществом обеспечить в установленном порядке увеличение уставного капитала акционерного общества "ДОМ.РФ" на 14659201,4 тыс. рублей путем размещения дополнительных акций и осуществить действия, связанные с приобретением указанных акций и оформлением на них права собственности Российской Федерации, в соответствии с трехсторонним договором между Министерством финансов Российской Федерации, Федеральным агентством по управлению государственным имуществом и акционерным обществом "ДОМ.РФ".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>4. Разрешить акционерному обществу "ДОМ.РФ":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 xml:space="preserve">использовать денежные средства, полученные в соответствии с </w:t>
      </w:r>
      <w:hyperlink w:anchor="P13" w:history="1">
        <w:r>
          <w:rPr>
            <w:color w:val="0000FF"/>
          </w:rPr>
          <w:t>пунктом 2</w:t>
        </w:r>
      </w:hyperlink>
      <w:r>
        <w:t xml:space="preserve"> настоящего постановления, на цели реализации программы;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>размещать временно свободные денежные средства, полученные на цели реализации программы, в соответствии с законодательством Российской Федерации и использовать полученный от их размещения доход на финансирование реализации программы и компенсацию своих операционных расходов, связанных с реализацией программы, перечень которых определяется наблюдательным советом акционерного общества "ДОМ.РФ".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 xml:space="preserve">5. Внести в </w:t>
      </w:r>
      <w:hyperlink r:id="rId5" w:history="1">
        <w:r>
          <w:rPr>
            <w:color w:val="0000FF"/>
          </w:rPr>
          <w:t>пункт 2</w:t>
        </w:r>
      </w:hyperlink>
      <w:r>
        <w:t xml:space="preserve"> распоряжения Правительства Российской Федерации от 2 сентября 2015 г. N 1713-р (Собрание законодательства Российской Федерации, 2015, N 37, ст. 5164; 2016, N 38, ст. 5615) следующие изменения: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 xml:space="preserve">а) </w:t>
      </w:r>
      <w:hyperlink r:id="rId6" w:history="1">
        <w:r>
          <w:rPr>
            <w:color w:val="0000FF"/>
          </w:rPr>
          <w:t>абзац первый</w:t>
        </w:r>
      </w:hyperlink>
      <w:r>
        <w:t xml:space="preserve"> после слов "(далее - Федеральный закон)" дополнить словами "и </w:t>
      </w:r>
      <w:r>
        <w:lastRenderedPageBreak/>
        <w:t>программы "Дальневосточная ипотека";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 xml:space="preserve">б) </w:t>
      </w:r>
      <w:hyperlink r:id="rId7" w:history="1">
        <w:r>
          <w:rPr>
            <w:color w:val="0000FF"/>
          </w:rPr>
          <w:t>абзац второй</w:t>
        </w:r>
      </w:hyperlink>
      <w:r>
        <w:t xml:space="preserve"> дополнить словами "и программы "Дальневосточная ипотека";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 xml:space="preserve">в) </w:t>
      </w:r>
      <w:hyperlink r:id="rId8" w:history="1">
        <w:r>
          <w:rPr>
            <w:color w:val="0000FF"/>
          </w:rPr>
          <w:t>абзац третий</w:t>
        </w:r>
      </w:hyperlink>
      <w:r>
        <w:t xml:space="preserve"> дополнить словами "и получения жилищных (ипотечных) кредитов в рамках программы "Дальневосточная ипотека";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 xml:space="preserve">г) </w:t>
      </w:r>
      <w:hyperlink r:id="rId9" w:history="1">
        <w:r>
          <w:rPr>
            <w:color w:val="0000FF"/>
          </w:rPr>
          <w:t>абзац четвертый</w:t>
        </w:r>
      </w:hyperlink>
      <w:r>
        <w:t xml:space="preserve"> дополнить словами "и программы "Дальневосточная ипотека".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>6. Настоящее постановление вступает в силу с даты официального опубликования.</w:t>
      </w:r>
    </w:p>
    <w:p w:rsidR="00BC02CA" w:rsidRDefault="00BC02CA">
      <w:pPr>
        <w:pStyle w:val="ConsPlusNormal"/>
        <w:jc w:val="both"/>
      </w:pPr>
    </w:p>
    <w:p w:rsidR="00BC02CA" w:rsidRDefault="00BC02CA">
      <w:pPr>
        <w:pStyle w:val="ConsPlusNormal"/>
        <w:jc w:val="right"/>
      </w:pPr>
      <w:r>
        <w:t>Председатель Правительства</w:t>
      </w:r>
    </w:p>
    <w:p w:rsidR="00BC02CA" w:rsidRDefault="00BC02CA">
      <w:pPr>
        <w:pStyle w:val="ConsPlusNormal"/>
        <w:jc w:val="right"/>
      </w:pPr>
      <w:r>
        <w:t>Российской Федерации</w:t>
      </w:r>
    </w:p>
    <w:p w:rsidR="00BC02CA" w:rsidRDefault="00BC02CA">
      <w:pPr>
        <w:pStyle w:val="ConsPlusNormal"/>
        <w:jc w:val="right"/>
      </w:pPr>
      <w:r>
        <w:t>Д.МЕДВЕДЕВ</w:t>
      </w:r>
    </w:p>
    <w:p w:rsidR="00BC02CA" w:rsidRDefault="00BC02CA">
      <w:pPr>
        <w:pStyle w:val="ConsPlusNormal"/>
        <w:jc w:val="both"/>
      </w:pPr>
    </w:p>
    <w:p w:rsidR="00BC02CA" w:rsidRDefault="00BC02CA">
      <w:pPr>
        <w:pStyle w:val="ConsPlusNormal"/>
        <w:jc w:val="both"/>
      </w:pPr>
    </w:p>
    <w:p w:rsidR="00BC02CA" w:rsidRDefault="00BC02CA">
      <w:pPr>
        <w:pStyle w:val="ConsPlusNormal"/>
        <w:jc w:val="both"/>
      </w:pPr>
    </w:p>
    <w:p w:rsidR="00BC02CA" w:rsidRDefault="00BC02CA">
      <w:pPr>
        <w:pStyle w:val="ConsPlusNormal"/>
        <w:jc w:val="both"/>
      </w:pPr>
    </w:p>
    <w:p w:rsidR="00BC02CA" w:rsidRDefault="00BC02CA">
      <w:pPr>
        <w:pStyle w:val="ConsPlusNormal"/>
        <w:jc w:val="both"/>
      </w:pPr>
    </w:p>
    <w:p w:rsidR="00BC02CA" w:rsidRDefault="00BC02CA">
      <w:pPr>
        <w:pStyle w:val="ConsPlusNormal"/>
        <w:jc w:val="right"/>
        <w:outlineLvl w:val="0"/>
      </w:pPr>
    </w:p>
    <w:p w:rsidR="00BC02CA" w:rsidRDefault="00BC02CA">
      <w:pPr>
        <w:pStyle w:val="ConsPlusNormal"/>
        <w:jc w:val="right"/>
        <w:outlineLvl w:val="0"/>
      </w:pPr>
    </w:p>
    <w:p w:rsidR="00BC02CA" w:rsidRDefault="00BC02CA">
      <w:pPr>
        <w:pStyle w:val="ConsPlusNormal"/>
        <w:jc w:val="right"/>
        <w:outlineLvl w:val="0"/>
      </w:pPr>
    </w:p>
    <w:p w:rsidR="00BC02CA" w:rsidRDefault="00BC02CA">
      <w:pPr>
        <w:pStyle w:val="ConsPlusNormal"/>
        <w:jc w:val="right"/>
        <w:outlineLvl w:val="0"/>
      </w:pPr>
    </w:p>
    <w:p w:rsidR="00BC02CA" w:rsidRDefault="00BC02CA">
      <w:pPr>
        <w:pStyle w:val="ConsPlusNormal"/>
        <w:jc w:val="right"/>
        <w:outlineLvl w:val="0"/>
      </w:pPr>
    </w:p>
    <w:p w:rsidR="00BC02CA" w:rsidRDefault="00BC02CA">
      <w:pPr>
        <w:pStyle w:val="ConsPlusNormal"/>
        <w:jc w:val="right"/>
        <w:outlineLvl w:val="0"/>
      </w:pPr>
    </w:p>
    <w:p w:rsidR="00BC02CA" w:rsidRDefault="00BC02CA">
      <w:pPr>
        <w:pStyle w:val="ConsPlusNormal"/>
        <w:jc w:val="right"/>
        <w:outlineLvl w:val="0"/>
      </w:pPr>
    </w:p>
    <w:p w:rsidR="00BC02CA" w:rsidRDefault="00BC02CA">
      <w:pPr>
        <w:pStyle w:val="ConsPlusNormal"/>
        <w:jc w:val="right"/>
        <w:outlineLvl w:val="0"/>
      </w:pPr>
    </w:p>
    <w:p w:rsidR="00BC02CA" w:rsidRDefault="00BC02CA">
      <w:pPr>
        <w:pStyle w:val="ConsPlusNormal"/>
        <w:jc w:val="right"/>
        <w:outlineLvl w:val="0"/>
      </w:pPr>
    </w:p>
    <w:p w:rsidR="00BC02CA" w:rsidRDefault="00BC02CA">
      <w:pPr>
        <w:pStyle w:val="ConsPlusNormal"/>
        <w:jc w:val="right"/>
        <w:outlineLvl w:val="0"/>
      </w:pPr>
    </w:p>
    <w:p w:rsidR="00BC02CA" w:rsidRDefault="00BC02CA">
      <w:pPr>
        <w:pStyle w:val="ConsPlusNormal"/>
        <w:jc w:val="right"/>
        <w:outlineLvl w:val="0"/>
      </w:pPr>
    </w:p>
    <w:p w:rsidR="00BC02CA" w:rsidRDefault="00BC02CA">
      <w:pPr>
        <w:pStyle w:val="ConsPlusNormal"/>
        <w:jc w:val="right"/>
        <w:outlineLvl w:val="0"/>
      </w:pPr>
    </w:p>
    <w:p w:rsidR="00BC02CA" w:rsidRDefault="00BC02CA">
      <w:pPr>
        <w:pStyle w:val="ConsPlusNormal"/>
        <w:jc w:val="right"/>
        <w:outlineLvl w:val="0"/>
      </w:pPr>
    </w:p>
    <w:p w:rsidR="00BC02CA" w:rsidRDefault="00BC02CA">
      <w:pPr>
        <w:pStyle w:val="ConsPlusNormal"/>
        <w:jc w:val="right"/>
        <w:outlineLvl w:val="0"/>
      </w:pPr>
    </w:p>
    <w:p w:rsidR="00BC02CA" w:rsidRDefault="00BC02CA">
      <w:pPr>
        <w:pStyle w:val="ConsPlusNormal"/>
        <w:jc w:val="right"/>
        <w:outlineLvl w:val="0"/>
      </w:pPr>
    </w:p>
    <w:p w:rsidR="00BC02CA" w:rsidRDefault="00BC02CA">
      <w:pPr>
        <w:pStyle w:val="ConsPlusNormal"/>
        <w:jc w:val="right"/>
        <w:outlineLvl w:val="0"/>
      </w:pPr>
    </w:p>
    <w:p w:rsidR="00BC02CA" w:rsidRDefault="00BC02CA">
      <w:pPr>
        <w:pStyle w:val="ConsPlusNormal"/>
        <w:jc w:val="right"/>
        <w:outlineLvl w:val="0"/>
      </w:pPr>
    </w:p>
    <w:p w:rsidR="00BC02CA" w:rsidRDefault="00BC02CA">
      <w:pPr>
        <w:pStyle w:val="ConsPlusNormal"/>
        <w:jc w:val="right"/>
        <w:outlineLvl w:val="0"/>
      </w:pPr>
    </w:p>
    <w:p w:rsidR="00BC02CA" w:rsidRDefault="00BC02CA">
      <w:pPr>
        <w:pStyle w:val="ConsPlusNormal"/>
        <w:jc w:val="right"/>
        <w:outlineLvl w:val="0"/>
      </w:pPr>
    </w:p>
    <w:p w:rsidR="00BC02CA" w:rsidRDefault="00BC02CA">
      <w:pPr>
        <w:pStyle w:val="ConsPlusNormal"/>
        <w:jc w:val="right"/>
        <w:outlineLvl w:val="0"/>
      </w:pPr>
    </w:p>
    <w:p w:rsidR="00BC02CA" w:rsidRDefault="00BC02CA">
      <w:pPr>
        <w:pStyle w:val="ConsPlusNormal"/>
        <w:jc w:val="right"/>
        <w:outlineLvl w:val="0"/>
      </w:pPr>
    </w:p>
    <w:p w:rsidR="00BC02CA" w:rsidRDefault="00BC02CA">
      <w:pPr>
        <w:pStyle w:val="ConsPlusNormal"/>
        <w:jc w:val="right"/>
        <w:outlineLvl w:val="0"/>
      </w:pPr>
    </w:p>
    <w:p w:rsidR="00BC02CA" w:rsidRDefault="00BC02CA">
      <w:pPr>
        <w:pStyle w:val="ConsPlusNormal"/>
        <w:jc w:val="right"/>
        <w:outlineLvl w:val="0"/>
      </w:pPr>
    </w:p>
    <w:p w:rsidR="00BC02CA" w:rsidRDefault="00BC02CA">
      <w:pPr>
        <w:pStyle w:val="ConsPlusNormal"/>
        <w:jc w:val="right"/>
        <w:outlineLvl w:val="0"/>
      </w:pPr>
    </w:p>
    <w:p w:rsidR="00BC02CA" w:rsidRDefault="00BC02CA">
      <w:pPr>
        <w:pStyle w:val="ConsPlusNormal"/>
        <w:jc w:val="right"/>
        <w:outlineLvl w:val="0"/>
      </w:pPr>
    </w:p>
    <w:p w:rsidR="00BC02CA" w:rsidRDefault="00BC02CA">
      <w:pPr>
        <w:pStyle w:val="ConsPlusNormal"/>
        <w:jc w:val="right"/>
        <w:outlineLvl w:val="0"/>
      </w:pPr>
    </w:p>
    <w:p w:rsidR="00BC02CA" w:rsidRDefault="00BC02CA">
      <w:pPr>
        <w:pStyle w:val="ConsPlusNormal"/>
        <w:jc w:val="right"/>
        <w:outlineLvl w:val="0"/>
      </w:pPr>
    </w:p>
    <w:p w:rsidR="00BC02CA" w:rsidRDefault="00BC02CA">
      <w:pPr>
        <w:pStyle w:val="ConsPlusNormal"/>
        <w:jc w:val="right"/>
        <w:outlineLvl w:val="0"/>
      </w:pPr>
    </w:p>
    <w:p w:rsidR="00BC02CA" w:rsidRDefault="00BC02CA">
      <w:pPr>
        <w:pStyle w:val="ConsPlusNormal"/>
        <w:jc w:val="right"/>
        <w:outlineLvl w:val="0"/>
      </w:pPr>
    </w:p>
    <w:p w:rsidR="00BC02CA" w:rsidRDefault="00BC02CA">
      <w:pPr>
        <w:pStyle w:val="ConsPlusNormal"/>
        <w:jc w:val="right"/>
        <w:outlineLvl w:val="0"/>
      </w:pPr>
    </w:p>
    <w:p w:rsidR="00BC02CA" w:rsidRDefault="00BC02CA">
      <w:pPr>
        <w:pStyle w:val="ConsPlusNormal"/>
        <w:jc w:val="right"/>
        <w:outlineLvl w:val="0"/>
      </w:pPr>
    </w:p>
    <w:p w:rsidR="00BC02CA" w:rsidRDefault="00BC02CA">
      <w:pPr>
        <w:pStyle w:val="ConsPlusNormal"/>
        <w:jc w:val="right"/>
        <w:outlineLvl w:val="0"/>
      </w:pPr>
      <w:r>
        <w:lastRenderedPageBreak/>
        <w:t>Утверждены</w:t>
      </w:r>
    </w:p>
    <w:p w:rsidR="00BC02CA" w:rsidRDefault="00BC02CA">
      <w:pPr>
        <w:pStyle w:val="ConsPlusNormal"/>
        <w:jc w:val="right"/>
      </w:pPr>
      <w:r>
        <w:t>постановлением Правительства</w:t>
      </w:r>
    </w:p>
    <w:p w:rsidR="00BC02CA" w:rsidRDefault="00BC02CA">
      <w:pPr>
        <w:pStyle w:val="ConsPlusNormal"/>
        <w:jc w:val="right"/>
      </w:pPr>
      <w:r>
        <w:t>Российской Федерации</w:t>
      </w:r>
    </w:p>
    <w:p w:rsidR="00BC02CA" w:rsidRDefault="00BC02CA">
      <w:pPr>
        <w:pStyle w:val="ConsPlusNormal"/>
        <w:jc w:val="right"/>
      </w:pPr>
      <w:r>
        <w:t>от 7 декабря 2019 г. N 1609</w:t>
      </w:r>
    </w:p>
    <w:p w:rsidR="00BC02CA" w:rsidRDefault="00BC02CA">
      <w:pPr>
        <w:pStyle w:val="ConsPlusNormal"/>
        <w:jc w:val="both"/>
      </w:pPr>
    </w:p>
    <w:p w:rsidR="00BC02CA" w:rsidRDefault="00BC02CA">
      <w:pPr>
        <w:pStyle w:val="ConsPlusTitle"/>
        <w:jc w:val="center"/>
      </w:pPr>
      <w:r>
        <w:t>УСЛОВИЯ ПРОГРАММЫ "ДАЛЬНЕВОСТОЧНАЯ ИПОТЕКА"</w:t>
      </w:r>
    </w:p>
    <w:p w:rsidR="00BC02CA" w:rsidRDefault="00BC02CA">
      <w:pPr>
        <w:pStyle w:val="ConsPlusNormal"/>
        <w:jc w:val="both"/>
      </w:pPr>
    </w:p>
    <w:p w:rsidR="00BC02CA" w:rsidRDefault="00BC02CA">
      <w:pPr>
        <w:pStyle w:val="ConsPlusNormal"/>
        <w:ind w:firstLine="540"/>
        <w:jc w:val="both"/>
      </w:pPr>
      <w:r>
        <w:t>1. Настоящий документ устанавливает порядок и условия выплат акционерным обществом "ДОМ.РФ" (далее - общество) возмещений российским кредитным организациям недополученных доходов по выданным жилищным (ипотечным) кредитам, предоставленным гражданам Российской Федерации, указанным в настоящем документе, на приобретение или строительство жилых помещений на территории субъектов Российской Федерации, входящих в состав Дальневосточного федерального округа (далее соответственно - выплаты, кредит).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>2. Порядок взаимодействия кредитных организаций и общества по вопросам выплат определяется обществом и размещается на его официальном сайте в информационно-телекоммуникационной сети "Интернет" (далее - сеть "Интернет").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 xml:space="preserve">3. Выплаты осуществляются обществом с 1 января 2020 г. в пределах денежных средств, выделенных на цели реализации программы "Дальневосточная ипотека" в соответствии с постановлением Правительства Российской Федерации от 7 декабря 2019 г. N 1609 "Об утверждении условий программы "Дальневосточная ипотека" и внесении изменений в распоряжение Правительства Российской Федерации от 2 сентября 2015 г. N 1713-р", при соответствии кредитного договора и кредита условиям, установленным </w:t>
      </w:r>
      <w:hyperlink w:anchor="P56" w:history="1">
        <w:r>
          <w:rPr>
            <w:color w:val="0000FF"/>
          </w:rPr>
          <w:t>пунктом 6</w:t>
        </w:r>
      </w:hyperlink>
      <w:r>
        <w:t xml:space="preserve"> настоящего документа.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>Общая сумма кредитов, по которым осуществляются выплаты, составляет до 450 млрд. рублей (включительно).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 xml:space="preserve">Для каждой кредитной организации устанавливается лимит средств на выдачу кредитов, рассчитываемый в соответствии с </w:t>
      </w:r>
      <w:hyperlink w:anchor="P103" w:history="1">
        <w:r>
          <w:rPr>
            <w:color w:val="0000FF"/>
          </w:rPr>
          <w:t>подпунктом "в" пункта 9</w:t>
        </w:r>
      </w:hyperlink>
      <w:r>
        <w:t xml:space="preserve"> настоящего документа (далее - лимит средств).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 xml:space="preserve">4. Выплаты осуществляются обществом ежемесячно в размере разницы между размером </w:t>
      </w:r>
      <w:hyperlink r:id="rId10" w:history="1">
        <w:r>
          <w:rPr>
            <w:color w:val="0000FF"/>
          </w:rPr>
          <w:t>ключевой ставки</w:t>
        </w:r>
      </w:hyperlink>
      <w:r>
        <w:t xml:space="preserve"> Центрального банка Российской Федерации на 1-й день календарного месяца, за который осуществляются выплаты (далее - расчетный месяц), увеличенной на 4 процентных пункта, и размером процентной ставки, установленной в соответствии с кредитным договором в размере, указанном в </w:t>
      </w:r>
      <w:hyperlink w:anchor="P84" w:history="1">
        <w:r>
          <w:rPr>
            <w:color w:val="0000FF"/>
          </w:rPr>
          <w:t>абзаце первом подпункта "к" пункта 6</w:t>
        </w:r>
      </w:hyperlink>
      <w:r>
        <w:t xml:space="preserve"> настоящего документа.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 xml:space="preserve">При установлении процентной ставки ниже размера, указанного в </w:t>
      </w:r>
      <w:hyperlink w:anchor="P84" w:history="1">
        <w:r>
          <w:rPr>
            <w:color w:val="0000FF"/>
          </w:rPr>
          <w:t>абзаце первом подпункта "к" пункта 6</w:t>
        </w:r>
      </w:hyperlink>
      <w:r>
        <w:t xml:space="preserve"> настоящего документа, выплаты осуществляются исходя из размера процентной ставки, указанного в </w:t>
      </w:r>
      <w:hyperlink w:anchor="P84" w:history="1">
        <w:r>
          <w:rPr>
            <w:color w:val="0000FF"/>
          </w:rPr>
          <w:t>абзаце первом подпункта "к" пункта 6</w:t>
        </w:r>
      </w:hyperlink>
      <w:r>
        <w:t xml:space="preserve"> настоящего документа.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 xml:space="preserve">При установлении процентной ставки выше размера, указанного в </w:t>
      </w:r>
      <w:hyperlink w:anchor="P84" w:history="1">
        <w:r>
          <w:rPr>
            <w:color w:val="0000FF"/>
          </w:rPr>
          <w:t>абзаце первом подпункта "к" пункта 6</w:t>
        </w:r>
      </w:hyperlink>
      <w:r>
        <w:t xml:space="preserve"> настоящего документа, размер выплат уменьшается пропорционально увеличению уровня процентной ставки.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>Выплата осуществляется в случае исполнения в полном объеме заемщиком своих обязательств по уплате процентов за пользование кредитом в соответствии с условиями кредитного договора в течение расчетного месяца.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>5. Выплаты осуществляются ежемесячно с даты выдачи кредита до даты окончания срока действия кредитного договора или до даты уступки прав требований по кредиту (в случае уступки прав требований).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>Выплаты не осуществляются: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 xml:space="preserve">в период с даты выдачи кредита до даты государственной регистрации залога прав требований по договору участия в долевом строительстве - если исполнение обязательств по кредитному договору обеспечено способом, указанным в </w:t>
      </w:r>
      <w:hyperlink w:anchor="P79" w:history="1">
        <w:r>
          <w:rPr>
            <w:color w:val="0000FF"/>
          </w:rPr>
          <w:t>абзаце пятом подпункта "е" пункта 6</w:t>
        </w:r>
      </w:hyperlink>
      <w:r>
        <w:t xml:space="preserve"> настоящего документа;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 xml:space="preserve">в период с даты выдачи кредита до даты государственной регистрации залога недвижимого имущества - если исполнение обязательств по кредитному договору обеспечено одним из способов, указанных в </w:t>
      </w:r>
      <w:hyperlink w:anchor="P76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78" w:history="1">
        <w:r>
          <w:rPr>
            <w:color w:val="0000FF"/>
          </w:rPr>
          <w:t>четвертом подпункта "е" пункта 6</w:t>
        </w:r>
      </w:hyperlink>
      <w:r>
        <w:t xml:space="preserve"> настоящего документа;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 xml:space="preserve">в случае если заемщик (любой из солидарных заемщиков) либо поручитель, являющийся супругой (супругом заемщика) (далее - поручитель), является (ранее являлся) заемщиком (солидарным заемщиком) или поручителем по другим жилищным (ипотечным) кредитам, по которым кредитная организация получает (ранее получала) возмещение недополученных доходов </w:t>
      </w:r>
      <w:proofErr w:type="gramStart"/>
      <w:r>
        <w:t>в соответствии с настоящими документом</w:t>
      </w:r>
      <w:proofErr w:type="gramEnd"/>
      <w:r>
        <w:t>;</w:t>
      </w:r>
    </w:p>
    <w:p w:rsidR="00BC02CA" w:rsidRDefault="00BC02CA">
      <w:pPr>
        <w:pStyle w:val="ConsPlusNormal"/>
        <w:spacing w:before="280"/>
        <w:ind w:firstLine="540"/>
        <w:jc w:val="both"/>
      </w:pPr>
      <w:bookmarkStart w:id="2" w:name="P54"/>
      <w:bookmarkEnd w:id="2"/>
      <w:r>
        <w:t xml:space="preserve">в случае отсутствия у кредитной организации на дату окончания расчетного месяца информации о факте регистрации по месту жительства заемщика или супруга (супруги) заемщика, соответствующей требованиям </w:t>
      </w:r>
      <w:hyperlink w:anchor="P60" w:history="1">
        <w:r>
          <w:rPr>
            <w:color w:val="0000FF"/>
          </w:rPr>
          <w:t>абзаца второго</w:t>
        </w:r>
      </w:hyperlink>
      <w:r>
        <w:t xml:space="preserve"> или </w:t>
      </w:r>
      <w:hyperlink w:anchor="P61" w:history="1">
        <w:r>
          <w:rPr>
            <w:color w:val="0000FF"/>
          </w:rPr>
          <w:t>третьего подпункта "в" пункта 6</w:t>
        </w:r>
      </w:hyperlink>
      <w:r>
        <w:t xml:space="preserve"> настоящего документа, по адресу жилого помещения, построенного или приобретенного с использованием кредитных средств, предоставленных по кредитному договору на цели, указанные в </w:t>
      </w:r>
      <w:hyperlink w:anchor="P6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68" w:history="1">
        <w:r>
          <w:rPr>
            <w:color w:val="0000FF"/>
          </w:rPr>
          <w:t>шестом подпункта "г" пункта 6</w:t>
        </w:r>
      </w:hyperlink>
      <w:r>
        <w:t xml:space="preserve"> настоящего документа, в период начиная с 271-го дня со дня государственной регистрации права собственности заемщика (одного из солидарных заемщиков) на указанное жилое помещение до даты, отстоящей на 5 лет от даты выдачи кредита. Заемщик (солидарный заемщик) и поручитель предоставляют информацию об адресе регистрации по месту жительства в порядке, установленном </w:t>
      </w:r>
      <w:hyperlink w:anchor="P73" w:history="1">
        <w:r>
          <w:rPr>
            <w:color w:val="0000FF"/>
          </w:rPr>
          <w:t>абзацем третьим подпункта "д" пункта 6</w:t>
        </w:r>
      </w:hyperlink>
      <w:r>
        <w:t xml:space="preserve"> настоящего документа.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>В случае перехода к кредитной организации прав требований по кредитам выплаты этой кредитной организации осуществляются с даты перехода к ней таких прав.</w:t>
      </w:r>
    </w:p>
    <w:p w:rsidR="00BC02CA" w:rsidRDefault="00BC02CA">
      <w:pPr>
        <w:pStyle w:val="ConsPlusNormal"/>
        <w:spacing w:before="280"/>
        <w:ind w:firstLine="540"/>
        <w:jc w:val="both"/>
      </w:pPr>
      <w:bookmarkStart w:id="3" w:name="P56"/>
      <w:bookmarkEnd w:id="3"/>
      <w:r>
        <w:t>6. Выплаты осуществляются при соответствии кредитного договора и кредита следующим условиям: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>а) кредит выдан в период с 1 декабря 2019 г. по 31 декабря 2024 г. включительно;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>б) валюта кредита - рубли;</w:t>
      </w:r>
    </w:p>
    <w:p w:rsidR="00BC02CA" w:rsidRDefault="00BC02CA">
      <w:pPr>
        <w:pStyle w:val="ConsPlusNormal"/>
        <w:spacing w:before="280"/>
        <w:ind w:firstLine="540"/>
        <w:jc w:val="both"/>
      </w:pPr>
      <w:bookmarkStart w:id="4" w:name="P59"/>
      <w:bookmarkEnd w:id="4"/>
      <w:r>
        <w:t>в) заемщиком, солидарными заемщиками (одним из солидарных заемщиков), поручителем по кредитному договору на дату его заключения является:</w:t>
      </w:r>
    </w:p>
    <w:p w:rsidR="00BC02CA" w:rsidRDefault="00BC02CA">
      <w:pPr>
        <w:pStyle w:val="ConsPlusNormal"/>
        <w:spacing w:before="280"/>
        <w:ind w:firstLine="540"/>
        <w:jc w:val="both"/>
      </w:pPr>
      <w:bookmarkStart w:id="5" w:name="P60"/>
      <w:bookmarkEnd w:id="5"/>
      <w:r>
        <w:t>гражданин Российской Федерации, состоящий в браке с гражданином Российской Федерации. При этом возраст обоих супругов не превышает 35 лет и супруг (супруга) заемщика является солидарным заемщиком по кредитному договору либо поручителем на основании договора поручительства, заключенного в целях обеспечения исполнения обязательств заемщика по кредитному договору;</w:t>
      </w:r>
    </w:p>
    <w:p w:rsidR="00BC02CA" w:rsidRDefault="00BC02CA">
      <w:pPr>
        <w:pStyle w:val="ConsPlusNormal"/>
        <w:spacing w:before="280"/>
        <w:ind w:firstLine="540"/>
        <w:jc w:val="both"/>
      </w:pPr>
      <w:bookmarkStart w:id="6" w:name="P61"/>
      <w:bookmarkEnd w:id="6"/>
      <w:r>
        <w:t>гражданин Российской Федерации в возрасте не более 35 лет, не состоящий в браке и имеющий ребенка, который является гражданином Российской Федерации и возраст которого не превышает 18 лет;</w:t>
      </w:r>
    </w:p>
    <w:p w:rsidR="00BC02CA" w:rsidRDefault="00BC02CA">
      <w:pPr>
        <w:pStyle w:val="ConsPlusNormal"/>
        <w:spacing w:before="280"/>
        <w:ind w:firstLine="540"/>
        <w:jc w:val="both"/>
      </w:pPr>
      <w:bookmarkStart w:id="7" w:name="P62"/>
      <w:bookmarkEnd w:id="7"/>
      <w:r>
        <w:t xml:space="preserve">гражданин Российской Федерации, которому предоставлен земельный участок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 Российской Федерации" (далее - Федеральный закон). При этом если заемщик состоит в браке, то супруг (супруга) заемщика является солидарным заемщиком по кредитному договору либо поручителем на основании договора поручительства, заключенного в целях обеспечения исполнения обязательств заемщика по кредитному договору;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>г) кредит предоставлен на одну из целей: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 xml:space="preserve">для заемщика (солидарных заемщиков), указанных в </w:t>
      </w:r>
      <w:hyperlink w:anchor="P6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61" w:history="1">
        <w:r>
          <w:rPr>
            <w:color w:val="0000FF"/>
          </w:rPr>
          <w:t>третьем подпункта "в"</w:t>
        </w:r>
      </w:hyperlink>
      <w:r>
        <w:t xml:space="preserve"> настоящего пункта:</w:t>
      </w:r>
    </w:p>
    <w:p w:rsidR="00BC02CA" w:rsidRDefault="00BC02CA">
      <w:pPr>
        <w:pStyle w:val="ConsPlusNormal"/>
        <w:spacing w:before="280"/>
        <w:ind w:firstLine="540"/>
        <w:jc w:val="both"/>
      </w:pPr>
      <w:bookmarkStart w:id="8" w:name="P65"/>
      <w:bookmarkEnd w:id="8"/>
      <w:r>
        <w:t>приобретение у юридического лица (за исключением управляющей компании инвестиционного фонда) на первичном рынке жилья готового жилого помещения, в том числе жилого помещения в жилом доме блокированной застройки, расположенного на территории субъекта Российской Федерации, входящего в состав Дальневосточного федерального округа, по договору купли-продажи;</w:t>
      </w:r>
    </w:p>
    <w:p w:rsidR="00BC02CA" w:rsidRDefault="00BC02CA">
      <w:pPr>
        <w:pStyle w:val="ConsPlusNormal"/>
        <w:spacing w:before="280"/>
        <w:ind w:firstLine="540"/>
        <w:jc w:val="both"/>
      </w:pPr>
      <w:bookmarkStart w:id="9" w:name="P66"/>
      <w:bookmarkEnd w:id="9"/>
      <w:r>
        <w:t xml:space="preserve">приобретение у юридического лица (за исключением управляющей компании инвестиционного фонда) находящегося на этапе строительства жилого помещения, в том числе жилого помещения в жилом доме блокированной застройки, расположенного на территории субъекта Российской Федерации, входящего в состав Дальневосточного федерального округа, по договору участия в долевом строительстве (договору уступки прав требования по указанному договору) в соответствии с положениями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BC02CA" w:rsidRDefault="00BC02CA">
      <w:pPr>
        <w:pStyle w:val="ConsPlusNormal"/>
        <w:spacing w:before="280"/>
        <w:ind w:firstLine="540"/>
        <w:jc w:val="both"/>
      </w:pPr>
      <w:bookmarkStart w:id="10" w:name="P67"/>
      <w:bookmarkEnd w:id="10"/>
      <w:r>
        <w:t>приобретение у юридического или физического лица на вторичном рынке жилья готового жилого помещения или жилого помещения с земельным участком, расположенного на территории сельского поселения субъекта Российской Федерации, входящего в состав Дальневосточного федерального округа;</w:t>
      </w:r>
    </w:p>
    <w:p w:rsidR="00BC02CA" w:rsidRDefault="00BC02CA">
      <w:pPr>
        <w:pStyle w:val="ConsPlusNormal"/>
        <w:spacing w:before="280"/>
        <w:ind w:firstLine="540"/>
        <w:jc w:val="both"/>
      </w:pPr>
      <w:bookmarkStart w:id="11" w:name="P68"/>
      <w:bookmarkEnd w:id="11"/>
      <w:r>
        <w:t>строительство индивидуального жилого дома на земельном участке, расположенном на территории субъекта Российской Федерации, входящего в состав Дальневосточного федерального округа, или приобретение земельного участка, расположенного на территории субъекта Российской Федерации, входящего в состав Дальневосточного федерального округа, и строительство на нем индивидуального жилого дома;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 xml:space="preserve">для заемщика (солидарных заемщиков), указанного в </w:t>
      </w:r>
      <w:hyperlink w:anchor="P62" w:history="1">
        <w:r>
          <w:rPr>
            <w:color w:val="0000FF"/>
          </w:rPr>
          <w:t>абзаце четвертом подпункта "в"</w:t>
        </w:r>
      </w:hyperlink>
      <w:r>
        <w:t xml:space="preserve"> настоящего пункта:</w:t>
      </w:r>
    </w:p>
    <w:p w:rsidR="00BC02CA" w:rsidRDefault="00BC02CA">
      <w:pPr>
        <w:pStyle w:val="ConsPlusNormal"/>
        <w:spacing w:before="280"/>
        <w:ind w:firstLine="540"/>
        <w:jc w:val="both"/>
      </w:pPr>
      <w:bookmarkStart w:id="12" w:name="P70"/>
      <w:bookmarkEnd w:id="12"/>
      <w:r>
        <w:t xml:space="preserve">строительство индивидуального жилого дома на земельном участке, предоставленном заемщику (одному из солидарных заемщиков)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>, вид разрешенного использования которого предусматривает индивидуальное жилищное строительство или ведение личного подсобного хозяйства;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>д) в соответствии с условиями кредитного договора и договора поручительства заемщик (солидарные заемщики) и поручитель: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>дают согласие обществу на обработку его (их) персональных данных;</w:t>
      </w:r>
    </w:p>
    <w:p w:rsidR="00BC02CA" w:rsidRDefault="00BC02CA">
      <w:pPr>
        <w:pStyle w:val="ConsPlusNormal"/>
        <w:spacing w:before="280"/>
        <w:ind w:firstLine="540"/>
        <w:jc w:val="both"/>
      </w:pPr>
      <w:bookmarkStart w:id="13" w:name="P73"/>
      <w:bookmarkEnd w:id="13"/>
      <w:r>
        <w:t xml:space="preserve">обязуются представлять кредитной организации в форме, согласованной с кредитной организацией, информацию в отношении себя о факте регистрации по месту жительства и о факте снятия с регистрационного учета по месту жительства по адресу жилого помещения, построенного или приобретенного с использованием кредитных средств, предоставленных по кредитному договору на цели, указанные в </w:t>
      </w:r>
      <w:hyperlink w:anchor="P6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68" w:history="1">
        <w:r>
          <w:rPr>
            <w:color w:val="0000FF"/>
          </w:rPr>
          <w:t>шестом подпункта "г"</w:t>
        </w:r>
      </w:hyperlink>
      <w:r>
        <w:t xml:space="preserve"> настоящего пункта.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 xml:space="preserve">Кредитная организация может дополнительно потребовать представить документы, подтверждающие указанную информацию,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дел, в сфере контроля за оборотом наркотических средств, психотропных веществ и их </w:t>
      </w:r>
      <w:proofErr w:type="spellStart"/>
      <w:r>
        <w:t>прекурсоров</w:t>
      </w:r>
      <w:proofErr w:type="spellEnd"/>
      <w:r>
        <w:t>, в сфере миграции;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>е) исполнение обязательств заемщика по кредитному договору обеспечено одним из следующих способов:</w:t>
      </w:r>
    </w:p>
    <w:p w:rsidR="00BC02CA" w:rsidRDefault="00BC02CA">
      <w:pPr>
        <w:pStyle w:val="ConsPlusNormal"/>
        <w:spacing w:before="280"/>
        <w:ind w:firstLine="540"/>
        <w:jc w:val="both"/>
      </w:pPr>
      <w:bookmarkStart w:id="14" w:name="P76"/>
      <w:bookmarkEnd w:id="14"/>
      <w:r>
        <w:t>залог жилого помещения, приобретенного или построенного с использованием кредитных средств, полученных по кредитному договору;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 xml:space="preserve">залог недвижимого имущества, принадлежащего на праве собственности заемщику (одному из солидарных заемщиков) или поручителю, в случае предоставления кредита на цели, указанные в </w:t>
      </w:r>
      <w:hyperlink w:anchor="P68" w:history="1">
        <w:r>
          <w:rPr>
            <w:color w:val="0000FF"/>
          </w:rPr>
          <w:t>абзаце шестом</w:t>
        </w:r>
      </w:hyperlink>
      <w:r>
        <w:t xml:space="preserve"> или </w:t>
      </w:r>
      <w:hyperlink w:anchor="P70" w:history="1">
        <w:r>
          <w:rPr>
            <w:color w:val="0000FF"/>
          </w:rPr>
          <w:t>восьмом подпункта "г"</w:t>
        </w:r>
      </w:hyperlink>
      <w:r>
        <w:t xml:space="preserve"> настоящего пункта;</w:t>
      </w:r>
    </w:p>
    <w:p w:rsidR="00BC02CA" w:rsidRDefault="00BC02CA">
      <w:pPr>
        <w:pStyle w:val="ConsPlusNormal"/>
        <w:spacing w:before="280"/>
        <w:ind w:firstLine="540"/>
        <w:jc w:val="both"/>
      </w:pPr>
      <w:bookmarkStart w:id="15" w:name="P78"/>
      <w:bookmarkEnd w:id="15"/>
      <w:r>
        <w:t xml:space="preserve">залог индивидуального жилого дома, построенного с использованием собственных средств заемщика и средств, полученных по кредитному договору, и (или) земельного участка, в том числе предоставленного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>, после государственной регистрации права собственности заемщика (одного из солидарных заемщиков) на индивидуальный жилой дом и (или) земельный участок;</w:t>
      </w:r>
    </w:p>
    <w:p w:rsidR="00BC02CA" w:rsidRDefault="00BC02CA">
      <w:pPr>
        <w:pStyle w:val="ConsPlusNormal"/>
        <w:spacing w:before="280"/>
        <w:ind w:firstLine="540"/>
        <w:jc w:val="both"/>
      </w:pPr>
      <w:bookmarkStart w:id="16" w:name="P79"/>
      <w:bookmarkEnd w:id="16"/>
      <w:r>
        <w:t>залог прав требований по договору участия в долевом строительстве.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>Кредитным договором могут быть предусмотрены дополнительные способы обеспечения исполнения обязательств;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>ж) размер кредита составляет не более 6 млн. рублей;</w:t>
      </w:r>
    </w:p>
    <w:p w:rsidR="00BC02CA" w:rsidRDefault="00BC02CA">
      <w:pPr>
        <w:pStyle w:val="ConsPlusNormal"/>
        <w:spacing w:before="280"/>
        <w:ind w:firstLine="540"/>
        <w:jc w:val="both"/>
      </w:pPr>
      <w:bookmarkStart w:id="17" w:name="P82"/>
      <w:bookmarkEnd w:id="17"/>
      <w:r>
        <w:t>з) размер кредита составляет не более 80 процентов стоимости приобретаемого (строящегося) жилого помещения, либо стоимости приобретаемого жилого помещения с земельным участком, либо стоимости строящегося индивидуального жилого дома на земельном участке, либо стоимости приобретаемого земельного участка и строящегося на нем индивидуального жилого дома;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>и) срок кредита - не более 240 месяцев;</w:t>
      </w:r>
    </w:p>
    <w:p w:rsidR="00BC02CA" w:rsidRDefault="00BC02CA">
      <w:pPr>
        <w:pStyle w:val="ConsPlusNormal"/>
        <w:spacing w:before="280"/>
        <w:ind w:firstLine="540"/>
        <w:jc w:val="both"/>
      </w:pPr>
      <w:bookmarkStart w:id="18" w:name="P84"/>
      <w:bookmarkEnd w:id="18"/>
      <w:r>
        <w:t>к) размер процентной ставки - 2 процента годовых.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>Кредитным договором может быть предусмотрено увеличение процентной ставки:</w:t>
      </w:r>
    </w:p>
    <w:p w:rsidR="00BC02CA" w:rsidRDefault="00BC02CA">
      <w:pPr>
        <w:pStyle w:val="ConsPlusNormal"/>
        <w:spacing w:before="280"/>
        <w:ind w:firstLine="540"/>
        <w:jc w:val="both"/>
      </w:pPr>
      <w:bookmarkStart w:id="19" w:name="P86"/>
      <w:bookmarkEnd w:id="19"/>
      <w:r>
        <w:t>в период с даты выдачи кредита до даты государственной регистрации залога прав требований по договору участия в долевом строительстве либо залога недвижимого имущества, которыми обеспечивается исполнение обязательств заемщика по кредитному договору;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 xml:space="preserve">в случае </w:t>
      </w:r>
      <w:proofErr w:type="spellStart"/>
      <w:r>
        <w:t>незаключения</w:t>
      </w:r>
      <w:proofErr w:type="spellEnd"/>
      <w:r>
        <w:t xml:space="preserve"> заемщиком договоров личного страхования (страхования жизни, страхования от несчастного случая и болезни) и страхования жилого помещения после государственной регистрации права собственности на такое жилое помещение, а также при невыполнении заемщиком предусмотренных кредитным договором условий указанных договоров страхования. При этом размер процентной ставки не может быть увеличен более чем на 1 процентный пункт;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 xml:space="preserve">в случае если заемщик (любой из солидарных заемщиков) либо поручитель является (ранее являлся) </w:t>
      </w:r>
      <w:proofErr w:type="gramStart"/>
      <w:r>
        <w:t>заемщиком</w:t>
      </w:r>
      <w:proofErr w:type="gramEnd"/>
      <w:r>
        <w:t xml:space="preserve"> либо поручителем по другим жилищным (ипотечным) кредитам, по которым кредитная организация получает (ранее получала) возмещение недополученных доходов в соответствии с настоящим документом;</w:t>
      </w:r>
    </w:p>
    <w:p w:rsidR="00BC02CA" w:rsidRDefault="00BC02CA">
      <w:pPr>
        <w:pStyle w:val="ConsPlusNormal"/>
        <w:spacing w:before="280"/>
        <w:ind w:firstLine="540"/>
        <w:jc w:val="both"/>
      </w:pPr>
      <w:bookmarkStart w:id="20" w:name="P89"/>
      <w:bookmarkEnd w:id="20"/>
      <w:r>
        <w:t xml:space="preserve">в случае отсутствия информации о факте регистрации по месту жительства заемщика или супруга (супруги) заемщика, соответствующих требованиям </w:t>
      </w:r>
      <w:hyperlink w:anchor="P60" w:history="1">
        <w:r>
          <w:rPr>
            <w:color w:val="0000FF"/>
          </w:rPr>
          <w:t>абзацев второго</w:t>
        </w:r>
      </w:hyperlink>
      <w:r>
        <w:t xml:space="preserve"> и </w:t>
      </w:r>
      <w:hyperlink w:anchor="P61" w:history="1">
        <w:r>
          <w:rPr>
            <w:color w:val="0000FF"/>
          </w:rPr>
          <w:t>третьего подпункта "в" пункта 6</w:t>
        </w:r>
      </w:hyperlink>
      <w:r>
        <w:t xml:space="preserve"> настоящего документа, по адресу жилого помещения, построенного или приобретенного с использованием кредитных средств, предоставленных по кредитному договору на цели, указанные в </w:t>
      </w:r>
      <w:hyperlink w:anchor="P6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68" w:history="1">
        <w:r>
          <w:rPr>
            <w:color w:val="0000FF"/>
          </w:rPr>
          <w:t>шестом подпункта "г"</w:t>
        </w:r>
      </w:hyperlink>
      <w:r>
        <w:t xml:space="preserve"> настоящего пункта, в период, указанный в </w:t>
      </w:r>
      <w:hyperlink w:anchor="P54" w:history="1">
        <w:r>
          <w:rPr>
            <w:color w:val="0000FF"/>
          </w:rPr>
          <w:t>абзаце шестом пункта 5</w:t>
        </w:r>
      </w:hyperlink>
      <w:r>
        <w:t xml:space="preserve"> настоящего документа.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 xml:space="preserve">Размер процентной ставки по кредитному договору, увеличенный в случаях, предусмотренных </w:t>
      </w:r>
      <w:hyperlink w:anchor="P86" w:history="1">
        <w:r>
          <w:rPr>
            <w:color w:val="0000FF"/>
          </w:rPr>
          <w:t>абзацами третьим</w:t>
        </w:r>
      </w:hyperlink>
      <w:r>
        <w:t xml:space="preserve"> - </w:t>
      </w:r>
      <w:hyperlink w:anchor="P89" w:history="1">
        <w:r>
          <w:rPr>
            <w:color w:val="0000FF"/>
          </w:rPr>
          <w:t>шестым</w:t>
        </w:r>
      </w:hyperlink>
      <w:r>
        <w:t xml:space="preserve"> настоящего подпункта, не может превышать установленный на дату заключения в соответствии с настоящим документом кредитного договора размер </w:t>
      </w:r>
      <w:hyperlink r:id="rId15" w:history="1">
        <w:r>
          <w:rPr>
            <w:color w:val="0000FF"/>
          </w:rPr>
          <w:t>ключевой ставки</w:t>
        </w:r>
      </w:hyperlink>
      <w:r>
        <w:t xml:space="preserve"> Центрального банка Российской Федерации, увеличенной на 4 процентных пункта.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>Кредитным договором может быть предусмотрено установление процентной ставки ниже 2 процентов годовых;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>л) погашение кредита и уплата процентов за пользование кредитом производится равными ежемесячными платежами в течение всего срока действия кредита (за исключением первого и последнего месяцев) без возможности увеличения остатка ссудной задолженности. Изменение размера ежемесячного платежа допускается в случаях, предусмотренных кредитным договором.</w:t>
      </w:r>
    </w:p>
    <w:p w:rsidR="00BC02CA" w:rsidRDefault="00BC02CA">
      <w:pPr>
        <w:pStyle w:val="ConsPlusNormal"/>
        <w:spacing w:before="280"/>
        <w:ind w:firstLine="540"/>
        <w:jc w:val="both"/>
      </w:pPr>
      <w:bookmarkStart w:id="21" w:name="P93"/>
      <w:bookmarkEnd w:id="21"/>
      <w:r>
        <w:t xml:space="preserve">7. В целях установления лимита средств и получения выплат кредитные организации в течение 15 календарных дней со дня вступления в силу настоящего документа представляют в общество заявку по форме согласно </w:t>
      </w:r>
      <w:hyperlink w:anchor="P137" w:history="1">
        <w:r>
          <w:rPr>
            <w:color w:val="0000FF"/>
          </w:rPr>
          <w:t>приложению N 1</w:t>
        </w:r>
      </w:hyperlink>
      <w:r>
        <w:t xml:space="preserve"> (далее - заявка), к которой прилагаются следующие документы:</w:t>
      </w:r>
    </w:p>
    <w:p w:rsidR="00BC02CA" w:rsidRDefault="00BC02CA">
      <w:pPr>
        <w:pStyle w:val="ConsPlusNormal"/>
        <w:spacing w:before="280"/>
        <w:ind w:firstLine="540"/>
        <w:jc w:val="both"/>
      </w:pPr>
      <w:bookmarkStart w:id="22" w:name="P94"/>
      <w:bookmarkEnd w:id="22"/>
      <w:r>
        <w:t>а) план-график ежемесячной выдачи кредитной организацией кредитов до 31 декабря 2024 г. (далее - план-график);</w:t>
      </w:r>
    </w:p>
    <w:p w:rsidR="00BC02CA" w:rsidRDefault="00BC02CA">
      <w:pPr>
        <w:pStyle w:val="ConsPlusNormal"/>
        <w:spacing w:before="280"/>
        <w:ind w:firstLine="540"/>
        <w:jc w:val="both"/>
      </w:pPr>
      <w:bookmarkStart w:id="23" w:name="P95"/>
      <w:bookmarkEnd w:id="23"/>
      <w:r>
        <w:t>б) сведения о государственной регистрации кредитной организации в качестве юридического лица и копия лицензии на осуществление банковских операций, выданной Центральным банком Российской Федерации;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>в) копии учредительных документов кредитной организации;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>г) справка, подписанная уполномоченным лицом и главным бухгалтером кредитной организации, с указанием банковских реквизитов и счетов, на которые следует перечислять выплаты;</w:t>
      </w:r>
    </w:p>
    <w:p w:rsidR="00BC02CA" w:rsidRDefault="00BC02CA">
      <w:pPr>
        <w:pStyle w:val="ConsPlusNormal"/>
        <w:spacing w:before="280"/>
        <w:ind w:firstLine="540"/>
        <w:jc w:val="both"/>
      </w:pPr>
      <w:bookmarkStart w:id="24" w:name="P98"/>
      <w:bookmarkEnd w:id="24"/>
      <w:r>
        <w:t>д) справка, подписанная уполномоченным лицом и главным бухгалтером кредитной организации, об отсутствии у кредитной организации просроченной задолженности перед федеральным бюджетом.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 xml:space="preserve">8. В случае реорганизации кредитной организации, которой установлен лимит средств, кредитная организация, которой лимит средств не установлен и к которой перешли права требования по кредитам в порядке правопреемства или на основании сделки, совершенной в процессе указанной реорганизации, в целях получения выплат в рамках установленного лимита средств реорганизованной кредитной организации вправе представить в общество </w:t>
      </w:r>
      <w:hyperlink w:anchor="P137" w:history="1">
        <w:r>
          <w:rPr>
            <w:color w:val="0000FF"/>
          </w:rPr>
          <w:t>заявку</w:t>
        </w:r>
      </w:hyperlink>
      <w:r>
        <w:t xml:space="preserve"> с прилагаемыми к ней документами, предусмотренными </w:t>
      </w:r>
      <w:hyperlink w:anchor="P95" w:history="1">
        <w:r>
          <w:rPr>
            <w:color w:val="0000FF"/>
          </w:rPr>
          <w:t>подпунктами "б"</w:t>
        </w:r>
      </w:hyperlink>
      <w:r>
        <w:t xml:space="preserve"> - </w:t>
      </w:r>
      <w:hyperlink w:anchor="P98" w:history="1">
        <w:r>
          <w:rPr>
            <w:color w:val="0000FF"/>
          </w:rPr>
          <w:t>"д" пункта 7</w:t>
        </w:r>
      </w:hyperlink>
      <w:r>
        <w:t xml:space="preserve"> настоящего документа.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>9. Общество: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 xml:space="preserve">а) регистрирует в порядке очередности </w:t>
      </w:r>
      <w:hyperlink w:anchor="P137" w:history="1">
        <w:r>
          <w:rPr>
            <w:color w:val="0000FF"/>
          </w:rPr>
          <w:t>заявки</w:t>
        </w:r>
      </w:hyperlink>
      <w:r>
        <w:t xml:space="preserve"> и прилагаемые к ним документы, указанные в </w:t>
      </w:r>
      <w:hyperlink w:anchor="P93" w:history="1">
        <w:r>
          <w:rPr>
            <w:color w:val="0000FF"/>
          </w:rPr>
          <w:t>пункте 7</w:t>
        </w:r>
      </w:hyperlink>
      <w:r>
        <w:t xml:space="preserve"> настоящего документа;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 xml:space="preserve">б) проверяет в течение 15 рабочих дней со дня поступления </w:t>
      </w:r>
      <w:hyperlink w:anchor="P137" w:history="1">
        <w:r>
          <w:rPr>
            <w:color w:val="0000FF"/>
          </w:rPr>
          <w:t>заявки</w:t>
        </w:r>
      </w:hyperlink>
      <w:r>
        <w:t xml:space="preserve"> полноту сведений, содержащихся в ней и в прилагаемых к ней документах. Указанный срок может быть продлен обществом не более чем на 10 рабочих дней в целях получения от кредитных организаций дополнительных документов и информации, необходимых для осуществления проверки полноты содержащихся в </w:t>
      </w:r>
      <w:hyperlink w:anchor="P137" w:history="1">
        <w:r>
          <w:rPr>
            <w:color w:val="0000FF"/>
          </w:rPr>
          <w:t>заявке</w:t>
        </w:r>
      </w:hyperlink>
      <w:r>
        <w:t xml:space="preserve"> и прилагаемых к ней документах сведений;</w:t>
      </w:r>
    </w:p>
    <w:p w:rsidR="00BC02CA" w:rsidRDefault="00BC02CA">
      <w:pPr>
        <w:pStyle w:val="ConsPlusNormal"/>
        <w:spacing w:before="280"/>
        <w:ind w:firstLine="540"/>
        <w:jc w:val="both"/>
      </w:pPr>
      <w:bookmarkStart w:id="25" w:name="P103"/>
      <w:bookmarkEnd w:id="25"/>
      <w:r>
        <w:t xml:space="preserve">в) анализирует общий размер средств, указанный в </w:t>
      </w:r>
      <w:hyperlink w:anchor="P137" w:history="1">
        <w:r>
          <w:rPr>
            <w:color w:val="0000FF"/>
          </w:rPr>
          <w:t>заявках</w:t>
        </w:r>
      </w:hyperlink>
      <w:r>
        <w:t xml:space="preserve">. В случае если этот размер средств превышает 450 млрд. рублей, то указанный в </w:t>
      </w:r>
      <w:hyperlink w:anchor="P137" w:history="1">
        <w:r>
          <w:rPr>
            <w:color w:val="0000FF"/>
          </w:rPr>
          <w:t>заявке</w:t>
        </w:r>
      </w:hyperlink>
      <w:r>
        <w:t xml:space="preserve"> кредитной организации размер планируемых для выдачи этой кредитной организацией кредитов сокращается пропорционально доле размера средств, указанного в заявке этой кредитной организации, в общем размере средств, указанных во всех заявках, таким образом, чтобы общая сумма кредитов не превышала 450 млрд. рублей. Рассчитанный размер средств устанавливается для каждой кредитной организации как лимит средств. В случае если общий размер средств, указанных в заявках, меньше 450 млрд. рублей, то лимит средств устанавливается равным размеру средств, указанному в заявке, а срок приема заявок от других кредитных организаций, указанный в </w:t>
      </w:r>
      <w:hyperlink w:anchor="P93" w:history="1">
        <w:r>
          <w:rPr>
            <w:color w:val="0000FF"/>
          </w:rPr>
          <w:t>абзаце первом пункта 7</w:t>
        </w:r>
      </w:hyperlink>
      <w:r>
        <w:t xml:space="preserve"> настоящего документа, продлевается до окончания следующего календарного месяца. При этом размер лимита средств по заявкам, поданным в срок, установленный в </w:t>
      </w:r>
      <w:hyperlink w:anchor="P93" w:history="1">
        <w:r>
          <w:rPr>
            <w:color w:val="0000FF"/>
          </w:rPr>
          <w:t>абзаце первом пункта 7</w:t>
        </w:r>
      </w:hyperlink>
      <w:r>
        <w:t xml:space="preserve"> настоящего документа, дальнейшему пересмотру не подлежит;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 xml:space="preserve">г) принимает решение о размере лимита средств и направляет кредитной организации уведомление о таком размере лимита средств по форме согласно </w:t>
      </w:r>
      <w:hyperlink w:anchor="P195" w:history="1">
        <w:r>
          <w:rPr>
            <w:color w:val="0000FF"/>
          </w:rPr>
          <w:t>приложению N 2</w:t>
        </w:r>
      </w:hyperlink>
      <w:r>
        <w:t>;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>д) публикует на официальном сайте общества в сети "Интернет" информацию об установленных лимитах средств для каждой кредитной организации.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>10. Кредитные организации выдают ежемесячно кредиты в соответствии с планом-графиком.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 xml:space="preserve">В случае выдачи кредитной организацией кредитов в размере менее размера, определенного в плане-графике, в течение 6 месяцев подряд общество вправе пропорционально перераспределить размер лимита средств, установленный для кредитной организации, между другими кредитными организациями, которым ранее был установлен лимит средств, при наличии обращения таких кредитных организаций в общество об увеличении лимита средств. Обращение об увеличении лимита средств составляется кредитной организацией с указанием размера лимита средств и приложением обновленного плана-графика, указанного в </w:t>
      </w:r>
      <w:hyperlink w:anchor="P94" w:history="1">
        <w:r>
          <w:rPr>
            <w:color w:val="0000FF"/>
          </w:rPr>
          <w:t>подпункте "а" пункта 7</w:t>
        </w:r>
      </w:hyperlink>
      <w:r>
        <w:t xml:space="preserve"> настоящего документа. Выдача кредитной организацией кредитов в размере менее размера, определенного в плане-графике, не является основанием для прекращения выплат.</w:t>
      </w:r>
    </w:p>
    <w:p w:rsidR="00BC02CA" w:rsidRDefault="00BC02CA">
      <w:pPr>
        <w:pStyle w:val="ConsPlusNormal"/>
        <w:spacing w:before="280"/>
        <w:ind w:firstLine="540"/>
        <w:jc w:val="both"/>
      </w:pPr>
      <w:bookmarkStart w:id="26" w:name="P108"/>
      <w:bookmarkEnd w:id="26"/>
      <w:r>
        <w:t xml:space="preserve">11. Для получения выплат кредитная организация представляет в общество не позднее 10-го рабочего дня месяца, следующего за расчетным, заявление на получение выплат на возмещение недополученных доходов по форме согласно </w:t>
      </w:r>
      <w:hyperlink w:anchor="P229" w:history="1">
        <w:r>
          <w:rPr>
            <w:color w:val="0000FF"/>
          </w:rPr>
          <w:t>приложению N 3</w:t>
        </w:r>
      </w:hyperlink>
      <w:r>
        <w:t xml:space="preserve"> (далее - заявление), подписанное руководителем кредитной организации (уполномоченным им лицом). В случае подписания </w:t>
      </w:r>
      <w:hyperlink w:anchor="P229" w:history="1">
        <w:r>
          <w:rPr>
            <w:color w:val="0000FF"/>
          </w:rPr>
          <w:t>заявления</w:t>
        </w:r>
      </w:hyperlink>
      <w:r>
        <w:t xml:space="preserve"> уполномоченным лицом в общество одновременно с </w:t>
      </w:r>
      <w:hyperlink w:anchor="P229" w:history="1">
        <w:r>
          <w:rPr>
            <w:color w:val="0000FF"/>
          </w:rPr>
          <w:t>заявлением</w:t>
        </w:r>
      </w:hyperlink>
      <w:r>
        <w:t xml:space="preserve"> направляются документы, подтверждающие полномочия указанного лица.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>12. Общество: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 xml:space="preserve">а) регистрирует в порядке очередности </w:t>
      </w:r>
      <w:hyperlink w:anchor="P229" w:history="1">
        <w:r>
          <w:rPr>
            <w:color w:val="0000FF"/>
          </w:rPr>
          <w:t>заявления</w:t>
        </w:r>
      </w:hyperlink>
      <w:r>
        <w:t xml:space="preserve"> и прилагаемые к ним документы;</w:t>
      </w:r>
    </w:p>
    <w:p w:rsidR="00BC02CA" w:rsidRDefault="00BC02CA">
      <w:pPr>
        <w:pStyle w:val="ConsPlusNormal"/>
        <w:spacing w:before="280"/>
        <w:ind w:firstLine="540"/>
        <w:jc w:val="both"/>
      </w:pPr>
      <w:bookmarkStart w:id="27" w:name="P111"/>
      <w:bookmarkEnd w:id="27"/>
      <w:r>
        <w:t xml:space="preserve">б) проверяет в течение 10 рабочих дней со дня поступления </w:t>
      </w:r>
      <w:hyperlink w:anchor="P229" w:history="1">
        <w:r>
          <w:rPr>
            <w:color w:val="0000FF"/>
          </w:rPr>
          <w:t>заявления</w:t>
        </w:r>
      </w:hyperlink>
      <w:r>
        <w:t xml:space="preserve"> полноту содержащихся в нем сведений и принимает решение об осуществлении выплат либо об отказе в выплатах. Указанный срок может быть продлен обществом не более чем на 10 рабочих дней в целях получения от кредитной организации дополнительных документов и информации, необходимых для осуществления проверки полноты содержащихся в </w:t>
      </w:r>
      <w:hyperlink w:anchor="P229" w:history="1">
        <w:r>
          <w:rPr>
            <w:color w:val="0000FF"/>
          </w:rPr>
          <w:t>заявлении</w:t>
        </w:r>
      </w:hyperlink>
      <w:r>
        <w:t xml:space="preserve"> сведений и принятия решения об осуществлении выплат либо об отказе в осуществлении выплат;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 xml:space="preserve">в) осуществляет перечисление средств выплат на счет кредитной организации в течение 7 рабочих дней со дня принятия решения об осуществлении выплат, а в случае принятия решения о проведении проверки, указанной в </w:t>
      </w:r>
      <w:hyperlink w:anchor="P111" w:history="1">
        <w:r>
          <w:rPr>
            <w:color w:val="0000FF"/>
          </w:rPr>
          <w:t>подпункте "б"</w:t>
        </w:r>
      </w:hyperlink>
      <w:r>
        <w:t xml:space="preserve"> настоящего пункта, - в течение 7 рабочих со дня окончания такой проверки при наличии решения об осуществлении выплат.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 xml:space="preserve">13. В случае принятия решения об отказе в осуществлении выплат, основанием для которого является несоответствие представленных в </w:t>
      </w:r>
      <w:hyperlink w:anchor="P229" w:history="1">
        <w:r>
          <w:rPr>
            <w:color w:val="0000FF"/>
          </w:rPr>
          <w:t>заявлении</w:t>
        </w:r>
      </w:hyperlink>
      <w:r>
        <w:t xml:space="preserve"> сведений требованиям и условиям, установленным настоящим документом, или наличие в них недостоверной информации: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>а) общество в течение 10 рабочих дней со дня принятия решения об отказе в осуществлении выплат направляет кредитной организации уведомление с указанием причин принятия такого решения;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 xml:space="preserve">б) кредитная организация вправе в течение 15 рабочих дней со дня направления уведомления об отказе в осуществлении выплат повторно представить </w:t>
      </w:r>
      <w:hyperlink w:anchor="P229" w:history="1">
        <w:r>
          <w:rPr>
            <w:color w:val="0000FF"/>
          </w:rPr>
          <w:t>заявление</w:t>
        </w:r>
      </w:hyperlink>
      <w:r>
        <w:t xml:space="preserve"> с уточненными сведениями.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>14. В случае установления факта несоблюдения кредитной организацией порядка и условий выплат средства, полученные в качестве выплат такой кредитной организацией, подлежат возврату обществу в течение 5 рабочих дней со дня получения письменного требования общества о возврате средств.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 xml:space="preserve">В срок, не превышающий 5 рабочих дней со дня получения указанного требования, кредитная организация обязана уплатить пеню, размер которой составляет одну трехсотую </w:t>
      </w:r>
      <w:hyperlink r:id="rId16" w:history="1">
        <w:r>
          <w:rPr>
            <w:color w:val="0000FF"/>
          </w:rPr>
          <w:t>ключевой ставки</w:t>
        </w:r>
      </w:hyperlink>
      <w:r>
        <w:t xml:space="preserve"> Центрального банка Российской Федерации, действующей на дату начала начисления пени, от суммы выплат, полученных с несоблюдением порядка и (или) условий выплат.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>По решению общества возвращенные средства могут быть распределены другим кредитным организациям при наличии обращения таких кредитных организаций в общество об увеличении установленного им лимита средств.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>15. Документы, представленные кредитной организацией в общество в соответствии с настоящим документом, формируются в электронном виде, подписываются усиленными квалифицированными электронными подписями лиц, уполномоченных действовать от имени кредитных организаций.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>16. Обмен информацией и документами между кредитными организациями и обществом осуществляется с использованием единой информационной системы жилищного строительства в порядке и на условиях, которые определяются обществом. Указанные порядок и условия информационного обмена публикуются обществом на его официальном сайте в сети "Интернет".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 xml:space="preserve">17. Отсутствие технической или организационной возможности использования для информационного взаимодействия общества и кредитных организаций единой информационной системы жилищного строительства не может являться основанием для отказа от принятия и рассмотрения обществом документов кредитных организаций. В указанных случаях документы кредитных организаций могут направляться обществу на бумажном носителе, при этом электронные копии таких документов должны быть направлены с использованием альтернативной системы защищенного электронного документооборота в сроки, установленные </w:t>
      </w:r>
      <w:hyperlink w:anchor="P93" w:history="1">
        <w:r>
          <w:rPr>
            <w:color w:val="0000FF"/>
          </w:rPr>
          <w:t>абзацем первым пункта 7</w:t>
        </w:r>
      </w:hyperlink>
      <w:r>
        <w:t xml:space="preserve"> и </w:t>
      </w:r>
      <w:hyperlink w:anchor="P108" w:history="1">
        <w:r>
          <w:rPr>
            <w:color w:val="0000FF"/>
          </w:rPr>
          <w:t>пунктом 11</w:t>
        </w:r>
      </w:hyperlink>
      <w:r>
        <w:t xml:space="preserve"> настоящего документа.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>18. Общество формирует и размещает на своем официальном сайте в сети "Интернет" отчет о ходе реализации программы ежемесячно, не позднее 25-го числа месяца, следующего за отчетным.</w:t>
      </w:r>
    </w:p>
    <w:p w:rsidR="00BC02CA" w:rsidRDefault="00BC02CA">
      <w:pPr>
        <w:pStyle w:val="ConsPlusNormal"/>
        <w:spacing w:before="280"/>
        <w:ind w:firstLine="540"/>
        <w:jc w:val="both"/>
      </w:pPr>
      <w:r>
        <w:t>19. Общество по запросу кредитной организации предоставляет кредитной организации в электронном виде информацию о том, является ли (являлся ли ранее) до даты подачи запроса гражданин заемщиком (поручителем) по другим жилищным (ипотечным) кредитам, по которым кредитная организация получает (ранее получала) выплаты в соответствии с настоящим документом. Указанная информация предоставляется на основании данных, которыми располагает общество на дату получения запроса.</w:t>
      </w:r>
    </w:p>
    <w:p w:rsidR="00BC02CA" w:rsidRDefault="00BC02CA">
      <w:pPr>
        <w:pStyle w:val="ConsPlusNormal"/>
        <w:jc w:val="both"/>
      </w:pPr>
    </w:p>
    <w:p w:rsidR="00BC02CA" w:rsidRDefault="00BC02CA">
      <w:pPr>
        <w:pStyle w:val="ConsPlusNormal"/>
        <w:jc w:val="both"/>
      </w:pPr>
    </w:p>
    <w:p w:rsidR="00BC02CA" w:rsidRDefault="00BC02CA">
      <w:pPr>
        <w:pStyle w:val="ConsPlusNormal"/>
        <w:jc w:val="both"/>
      </w:pPr>
    </w:p>
    <w:p w:rsidR="00BC02CA" w:rsidRDefault="00BC02CA">
      <w:pPr>
        <w:pStyle w:val="ConsPlusNormal"/>
        <w:jc w:val="both"/>
      </w:pPr>
    </w:p>
    <w:p w:rsidR="00BC02CA" w:rsidRDefault="00BC02CA">
      <w:pPr>
        <w:pStyle w:val="ConsPlusNormal"/>
        <w:jc w:val="both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  <w:r>
        <w:t>Приложение N 1</w:t>
      </w:r>
    </w:p>
    <w:p w:rsidR="00BC02CA" w:rsidRDefault="00BC02CA">
      <w:pPr>
        <w:pStyle w:val="ConsPlusNormal"/>
        <w:jc w:val="right"/>
      </w:pPr>
      <w:r>
        <w:t>к условиям программы</w:t>
      </w:r>
    </w:p>
    <w:p w:rsidR="00BC02CA" w:rsidRDefault="00BC02CA">
      <w:pPr>
        <w:pStyle w:val="ConsPlusNormal"/>
        <w:jc w:val="right"/>
      </w:pPr>
      <w:r>
        <w:t>"Дальневосточная ипотека"</w:t>
      </w:r>
    </w:p>
    <w:p w:rsidR="00BC02CA" w:rsidRDefault="00BC02CA">
      <w:pPr>
        <w:pStyle w:val="ConsPlusNormal"/>
        <w:jc w:val="both"/>
      </w:pPr>
    </w:p>
    <w:p w:rsidR="00BC02CA" w:rsidRDefault="00BC02CA">
      <w:pPr>
        <w:pStyle w:val="ConsPlusNormal"/>
        <w:jc w:val="right"/>
      </w:pPr>
      <w:r>
        <w:t>(форма)</w:t>
      </w:r>
    </w:p>
    <w:p w:rsidR="00BC02CA" w:rsidRDefault="00BC02CA">
      <w:pPr>
        <w:pStyle w:val="ConsPlusNormal"/>
        <w:jc w:val="both"/>
      </w:pPr>
    </w:p>
    <w:p w:rsidR="00BC02CA" w:rsidRDefault="00BC02CA">
      <w:pPr>
        <w:pStyle w:val="ConsPlusNonformat"/>
        <w:jc w:val="both"/>
      </w:pPr>
      <w:r>
        <w:t xml:space="preserve">                                            В акционерное общество "ДОМ.РФ"</w:t>
      </w:r>
    </w:p>
    <w:p w:rsidR="00BC02CA" w:rsidRDefault="00BC02CA">
      <w:pPr>
        <w:pStyle w:val="ConsPlusNonformat"/>
        <w:jc w:val="both"/>
      </w:pPr>
    </w:p>
    <w:p w:rsidR="00BC02CA" w:rsidRDefault="00BC02CA">
      <w:pPr>
        <w:pStyle w:val="ConsPlusNonformat"/>
        <w:jc w:val="both"/>
      </w:pPr>
      <w:bookmarkStart w:id="28" w:name="P137"/>
      <w:bookmarkEnd w:id="28"/>
      <w:r>
        <w:t xml:space="preserve">                                  ЗАЯВКА</w:t>
      </w:r>
    </w:p>
    <w:p w:rsidR="00BC02CA" w:rsidRDefault="00BC02CA">
      <w:pPr>
        <w:pStyle w:val="ConsPlusNonformat"/>
        <w:jc w:val="both"/>
      </w:pPr>
      <w:r>
        <w:t>___________________________________________________________________________</w:t>
      </w:r>
    </w:p>
    <w:p w:rsidR="00BC02CA" w:rsidRDefault="00BC02CA">
      <w:pPr>
        <w:pStyle w:val="ConsPlusNonformat"/>
        <w:jc w:val="both"/>
      </w:pPr>
      <w:r>
        <w:t xml:space="preserve">                        (наименование организации)</w:t>
      </w:r>
    </w:p>
    <w:p w:rsidR="00BC02CA" w:rsidRDefault="00BC02CA">
      <w:pPr>
        <w:pStyle w:val="ConsPlusNonformat"/>
        <w:jc w:val="both"/>
      </w:pPr>
      <w:r>
        <w:t xml:space="preserve">         на возмещение недополученных доходов по выданным жилищным</w:t>
      </w:r>
    </w:p>
    <w:p w:rsidR="00BC02CA" w:rsidRDefault="00BC02CA">
      <w:pPr>
        <w:pStyle w:val="ConsPlusNonformat"/>
        <w:jc w:val="both"/>
      </w:pPr>
      <w:r>
        <w:t xml:space="preserve">        (ипотечным) кредитам, предоставленным гражданам Российской</w:t>
      </w:r>
    </w:p>
    <w:p w:rsidR="00BC02CA" w:rsidRDefault="00BC02CA">
      <w:pPr>
        <w:pStyle w:val="ConsPlusNonformat"/>
        <w:jc w:val="both"/>
      </w:pPr>
      <w:r>
        <w:t xml:space="preserve">        Федерации на приобретение или строительство жилых помещений</w:t>
      </w:r>
    </w:p>
    <w:p w:rsidR="00BC02CA" w:rsidRDefault="00BC02CA">
      <w:pPr>
        <w:pStyle w:val="ConsPlusNonformat"/>
        <w:jc w:val="both"/>
      </w:pPr>
      <w:r>
        <w:t xml:space="preserve">          на территории субъектов Российской Федерации, входящих</w:t>
      </w:r>
    </w:p>
    <w:p w:rsidR="00BC02CA" w:rsidRDefault="00BC02CA">
      <w:pPr>
        <w:pStyle w:val="ConsPlusNonformat"/>
        <w:jc w:val="both"/>
      </w:pPr>
      <w:r>
        <w:t xml:space="preserve">               в состав Дальневосточного федерального округа</w:t>
      </w:r>
    </w:p>
    <w:p w:rsidR="00BC02CA" w:rsidRDefault="00BC02CA">
      <w:pPr>
        <w:pStyle w:val="ConsPlusNonformat"/>
        <w:jc w:val="both"/>
      </w:pPr>
    </w:p>
    <w:p w:rsidR="00BC02CA" w:rsidRDefault="00BC02CA">
      <w:pPr>
        <w:pStyle w:val="ConsPlusNonformat"/>
        <w:jc w:val="both"/>
      </w:pPr>
      <w:r>
        <w:t xml:space="preserve">    В   соответствии   </w:t>
      </w:r>
      <w:proofErr w:type="gramStart"/>
      <w:r>
        <w:t>с  условиями</w:t>
      </w:r>
      <w:proofErr w:type="gramEnd"/>
      <w:r>
        <w:t xml:space="preserve">  программы  "Дальневосточная  ипотека",</w:t>
      </w:r>
    </w:p>
    <w:p w:rsidR="00BC02CA" w:rsidRDefault="00BC02CA">
      <w:pPr>
        <w:pStyle w:val="ConsPlusNonformat"/>
        <w:jc w:val="both"/>
      </w:pPr>
      <w:r>
        <w:t xml:space="preserve">утвержденными   постановлением   </w:t>
      </w:r>
      <w:proofErr w:type="gramStart"/>
      <w:r>
        <w:t>Правительства  Российской</w:t>
      </w:r>
      <w:proofErr w:type="gramEnd"/>
      <w:r>
        <w:t xml:space="preserve">  Федерации  от 7</w:t>
      </w:r>
    </w:p>
    <w:p w:rsidR="00BC02CA" w:rsidRDefault="00BC02CA">
      <w:pPr>
        <w:pStyle w:val="ConsPlusNonformat"/>
        <w:jc w:val="both"/>
      </w:pPr>
      <w:proofErr w:type="gramStart"/>
      <w:r>
        <w:t>декабря  2019</w:t>
      </w:r>
      <w:proofErr w:type="gramEnd"/>
      <w:r>
        <w:t xml:space="preserve">  г. N 1609 "Об утверждении условий программы "Дальневосточная</w:t>
      </w:r>
    </w:p>
    <w:p w:rsidR="00BC02CA" w:rsidRDefault="00BC02CA">
      <w:pPr>
        <w:pStyle w:val="ConsPlusNonformat"/>
        <w:jc w:val="both"/>
      </w:pPr>
      <w:r>
        <w:t>ипотека</w:t>
      </w:r>
      <w:proofErr w:type="gramStart"/>
      <w:r>
        <w:t>"  и</w:t>
      </w:r>
      <w:proofErr w:type="gramEnd"/>
      <w:r>
        <w:t xml:space="preserve">  внесении  изменений  в  распоряжение  Правительства Российской</w:t>
      </w:r>
    </w:p>
    <w:p w:rsidR="00BC02CA" w:rsidRDefault="00BC02CA">
      <w:pPr>
        <w:pStyle w:val="ConsPlusNonformat"/>
        <w:jc w:val="both"/>
      </w:pPr>
      <w:proofErr w:type="gramStart"/>
      <w:r>
        <w:t>Федерации  от</w:t>
      </w:r>
      <w:proofErr w:type="gramEnd"/>
      <w:r>
        <w:t xml:space="preserve"> 2 сентября 2015 г.  N 1713-р</w:t>
      </w:r>
      <w:proofErr w:type="gramStart"/>
      <w:r>
        <w:t>"  (</w:t>
      </w:r>
      <w:proofErr w:type="gramEnd"/>
      <w:r>
        <w:t>далее -  условия  программы),</w:t>
      </w:r>
    </w:p>
    <w:p w:rsidR="00BC02CA" w:rsidRDefault="00BC02CA">
      <w:pPr>
        <w:pStyle w:val="ConsPlusNonformat"/>
        <w:jc w:val="both"/>
      </w:pPr>
      <w:r>
        <w:t>___________________________________________________________________________</w:t>
      </w:r>
    </w:p>
    <w:p w:rsidR="00BC02CA" w:rsidRDefault="00BC02CA">
      <w:pPr>
        <w:pStyle w:val="ConsPlusNonformat"/>
        <w:jc w:val="both"/>
      </w:pPr>
      <w:r>
        <w:t xml:space="preserve">                        (наименование организации)</w:t>
      </w:r>
    </w:p>
    <w:p w:rsidR="00BC02CA" w:rsidRDefault="00BC02CA">
      <w:pPr>
        <w:pStyle w:val="ConsPlusNonformat"/>
        <w:jc w:val="both"/>
      </w:pPr>
      <w:r>
        <w:t xml:space="preserve">(далее   -   </w:t>
      </w:r>
      <w:proofErr w:type="gramStart"/>
      <w:r>
        <w:t xml:space="preserve">организация)   </w:t>
      </w:r>
      <w:proofErr w:type="gramEnd"/>
      <w:r>
        <w:t>заявляет  о  своем  намерении  выдать  жилищные</w:t>
      </w:r>
    </w:p>
    <w:p w:rsidR="00BC02CA" w:rsidRDefault="00BC02CA">
      <w:pPr>
        <w:pStyle w:val="ConsPlusNonformat"/>
        <w:jc w:val="both"/>
      </w:pPr>
      <w:r>
        <w:t xml:space="preserve">(ипотечные) </w:t>
      </w:r>
      <w:proofErr w:type="gramStart"/>
      <w:r>
        <w:t>кредиты  на</w:t>
      </w:r>
      <w:proofErr w:type="gramEnd"/>
      <w:r>
        <w:t xml:space="preserve">  условиях,  установленных  условиями  программы,  в</w:t>
      </w:r>
    </w:p>
    <w:p w:rsidR="00BC02CA" w:rsidRDefault="00BC02CA">
      <w:pPr>
        <w:pStyle w:val="ConsPlusNonformat"/>
        <w:jc w:val="both"/>
      </w:pPr>
      <w:r>
        <w:t>размере ___________________ (_____________________________________________)</w:t>
      </w:r>
    </w:p>
    <w:p w:rsidR="00BC02CA" w:rsidRDefault="00BC02CA">
      <w:pPr>
        <w:pStyle w:val="ConsPlusNonformat"/>
        <w:jc w:val="both"/>
      </w:pPr>
      <w:r>
        <w:t xml:space="preserve">                                            (сумма прописью)</w:t>
      </w:r>
    </w:p>
    <w:p w:rsidR="00BC02CA" w:rsidRDefault="00BC02CA">
      <w:pPr>
        <w:pStyle w:val="ConsPlusNonformat"/>
        <w:jc w:val="both"/>
      </w:pPr>
      <w:r>
        <w:t>рублей.</w:t>
      </w:r>
    </w:p>
    <w:p w:rsidR="00BC02CA" w:rsidRDefault="00BC02CA">
      <w:pPr>
        <w:pStyle w:val="ConsPlusNonformat"/>
        <w:jc w:val="both"/>
      </w:pPr>
      <w:r>
        <w:t xml:space="preserve">    Настоящим организация выражает согласие на получение выплат на условиях</w:t>
      </w:r>
    </w:p>
    <w:p w:rsidR="00BC02CA" w:rsidRDefault="00BC02CA">
      <w:pPr>
        <w:pStyle w:val="ConsPlusNonformat"/>
        <w:jc w:val="both"/>
      </w:pPr>
      <w:proofErr w:type="gramStart"/>
      <w:r>
        <w:t>и  в</w:t>
      </w:r>
      <w:proofErr w:type="gramEnd"/>
      <w:r>
        <w:t xml:space="preserve">  порядке,  которые  предусмотрены  условиями  программы,  а  также  на</w:t>
      </w:r>
    </w:p>
    <w:p w:rsidR="00BC02CA" w:rsidRDefault="00BC02CA">
      <w:pPr>
        <w:pStyle w:val="ConsPlusNonformat"/>
        <w:jc w:val="both"/>
      </w:pPr>
      <w:r>
        <w:t xml:space="preserve">осуществление   </w:t>
      </w:r>
      <w:proofErr w:type="gramStart"/>
      <w:r>
        <w:t>акционерным  обществом</w:t>
      </w:r>
      <w:proofErr w:type="gramEnd"/>
      <w:r>
        <w:t xml:space="preserve">  "ДОМ.РФ"  контроля  за  соблюдением</w:t>
      </w:r>
    </w:p>
    <w:p w:rsidR="00BC02CA" w:rsidRDefault="00BC02CA">
      <w:pPr>
        <w:pStyle w:val="ConsPlusNonformat"/>
        <w:jc w:val="both"/>
      </w:pPr>
      <w:r>
        <w:t>порядка и (или) условий выплат.</w:t>
      </w:r>
    </w:p>
    <w:p w:rsidR="00BC02CA" w:rsidRDefault="00BC02CA">
      <w:pPr>
        <w:pStyle w:val="ConsPlusNonformat"/>
        <w:jc w:val="both"/>
      </w:pPr>
      <w:r>
        <w:t xml:space="preserve">    Организация обязуется:</w:t>
      </w:r>
    </w:p>
    <w:p w:rsidR="00BC02CA" w:rsidRDefault="00BC02CA">
      <w:pPr>
        <w:pStyle w:val="ConsPlusNonformat"/>
        <w:jc w:val="both"/>
      </w:pPr>
      <w:r>
        <w:t xml:space="preserve">    </w:t>
      </w:r>
      <w:proofErr w:type="gramStart"/>
      <w:r>
        <w:t>осуществлять  выдачу</w:t>
      </w:r>
      <w:proofErr w:type="gramEnd"/>
      <w:r>
        <w:t xml:space="preserve">  жилищных  (ипотечных)  кредитов,  соответствующих</w:t>
      </w:r>
    </w:p>
    <w:p w:rsidR="00BC02CA" w:rsidRDefault="00BC02CA">
      <w:pPr>
        <w:pStyle w:val="ConsPlusNonformat"/>
        <w:jc w:val="both"/>
      </w:pPr>
      <w:proofErr w:type="gramStart"/>
      <w:r>
        <w:t>условиям,  предусмотренным</w:t>
      </w:r>
      <w:proofErr w:type="gramEnd"/>
      <w:r>
        <w:t xml:space="preserve"> условиями программы, в размере не менее размера,</w:t>
      </w:r>
    </w:p>
    <w:p w:rsidR="00BC02CA" w:rsidRDefault="00BC02CA">
      <w:pPr>
        <w:pStyle w:val="ConsPlusNonformat"/>
        <w:jc w:val="both"/>
      </w:pPr>
      <w:proofErr w:type="gramStart"/>
      <w:r>
        <w:t>определенного  в</w:t>
      </w:r>
      <w:proofErr w:type="gramEnd"/>
      <w:r>
        <w:t xml:space="preserve">  плане-графике  ежемесячной  выдачи кредитной организацией</w:t>
      </w:r>
    </w:p>
    <w:p w:rsidR="00BC02CA" w:rsidRDefault="00BC02CA">
      <w:pPr>
        <w:pStyle w:val="ConsPlusNonformat"/>
        <w:jc w:val="both"/>
      </w:pPr>
      <w:r>
        <w:t>кредитов (прилагается к настоящей заявке);</w:t>
      </w:r>
    </w:p>
    <w:p w:rsidR="00BC02CA" w:rsidRDefault="00BC02CA">
      <w:pPr>
        <w:pStyle w:val="ConsPlusNonformat"/>
        <w:jc w:val="both"/>
      </w:pPr>
      <w:r>
        <w:t xml:space="preserve">    </w:t>
      </w:r>
      <w:proofErr w:type="gramStart"/>
      <w:r>
        <w:t>в  течение</w:t>
      </w:r>
      <w:proofErr w:type="gramEnd"/>
      <w:r>
        <w:t xml:space="preserve">  5  рабочих  дней  со дня получения уведомления акционерного</w:t>
      </w:r>
    </w:p>
    <w:p w:rsidR="00BC02CA" w:rsidRDefault="00BC02CA">
      <w:pPr>
        <w:pStyle w:val="ConsPlusNonformat"/>
        <w:jc w:val="both"/>
      </w:pPr>
      <w:proofErr w:type="gramStart"/>
      <w:r>
        <w:t>общества  "</w:t>
      </w:r>
      <w:proofErr w:type="gramEnd"/>
      <w:r>
        <w:t>ДОМ.РФ"  об  установлении  факта  несоблюдения  порядка  и (или)</w:t>
      </w:r>
    </w:p>
    <w:p w:rsidR="00BC02CA" w:rsidRDefault="00BC02CA">
      <w:pPr>
        <w:pStyle w:val="ConsPlusNonformat"/>
        <w:jc w:val="both"/>
      </w:pPr>
      <w:r>
        <w:t xml:space="preserve">условий   выплат   возвратить   </w:t>
      </w:r>
      <w:proofErr w:type="gramStart"/>
      <w:r>
        <w:t>средства,  полученные</w:t>
      </w:r>
      <w:proofErr w:type="gramEnd"/>
      <w:r>
        <w:t xml:space="preserve">  в  качестве  выплат,</w:t>
      </w:r>
    </w:p>
    <w:p w:rsidR="00BC02CA" w:rsidRDefault="00BC02CA">
      <w:pPr>
        <w:pStyle w:val="ConsPlusNonformat"/>
        <w:jc w:val="both"/>
      </w:pPr>
      <w:r>
        <w:t>акционерному обществу "ДОМ.РФ";</w:t>
      </w:r>
    </w:p>
    <w:p w:rsidR="00BC02CA" w:rsidRDefault="00BC02CA">
      <w:pPr>
        <w:pStyle w:val="ConsPlusNonformat"/>
        <w:jc w:val="both"/>
      </w:pPr>
      <w:r>
        <w:t xml:space="preserve">    </w:t>
      </w:r>
      <w:proofErr w:type="gramStart"/>
      <w:r>
        <w:t>в  срок</w:t>
      </w:r>
      <w:proofErr w:type="gramEnd"/>
      <w:r>
        <w:t>,  не  превышающий  5  рабочих  дней со дня получения указанного</w:t>
      </w:r>
    </w:p>
    <w:p w:rsidR="00BC02CA" w:rsidRDefault="00BC02CA">
      <w:pPr>
        <w:pStyle w:val="ConsPlusNonformat"/>
        <w:jc w:val="both"/>
      </w:pPr>
      <w:proofErr w:type="gramStart"/>
      <w:r>
        <w:t>уведомления,  уплатить</w:t>
      </w:r>
      <w:proofErr w:type="gramEnd"/>
      <w:r>
        <w:t xml:space="preserve">  акционерному обществу "ДОМ.РФ" пеню, размер которой</w:t>
      </w:r>
    </w:p>
    <w:p w:rsidR="00BC02CA" w:rsidRDefault="00BC02CA">
      <w:pPr>
        <w:pStyle w:val="ConsPlusNonformat"/>
        <w:jc w:val="both"/>
      </w:pPr>
      <w:proofErr w:type="gramStart"/>
      <w:r>
        <w:t>составляет  одну</w:t>
      </w:r>
      <w:proofErr w:type="gramEnd"/>
      <w:r>
        <w:t xml:space="preserve">  трехсотую  ключевой  ставки Центрального банка Российской</w:t>
      </w:r>
    </w:p>
    <w:p w:rsidR="00BC02CA" w:rsidRDefault="00BC02CA">
      <w:pPr>
        <w:pStyle w:val="ConsPlusNonformat"/>
        <w:jc w:val="both"/>
      </w:pPr>
      <w:proofErr w:type="gramStart"/>
      <w:r>
        <w:t>Федерации,  действующей</w:t>
      </w:r>
      <w:proofErr w:type="gramEnd"/>
      <w:r>
        <w:t xml:space="preserve">  на  дату начала начисления пени, от суммы выплаты,</w:t>
      </w:r>
    </w:p>
    <w:p w:rsidR="00BC02CA" w:rsidRDefault="00BC02CA">
      <w:pPr>
        <w:pStyle w:val="ConsPlusNonformat"/>
        <w:jc w:val="both"/>
      </w:pPr>
      <w:r>
        <w:t>полученной с несоблюдением порядка и (или) условий ее получения.</w:t>
      </w:r>
    </w:p>
    <w:p w:rsidR="00BC02CA" w:rsidRDefault="00BC02CA">
      <w:pPr>
        <w:pStyle w:val="ConsPlusNonformat"/>
        <w:jc w:val="both"/>
      </w:pPr>
    </w:p>
    <w:p w:rsidR="00BC02CA" w:rsidRDefault="00BC02CA">
      <w:pPr>
        <w:pStyle w:val="ConsPlusNonformat"/>
        <w:jc w:val="both"/>
      </w:pPr>
      <w:r>
        <w:t>Руководитель или уполномоченное им лицо</w:t>
      </w:r>
    </w:p>
    <w:p w:rsidR="00BC02CA" w:rsidRDefault="00BC02CA">
      <w:pPr>
        <w:pStyle w:val="ConsPlusNonformat"/>
        <w:jc w:val="both"/>
      </w:pPr>
    </w:p>
    <w:p w:rsidR="00BC02CA" w:rsidRDefault="00BC02CA">
      <w:pPr>
        <w:pStyle w:val="ConsPlusNonformat"/>
        <w:jc w:val="both"/>
      </w:pPr>
      <w:r>
        <w:t>___________________ ______________ ________________________________________</w:t>
      </w:r>
    </w:p>
    <w:p w:rsidR="00BC02CA" w:rsidRDefault="00BC02CA">
      <w:pPr>
        <w:pStyle w:val="ConsPlusNonformat"/>
        <w:jc w:val="both"/>
      </w:pPr>
      <w:r>
        <w:t xml:space="preserve">    (</w:t>
      </w:r>
      <w:proofErr w:type="gramStart"/>
      <w:r>
        <w:t xml:space="preserve">должность)   </w:t>
      </w:r>
      <w:proofErr w:type="gramEnd"/>
      <w:r>
        <w:t xml:space="preserve">    (подпись)            (фамилия, имя, отчество)</w:t>
      </w:r>
    </w:p>
    <w:p w:rsidR="00BC02CA" w:rsidRDefault="00BC02CA">
      <w:pPr>
        <w:pStyle w:val="ConsPlusNormal"/>
        <w:jc w:val="both"/>
      </w:pPr>
    </w:p>
    <w:p w:rsidR="00BC02CA" w:rsidRDefault="00BC02CA">
      <w:pPr>
        <w:pStyle w:val="ConsPlusNormal"/>
        <w:jc w:val="both"/>
      </w:pPr>
    </w:p>
    <w:p w:rsidR="00BC02CA" w:rsidRDefault="00BC02CA">
      <w:pPr>
        <w:pStyle w:val="ConsPlusNormal"/>
        <w:jc w:val="both"/>
      </w:pPr>
    </w:p>
    <w:p w:rsidR="00BC02CA" w:rsidRDefault="00BC02CA">
      <w:pPr>
        <w:pStyle w:val="ConsPlusNormal"/>
        <w:jc w:val="both"/>
      </w:pPr>
    </w:p>
    <w:p w:rsidR="00BC02CA" w:rsidRDefault="00BC02CA">
      <w:pPr>
        <w:pStyle w:val="ConsPlusNormal"/>
        <w:jc w:val="both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  <w:r>
        <w:t>Приложение N 2</w:t>
      </w:r>
    </w:p>
    <w:p w:rsidR="00BC02CA" w:rsidRDefault="00BC02CA">
      <w:pPr>
        <w:pStyle w:val="ConsPlusNormal"/>
        <w:jc w:val="right"/>
      </w:pPr>
      <w:r>
        <w:t>к условиям программы</w:t>
      </w:r>
    </w:p>
    <w:p w:rsidR="00BC02CA" w:rsidRDefault="00BC02CA">
      <w:pPr>
        <w:pStyle w:val="ConsPlusNormal"/>
        <w:jc w:val="right"/>
      </w:pPr>
      <w:r>
        <w:t>"Дальневосточная ипотека"</w:t>
      </w:r>
    </w:p>
    <w:p w:rsidR="00BC02CA" w:rsidRDefault="00BC02CA">
      <w:pPr>
        <w:pStyle w:val="ConsPlusNormal"/>
        <w:jc w:val="both"/>
      </w:pPr>
    </w:p>
    <w:p w:rsidR="00BC02CA" w:rsidRDefault="00BC02CA">
      <w:pPr>
        <w:pStyle w:val="ConsPlusNormal"/>
        <w:jc w:val="right"/>
      </w:pPr>
      <w:r>
        <w:t>(форма)</w:t>
      </w:r>
    </w:p>
    <w:p w:rsidR="00BC02CA" w:rsidRDefault="00BC02CA">
      <w:pPr>
        <w:pStyle w:val="ConsPlusNormal"/>
        <w:jc w:val="both"/>
      </w:pPr>
    </w:p>
    <w:p w:rsidR="00BC02CA" w:rsidRDefault="00BC02CA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BC02CA" w:rsidRDefault="00BC02CA">
      <w:pPr>
        <w:pStyle w:val="ConsPlusNonformat"/>
        <w:jc w:val="both"/>
      </w:pPr>
      <w:r>
        <w:t xml:space="preserve">                          (наименование организации)</w:t>
      </w:r>
    </w:p>
    <w:p w:rsidR="00BC02CA" w:rsidRDefault="00BC02CA">
      <w:pPr>
        <w:pStyle w:val="ConsPlusNonformat"/>
        <w:jc w:val="both"/>
      </w:pPr>
    </w:p>
    <w:p w:rsidR="00BC02CA" w:rsidRDefault="00BC02CA">
      <w:pPr>
        <w:pStyle w:val="ConsPlusNonformat"/>
        <w:jc w:val="both"/>
      </w:pPr>
      <w:bookmarkStart w:id="29" w:name="P195"/>
      <w:bookmarkEnd w:id="29"/>
      <w:r>
        <w:t xml:space="preserve">                                УВЕДОМЛЕНИЕ</w:t>
      </w:r>
    </w:p>
    <w:p w:rsidR="00BC02CA" w:rsidRDefault="00BC02CA">
      <w:pPr>
        <w:pStyle w:val="ConsPlusNonformat"/>
        <w:jc w:val="both"/>
      </w:pPr>
    </w:p>
    <w:p w:rsidR="00BC02CA" w:rsidRDefault="00BC02CA">
      <w:pPr>
        <w:pStyle w:val="ConsPlusNonformat"/>
        <w:jc w:val="both"/>
      </w:pPr>
      <w:r>
        <w:t xml:space="preserve">       Акционерное общество "ДОМ.РФ" информирует о принятии решения</w:t>
      </w:r>
    </w:p>
    <w:p w:rsidR="00BC02CA" w:rsidRDefault="00BC02CA">
      <w:pPr>
        <w:pStyle w:val="ConsPlusNonformat"/>
        <w:jc w:val="both"/>
      </w:pPr>
      <w:r>
        <w:t xml:space="preserve">                         о размере лимита средств</w:t>
      </w:r>
    </w:p>
    <w:p w:rsidR="00BC02CA" w:rsidRDefault="00BC02CA">
      <w:pPr>
        <w:pStyle w:val="ConsPlusNonformat"/>
        <w:jc w:val="both"/>
      </w:pPr>
      <w:r>
        <w:t>__________________________________________________________________________,</w:t>
      </w:r>
    </w:p>
    <w:p w:rsidR="00BC02CA" w:rsidRDefault="00BC02CA">
      <w:pPr>
        <w:pStyle w:val="ConsPlusNonformat"/>
        <w:jc w:val="both"/>
      </w:pPr>
      <w:r>
        <w:t xml:space="preserve">                   (наименование кредитной организации)</w:t>
      </w:r>
    </w:p>
    <w:p w:rsidR="00BC02CA" w:rsidRDefault="00BC02CA">
      <w:pPr>
        <w:pStyle w:val="ConsPlusNonformat"/>
        <w:jc w:val="both"/>
      </w:pPr>
      <w:r>
        <w:t xml:space="preserve">установленного    на    </w:t>
      </w:r>
      <w:proofErr w:type="gramStart"/>
      <w:r>
        <w:t xml:space="preserve">условиях,   </w:t>
      </w:r>
      <w:proofErr w:type="gramEnd"/>
      <w:r>
        <w:t>предусмотренных   условиями   программы</w:t>
      </w:r>
    </w:p>
    <w:p w:rsidR="00BC02CA" w:rsidRDefault="00BC02CA">
      <w:pPr>
        <w:pStyle w:val="ConsPlusNonformat"/>
        <w:jc w:val="both"/>
      </w:pPr>
      <w:r>
        <w:t>"Дальневосточная   ипотека</w:t>
      </w:r>
      <w:proofErr w:type="gramStart"/>
      <w:r>
        <w:t xml:space="preserve">",   </w:t>
      </w:r>
      <w:proofErr w:type="gramEnd"/>
      <w:r>
        <w:t>утвержденными  постановлением  Правительства</w:t>
      </w:r>
    </w:p>
    <w:p w:rsidR="00BC02CA" w:rsidRDefault="00BC02CA">
      <w:pPr>
        <w:pStyle w:val="ConsPlusNonformat"/>
        <w:jc w:val="both"/>
      </w:pPr>
      <w:proofErr w:type="gramStart"/>
      <w:r>
        <w:t>Российской  Федерации</w:t>
      </w:r>
      <w:proofErr w:type="gramEnd"/>
      <w:r>
        <w:t xml:space="preserve">  от  7 декабря 2019 г. N 1609 "Об утверждении условий</w:t>
      </w:r>
    </w:p>
    <w:p w:rsidR="00BC02CA" w:rsidRDefault="00BC02CA">
      <w:pPr>
        <w:pStyle w:val="ConsPlusNonformat"/>
        <w:jc w:val="both"/>
      </w:pPr>
      <w:proofErr w:type="gramStart"/>
      <w:r>
        <w:t>программы  "</w:t>
      </w:r>
      <w:proofErr w:type="gramEnd"/>
      <w:r>
        <w:t>Дальневосточная  ипотека"  и  внесении изменений в распоряжение</w:t>
      </w:r>
    </w:p>
    <w:p w:rsidR="00BC02CA" w:rsidRDefault="00BC02CA">
      <w:pPr>
        <w:pStyle w:val="ConsPlusNonformat"/>
        <w:jc w:val="both"/>
      </w:pPr>
      <w:r>
        <w:t>Правительства Российской Федерации от 2 сентября 2015 г. N 1713-р", в сумме</w:t>
      </w:r>
    </w:p>
    <w:p w:rsidR="00BC02CA" w:rsidRDefault="00BC02CA">
      <w:pPr>
        <w:pStyle w:val="ConsPlusNonformat"/>
        <w:jc w:val="both"/>
      </w:pPr>
      <w:r>
        <w:t>________________ (________________________________________________) рублей.</w:t>
      </w:r>
    </w:p>
    <w:p w:rsidR="00BC02CA" w:rsidRDefault="00BC02CA">
      <w:pPr>
        <w:pStyle w:val="ConsPlusNonformat"/>
        <w:jc w:val="both"/>
      </w:pPr>
      <w:r>
        <w:t xml:space="preserve">                                 (сумма прописью)</w:t>
      </w:r>
    </w:p>
    <w:p w:rsidR="00BC02CA" w:rsidRDefault="00BC02CA">
      <w:pPr>
        <w:pStyle w:val="ConsPlusNonformat"/>
        <w:jc w:val="both"/>
      </w:pPr>
    </w:p>
    <w:p w:rsidR="00BC02CA" w:rsidRDefault="00BC02CA">
      <w:pPr>
        <w:pStyle w:val="ConsPlusNonformat"/>
        <w:jc w:val="both"/>
      </w:pPr>
      <w:r>
        <w:t>Руководитель или уполномоченное лицо</w:t>
      </w:r>
    </w:p>
    <w:p w:rsidR="00BC02CA" w:rsidRDefault="00BC02CA">
      <w:pPr>
        <w:pStyle w:val="ConsPlusNonformat"/>
        <w:jc w:val="both"/>
      </w:pPr>
    </w:p>
    <w:p w:rsidR="00BC02CA" w:rsidRDefault="00BC02CA">
      <w:pPr>
        <w:pStyle w:val="ConsPlusNonformat"/>
        <w:jc w:val="both"/>
      </w:pPr>
      <w:r>
        <w:t>___________________ ______________ ________________________________________</w:t>
      </w:r>
    </w:p>
    <w:p w:rsidR="00BC02CA" w:rsidRDefault="00BC02CA">
      <w:pPr>
        <w:pStyle w:val="ConsPlusNonformat"/>
        <w:jc w:val="both"/>
      </w:pPr>
      <w:r>
        <w:t xml:space="preserve">    (</w:t>
      </w:r>
      <w:proofErr w:type="gramStart"/>
      <w:r>
        <w:t xml:space="preserve">должность)   </w:t>
      </w:r>
      <w:proofErr w:type="gramEnd"/>
      <w:r>
        <w:t xml:space="preserve">    (подпись)            (фамилия, имя, отчество)</w:t>
      </w:r>
    </w:p>
    <w:p w:rsidR="00BC02CA" w:rsidRDefault="00BC02CA">
      <w:pPr>
        <w:pStyle w:val="ConsPlusNonformat"/>
        <w:jc w:val="both"/>
      </w:pPr>
    </w:p>
    <w:p w:rsidR="00BC02CA" w:rsidRDefault="00BC02CA">
      <w:pPr>
        <w:pStyle w:val="ConsPlusNonformat"/>
        <w:jc w:val="both"/>
      </w:pPr>
      <w:r>
        <w:t>___________________________________________________________________________</w:t>
      </w:r>
    </w:p>
    <w:p w:rsidR="00BC02CA" w:rsidRDefault="00BC02CA">
      <w:pPr>
        <w:pStyle w:val="ConsPlusNonformat"/>
        <w:jc w:val="both"/>
      </w:pPr>
      <w:r>
        <w:t xml:space="preserve">                (реквизиты акционерного общества "ДОМ.РФ")</w:t>
      </w:r>
    </w:p>
    <w:p w:rsidR="00BC02CA" w:rsidRDefault="00BC02CA">
      <w:pPr>
        <w:pStyle w:val="ConsPlusNormal"/>
        <w:jc w:val="both"/>
      </w:pPr>
    </w:p>
    <w:p w:rsidR="00BC02CA" w:rsidRDefault="00BC02CA">
      <w:pPr>
        <w:pStyle w:val="ConsPlusNormal"/>
        <w:jc w:val="both"/>
      </w:pPr>
    </w:p>
    <w:p w:rsidR="00BC02CA" w:rsidRDefault="00BC02CA">
      <w:pPr>
        <w:pStyle w:val="ConsPlusNormal"/>
        <w:jc w:val="both"/>
      </w:pPr>
    </w:p>
    <w:p w:rsidR="00BC02CA" w:rsidRDefault="00BC02CA">
      <w:pPr>
        <w:pStyle w:val="ConsPlusNormal"/>
        <w:jc w:val="both"/>
      </w:pPr>
    </w:p>
    <w:p w:rsidR="00BC02CA" w:rsidRDefault="00BC02CA">
      <w:pPr>
        <w:pStyle w:val="ConsPlusNormal"/>
        <w:jc w:val="both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</w:p>
    <w:p w:rsidR="00BC02CA" w:rsidRDefault="00BC02CA">
      <w:pPr>
        <w:pStyle w:val="ConsPlusNormal"/>
        <w:jc w:val="right"/>
        <w:outlineLvl w:val="1"/>
      </w:pPr>
      <w:r>
        <w:t>Приложение N 3</w:t>
      </w:r>
    </w:p>
    <w:p w:rsidR="00BC02CA" w:rsidRDefault="00BC02CA">
      <w:pPr>
        <w:pStyle w:val="ConsPlusNormal"/>
        <w:jc w:val="right"/>
      </w:pPr>
      <w:r>
        <w:t>к условиям программы</w:t>
      </w:r>
    </w:p>
    <w:p w:rsidR="00BC02CA" w:rsidRDefault="00BC02CA">
      <w:pPr>
        <w:pStyle w:val="ConsPlusNormal"/>
        <w:jc w:val="right"/>
      </w:pPr>
      <w:r>
        <w:t>"Дальневосточная ипотека"</w:t>
      </w:r>
    </w:p>
    <w:p w:rsidR="00BC02CA" w:rsidRDefault="00BC02CA">
      <w:pPr>
        <w:pStyle w:val="ConsPlusNormal"/>
        <w:jc w:val="both"/>
      </w:pPr>
    </w:p>
    <w:p w:rsidR="00BC02CA" w:rsidRDefault="00BC02CA">
      <w:pPr>
        <w:pStyle w:val="ConsPlusNormal"/>
        <w:jc w:val="right"/>
      </w:pPr>
      <w:r>
        <w:t>(форма)</w:t>
      </w:r>
    </w:p>
    <w:p w:rsidR="00BC02CA" w:rsidRDefault="00BC02CA">
      <w:pPr>
        <w:pStyle w:val="ConsPlusNormal"/>
        <w:jc w:val="both"/>
      </w:pPr>
    </w:p>
    <w:p w:rsidR="00BC02CA" w:rsidRDefault="00BC02CA">
      <w:pPr>
        <w:pStyle w:val="ConsPlusNonformat"/>
        <w:jc w:val="both"/>
      </w:pPr>
      <w:r>
        <w:t xml:space="preserve">                                            В акционерное общество "ДОМ.РФ"</w:t>
      </w:r>
    </w:p>
    <w:p w:rsidR="00BC02CA" w:rsidRDefault="00BC02CA">
      <w:pPr>
        <w:pStyle w:val="ConsPlusNonformat"/>
        <w:jc w:val="both"/>
      </w:pPr>
    </w:p>
    <w:p w:rsidR="00BC02CA" w:rsidRDefault="00BC02CA">
      <w:pPr>
        <w:pStyle w:val="ConsPlusNonformat"/>
        <w:jc w:val="both"/>
      </w:pPr>
      <w:bookmarkStart w:id="30" w:name="P229"/>
      <w:bookmarkEnd w:id="30"/>
      <w:r>
        <w:t xml:space="preserve">                                 ЗАЯВЛЕНИЕ</w:t>
      </w:r>
    </w:p>
    <w:p w:rsidR="00BC02CA" w:rsidRDefault="00BC02CA">
      <w:pPr>
        <w:pStyle w:val="ConsPlusNonformat"/>
        <w:jc w:val="both"/>
      </w:pPr>
      <w:r>
        <w:t xml:space="preserve">         на получение выплат на возмещение недополученных доходов</w:t>
      </w:r>
    </w:p>
    <w:p w:rsidR="00BC02CA" w:rsidRDefault="00BC02CA">
      <w:pPr>
        <w:pStyle w:val="ConsPlusNonformat"/>
        <w:jc w:val="both"/>
      </w:pPr>
      <w:r>
        <w:t>___________________________________________________________________________</w:t>
      </w:r>
    </w:p>
    <w:p w:rsidR="00BC02CA" w:rsidRDefault="00BC02CA">
      <w:pPr>
        <w:pStyle w:val="ConsPlusNonformat"/>
        <w:jc w:val="both"/>
      </w:pPr>
      <w:r>
        <w:t xml:space="preserve">                        (наименование организации)</w:t>
      </w:r>
    </w:p>
    <w:p w:rsidR="00BC02CA" w:rsidRDefault="00BC02CA">
      <w:pPr>
        <w:pStyle w:val="ConsPlusNonformat"/>
        <w:jc w:val="both"/>
      </w:pPr>
    </w:p>
    <w:p w:rsidR="00BC02CA" w:rsidRDefault="00BC02CA">
      <w:pPr>
        <w:pStyle w:val="ConsPlusNonformat"/>
        <w:jc w:val="both"/>
      </w:pPr>
      <w:r>
        <w:t xml:space="preserve">    Календарный месяц, за который осуществляются выплаты (далее - расчетный</w:t>
      </w:r>
    </w:p>
    <w:p w:rsidR="00BC02CA" w:rsidRDefault="00BC02CA">
      <w:pPr>
        <w:pStyle w:val="ConsPlusNonformat"/>
        <w:jc w:val="both"/>
      </w:pPr>
      <w:r>
        <w:t>месяц), - ___________ 20__ г.</w:t>
      </w:r>
    </w:p>
    <w:p w:rsidR="00BC02CA" w:rsidRDefault="00BC02CA">
      <w:pPr>
        <w:pStyle w:val="ConsPlusNonformat"/>
        <w:jc w:val="both"/>
      </w:pPr>
      <w:r>
        <w:t xml:space="preserve">    Количество выданных жилищных (ипотечных) кредитов _____________________</w:t>
      </w:r>
    </w:p>
    <w:p w:rsidR="00BC02CA" w:rsidRDefault="00BC02CA">
      <w:pPr>
        <w:pStyle w:val="ConsPlusNonformat"/>
        <w:jc w:val="both"/>
      </w:pPr>
      <w:r>
        <w:t>___________________________________________________________________________</w:t>
      </w:r>
    </w:p>
    <w:p w:rsidR="00BC02CA" w:rsidRDefault="00BC02CA">
      <w:pPr>
        <w:pStyle w:val="ConsPlusNonformat"/>
        <w:jc w:val="both"/>
      </w:pPr>
      <w:r>
        <w:t xml:space="preserve">                        (наименование организации)</w:t>
      </w:r>
    </w:p>
    <w:p w:rsidR="00BC02CA" w:rsidRDefault="00BC02CA">
      <w:pPr>
        <w:pStyle w:val="ConsPlusNonformat"/>
        <w:jc w:val="both"/>
      </w:pPr>
      <w:r>
        <w:t>(</w:t>
      </w:r>
      <w:proofErr w:type="gramStart"/>
      <w:r>
        <w:t>далее  -</w:t>
      </w:r>
      <w:proofErr w:type="gramEnd"/>
      <w:r>
        <w:t xml:space="preserve">  организация),  по  которым  осуществляется  выплата,  составлял:</w:t>
      </w:r>
    </w:p>
    <w:p w:rsidR="00BC02CA" w:rsidRDefault="00BC02CA">
      <w:pPr>
        <w:pStyle w:val="ConsPlusNonformat"/>
        <w:jc w:val="both"/>
      </w:pPr>
      <w:r>
        <w:t>______ штук.</w:t>
      </w:r>
    </w:p>
    <w:p w:rsidR="00BC02CA" w:rsidRDefault="00BC02CA">
      <w:pPr>
        <w:pStyle w:val="ConsPlusNonformat"/>
        <w:jc w:val="both"/>
      </w:pPr>
      <w:r>
        <w:t xml:space="preserve">    </w:t>
      </w:r>
      <w:proofErr w:type="gramStart"/>
      <w:r>
        <w:t>Общий  размер</w:t>
      </w:r>
      <w:proofErr w:type="gramEnd"/>
      <w:r>
        <w:t xml:space="preserve">  недополученных доходов по жилищным (ипотечным) кредитам,</w:t>
      </w:r>
    </w:p>
    <w:p w:rsidR="00BC02CA" w:rsidRDefault="00BC02CA">
      <w:pPr>
        <w:pStyle w:val="ConsPlusNonformat"/>
        <w:jc w:val="both"/>
      </w:pPr>
      <w:proofErr w:type="gramStart"/>
      <w:r>
        <w:t>выданным  в</w:t>
      </w:r>
      <w:proofErr w:type="gramEnd"/>
      <w:r>
        <w:t xml:space="preserve">  соответствии  с условиями программы "Дальневосточная ипотека",</w:t>
      </w:r>
    </w:p>
    <w:p w:rsidR="00BC02CA" w:rsidRDefault="00BC02CA">
      <w:pPr>
        <w:pStyle w:val="ConsPlusNonformat"/>
        <w:jc w:val="both"/>
      </w:pPr>
      <w:r>
        <w:t xml:space="preserve">утвержденными   постановлением   </w:t>
      </w:r>
      <w:proofErr w:type="gramStart"/>
      <w:r>
        <w:t>Правительства  Российской</w:t>
      </w:r>
      <w:proofErr w:type="gramEnd"/>
      <w:r>
        <w:t xml:space="preserve">  Федерации  от 7</w:t>
      </w:r>
    </w:p>
    <w:p w:rsidR="00BC02CA" w:rsidRDefault="00BC02CA">
      <w:pPr>
        <w:pStyle w:val="ConsPlusNonformat"/>
        <w:jc w:val="both"/>
      </w:pPr>
      <w:proofErr w:type="gramStart"/>
      <w:r>
        <w:t>декабря  2019</w:t>
      </w:r>
      <w:proofErr w:type="gramEnd"/>
      <w:r>
        <w:t xml:space="preserve">  г. N 1609 "Об утверждении условий программы "Дальневосточная</w:t>
      </w:r>
    </w:p>
    <w:p w:rsidR="00BC02CA" w:rsidRDefault="00BC02CA">
      <w:pPr>
        <w:pStyle w:val="ConsPlusNonformat"/>
        <w:jc w:val="both"/>
      </w:pPr>
      <w:r>
        <w:t>ипотека</w:t>
      </w:r>
      <w:proofErr w:type="gramStart"/>
      <w:r>
        <w:t>"  и</w:t>
      </w:r>
      <w:proofErr w:type="gramEnd"/>
      <w:r>
        <w:t xml:space="preserve">  внесении  изменений  в  распоряжение  Правительства Российской</w:t>
      </w:r>
    </w:p>
    <w:p w:rsidR="00BC02CA" w:rsidRDefault="00BC02CA">
      <w:pPr>
        <w:pStyle w:val="ConsPlusNonformat"/>
        <w:jc w:val="both"/>
      </w:pPr>
      <w:proofErr w:type="gramStart"/>
      <w:r>
        <w:t>Федерации  от</w:t>
      </w:r>
      <w:proofErr w:type="gramEnd"/>
      <w:r>
        <w:t xml:space="preserve">  2 сентября 2015 г. N 1713-р" (далее - условия программы), за</w:t>
      </w:r>
    </w:p>
    <w:p w:rsidR="00BC02CA" w:rsidRDefault="00BC02CA">
      <w:pPr>
        <w:pStyle w:val="ConsPlusNonformat"/>
        <w:jc w:val="both"/>
      </w:pPr>
      <w:r>
        <w:t>расчетный месяц составляет _____________ (________________________) рублей.</w:t>
      </w:r>
    </w:p>
    <w:p w:rsidR="00BC02CA" w:rsidRDefault="00BC02CA">
      <w:pPr>
        <w:pStyle w:val="ConsPlusNonformat"/>
        <w:jc w:val="both"/>
      </w:pPr>
      <w:r>
        <w:t xml:space="preserve">                                              (сумма прописью)</w:t>
      </w:r>
    </w:p>
    <w:p w:rsidR="00BC02CA" w:rsidRDefault="00BC02CA">
      <w:pPr>
        <w:pStyle w:val="ConsPlusNonformat"/>
        <w:jc w:val="both"/>
      </w:pPr>
      <w:r>
        <w:t xml:space="preserve">    Общая сумма процентов, уплаченная заемщиками в расчетный месяц согласно</w:t>
      </w:r>
    </w:p>
    <w:p w:rsidR="00BC02CA" w:rsidRDefault="00BC02CA">
      <w:pPr>
        <w:pStyle w:val="ConsPlusNonformat"/>
        <w:jc w:val="both"/>
      </w:pPr>
      <w:r>
        <w:t>кредитным договорам, составляет ______________ (__________________) рублей.</w:t>
      </w:r>
    </w:p>
    <w:p w:rsidR="00BC02CA" w:rsidRDefault="00BC02CA">
      <w:pPr>
        <w:pStyle w:val="ConsPlusNonformat"/>
        <w:jc w:val="both"/>
      </w:pPr>
      <w:r>
        <w:t xml:space="preserve">                                                 (сумма прописью)</w:t>
      </w:r>
    </w:p>
    <w:p w:rsidR="00BC02CA" w:rsidRDefault="00BC02CA">
      <w:pPr>
        <w:pStyle w:val="ConsPlusNormal"/>
        <w:jc w:val="both"/>
      </w:pPr>
    </w:p>
    <w:p w:rsidR="00BC02CA" w:rsidRDefault="00BC02CA">
      <w:pPr>
        <w:sectPr w:rsidR="00BC02CA" w:rsidSect="00BC02CA">
          <w:pgSz w:w="11906" w:h="16838"/>
          <w:pgMar w:top="426" w:right="566" w:bottom="426" w:left="709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422"/>
        <w:gridCol w:w="710"/>
        <w:gridCol w:w="566"/>
        <w:gridCol w:w="2041"/>
        <w:gridCol w:w="1304"/>
        <w:gridCol w:w="533"/>
        <w:gridCol w:w="794"/>
        <w:gridCol w:w="907"/>
        <w:gridCol w:w="528"/>
        <w:gridCol w:w="533"/>
        <w:gridCol w:w="533"/>
        <w:gridCol w:w="528"/>
        <w:gridCol w:w="533"/>
        <w:gridCol w:w="533"/>
        <w:gridCol w:w="850"/>
        <w:gridCol w:w="1134"/>
        <w:gridCol w:w="533"/>
        <w:gridCol w:w="566"/>
        <w:gridCol w:w="850"/>
        <w:gridCol w:w="566"/>
        <w:gridCol w:w="907"/>
        <w:gridCol w:w="794"/>
        <w:gridCol w:w="907"/>
        <w:gridCol w:w="1020"/>
        <w:gridCol w:w="510"/>
        <w:gridCol w:w="1191"/>
      </w:tblGrid>
      <w:tr w:rsidR="00BC02CA">
        <w:tc>
          <w:tcPr>
            <w:tcW w:w="509" w:type="dxa"/>
            <w:vMerge w:val="restart"/>
          </w:tcPr>
          <w:p w:rsidR="00BC02CA" w:rsidRDefault="00BC02C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043" w:type="dxa"/>
            <w:gridSpan w:val="5"/>
          </w:tcPr>
          <w:p w:rsidR="00BC02CA" w:rsidRDefault="00BC02CA">
            <w:pPr>
              <w:pStyle w:val="ConsPlusNormal"/>
              <w:jc w:val="center"/>
            </w:pPr>
            <w:r>
              <w:t>Сведения из договора приобретения (строительства) жилого помещения (и земельного участка)</w:t>
            </w:r>
          </w:p>
        </w:tc>
        <w:tc>
          <w:tcPr>
            <w:tcW w:w="7939" w:type="dxa"/>
            <w:gridSpan w:val="12"/>
          </w:tcPr>
          <w:p w:rsidR="00BC02CA" w:rsidRDefault="00BC02CA">
            <w:pPr>
              <w:pStyle w:val="ConsPlusNormal"/>
              <w:jc w:val="center"/>
            </w:pPr>
            <w:r>
              <w:t>Параметры жилищного (ипотечного) кредита, кредитного договора</w:t>
            </w:r>
          </w:p>
        </w:tc>
        <w:tc>
          <w:tcPr>
            <w:tcW w:w="1982" w:type="dxa"/>
            <w:gridSpan w:val="3"/>
          </w:tcPr>
          <w:p w:rsidR="00BC02CA" w:rsidRDefault="00BC02CA">
            <w:pPr>
              <w:pStyle w:val="ConsPlusNormal"/>
              <w:jc w:val="center"/>
            </w:pPr>
            <w:r>
              <w:t>Параметры возмещения недополученных доходов</w:t>
            </w:r>
          </w:p>
        </w:tc>
        <w:tc>
          <w:tcPr>
            <w:tcW w:w="907" w:type="dxa"/>
            <w:vMerge w:val="restart"/>
          </w:tcPr>
          <w:p w:rsidR="00BC02CA" w:rsidRDefault="00BC02CA">
            <w:pPr>
              <w:pStyle w:val="ConsPlusNormal"/>
              <w:jc w:val="center"/>
            </w:pPr>
            <w:r>
              <w:t xml:space="preserve">Код территории (субъекта Российской Федерации), на которой расположено приобретаемое (строящееся) жилое помещение </w:t>
            </w:r>
            <w:hyperlink w:anchor="P51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794" w:type="dxa"/>
            <w:vMerge w:val="restart"/>
          </w:tcPr>
          <w:p w:rsidR="00BC02CA" w:rsidRDefault="00BC02CA">
            <w:pPr>
              <w:pStyle w:val="ConsPlusNormal"/>
              <w:jc w:val="center"/>
            </w:pPr>
            <w:r>
              <w:t xml:space="preserve">Код территории (субъекта Российской Федерации), на которой расположен предмет залога </w:t>
            </w:r>
            <w:hyperlink w:anchor="P514" w:history="1">
              <w:r>
                <w:rPr>
                  <w:color w:val="0000FF"/>
                </w:rPr>
                <w:t>&lt;10&gt;</w:t>
              </w:r>
            </w:hyperlink>
          </w:p>
        </w:tc>
        <w:tc>
          <w:tcPr>
            <w:tcW w:w="907" w:type="dxa"/>
            <w:vMerge w:val="restart"/>
          </w:tcPr>
          <w:p w:rsidR="00BC02CA" w:rsidRDefault="00BC02CA">
            <w:pPr>
              <w:pStyle w:val="ConsPlusNormal"/>
              <w:jc w:val="center"/>
            </w:pPr>
            <w:r>
              <w:t xml:space="preserve">Код территории (муниципального образования), на которой расположено приобретаемое (строящееся) жилое помещение </w:t>
            </w:r>
            <w:hyperlink w:anchor="P516" w:history="1">
              <w:r>
                <w:rPr>
                  <w:color w:val="0000FF"/>
                </w:rPr>
                <w:t>&lt;11&gt;</w:t>
              </w:r>
            </w:hyperlink>
          </w:p>
        </w:tc>
        <w:tc>
          <w:tcPr>
            <w:tcW w:w="1020" w:type="dxa"/>
            <w:vMerge w:val="restart"/>
          </w:tcPr>
          <w:p w:rsidR="00BC02CA" w:rsidRDefault="00BC02CA">
            <w:pPr>
              <w:pStyle w:val="ConsPlusNormal"/>
              <w:jc w:val="center"/>
            </w:pPr>
            <w:r>
              <w:t xml:space="preserve">Дата регистрации права собственности на приобретенное, построенное жилое помещение (после завершения строительства) </w:t>
            </w:r>
            <w:hyperlink w:anchor="P520" w:history="1">
              <w:r>
                <w:rPr>
                  <w:color w:val="0000FF"/>
                </w:rPr>
                <w:t>&lt;12&gt;</w:t>
              </w:r>
            </w:hyperlink>
          </w:p>
        </w:tc>
        <w:tc>
          <w:tcPr>
            <w:tcW w:w="510" w:type="dxa"/>
            <w:vMerge w:val="restart"/>
          </w:tcPr>
          <w:p w:rsidR="00BC02CA" w:rsidRDefault="00BC02CA">
            <w:pPr>
              <w:pStyle w:val="ConsPlusNormal"/>
              <w:jc w:val="center"/>
            </w:pPr>
            <w:r>
              <w:t xml:space="preserve">Категория заемщика </w:t>
            </w:r>
            <w:hyperlink w:anchor="P525" w:history="1">
              <w:r>
                <w:rPr>
                  <w:color w:val="0000FF"/>
                </w:rPr>
                <w:t>&lt;13&gt;</w:t>
              </w:r>
            </w:hyperlink>
          </w:p>
        </w:tc>
        <w:tc>
          <w:tcPr>
            <w:tcW w:w="1191" w:type="dxa"/>
            <w:vMerge w:val="restart"/>
          </w:tcPr>
          <w:p w:rsidR="00BC02CA" w:rsidRDefault="00BC02CA">
            <w:pPr>
              <w:pStyle w:val="ConsPlusNormal"/>
              <w:jc w:val="center"/>
            </w:pPr>
            <w:r>
              <w:t xml:space="preserve">Информация о факте регистрации по месту жительства по адресу приобретенного (построенного жилого помещения заемщика (одного из солидарных заемщиков) </w:t>
            </w:r>
            <w:hyperlink w:anchor="P532" w:history="1">
              <w:r>
                <w:rPr>
                  <w:color w:val="0000FF"/>
                </w:rPr>
                <w:t>&lt;14&gt;</w:t>
              </w:r>
            </w:hyperlink>
          </w:p>
        </w:tc>
      </w:tr>
      <w:tr w:rsidR="00BC02CA">
        <w:tc>
          <w:tcPr>
            <w:tcW w:w="509" w:type="dxa"/>
            <w:vMerge/>
          </w:tcPr>
          <w:p w:rsidR="00BC02CA" w:rsidRDefault="00BC02CA"/>
        </w:tc>
        <w:tc>
          <w:tcPr>
            <w:tcW w:w="422" w:type="dxa"/>
          </w:tcPr>
          <w:p w:rsidR="00BC02CA" w:rsidRDefault="00BC02CA">
            <w:pPr>
              <w:pStyle w:val="ConsPlusNormal"/>
              <w:jc w:val="center"/>
            </w:pPr>
            <w:r>
              <w:t xml:space="preserve">вид договора </w:t>
            </w:r>
            <w:hyperlink w:anchor="P466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10" w:type="dxa"/>
          </w:tcPr>
          <w:p w:rsidR="00BC02CA" w:rsidRDefault="00BC02CA">
            <w:pPr>
              <w:pStyle w:val="ConsPlusNormal"/>
              <w:jc w:val="center"/>
            </w:pPr>
            <w:r>
              <w:t>площадь жилого помещения (кв. м)</w:t>
            </w:r>
          </w:p>
        </w:tc>
        <w:tc>
          <w:tcPr>
            <w:tcW w:w="566" w:type="dxa"/>
          </w:tcPr>
          <w:p w:rsidR="00BC02CA" w:rsidRDefault="00BC02CA">
            <w:pPr>
              <w:pStyle w:val="ConsPlusNormal"/>
              <w:jc w:val="center"/>
            </w:pPr>
            <w:r>
              <w:t xml:space="preserve">сторона по договору </w:t>
            </w:r>
            <w:hyperlink w:anchor="P47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041" w:type="dxa"/>
          </w:tcPr>
          <w:p w:rsidR="00BC02CA" w:rsidRDefault="00BC02CA">
            <w:pPr>
              <w:pStyle w:val="ConsPlusNormal"/>
              <w:jc w:val="center"/>
            </w:pPr>
            <w:r>
              <w:t>стоимость жилого помещения, стоимость жилого помещения и земельного участка, стоимость индивидуального жилого дома, стоимость индивидуального жилого дома и земельного участка (рублей)</w:t>
            </w:r>
          </w:p>
        </w:tc>
        <w:tc>
          <w:tcPr>
            <w:tcW w:w="1304" w:type="dxa"/>
          </w:tcPr>
          <w:p w:rsidR="00BC02CA" w:rsidRDefault="00BC02CA">
            <w:pPr>
              <w:pStyle w:val="ConsPlusNormal"/>
              <w:jc w:val="center"/>
            </w:pPr>
            <w:r>
              <w:t xml:space="preserve">дата регистрации залога прав требования по договору участия в долевом строительстве, дата регистрации ипотеки недвижимого имущества </w:t>
            </w:r>
            <w:hyperlink w:anchor="P483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533" w:type="dxa"/>
          </w:tcPr>
          <w:p w:rsidR="00BC02CA" w:rsidRDefault="00BC02CA">
            <w:pPr>
              <w:pStyle w:val="ConsPlusNormal"/>
              <w:jc w:val="center"/>
            </w:pPr>
            <w:r>
              <w:t xml:space="preserve">цель кредита </w:t>
            </w:r>
            <w:hyperlink w:anchor="P485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94" w:type="dxa"/>
          </w:tcPr>
          <w:p w:rsidR="00BC02CA" w:rsidRDefault="00BC02CA">
            <w:pPr>
              <w:pStyle w:val="ConsPlusNormal"/>
              <w:jc w:val="center"/>
            </w:pPr>
            <w:r>
              <w:t xml:space="preserve">СНИЛС заемщика, соответствующего </w:t>
            </w:r>
            <w:hyperlink w:anchor="P59" w:history="1">
              <w:r>
                <w:rPr>
                  <w:color w:val="0000FF"/>
                </w:rPr>
                <w:t>подпункту "в" пункта 6</w:t>
              </w:r>
            </w:hyperlink>
            <w:r>
              <w:t xml:space="preserve"> условий программы</w:t>
            </w:r>
          </w:p>
        </w:tc>
        <w:tc>
          <w:tcPr>
            <w:tcW w:w="907" w:type="dxa"/>
          </w:tcPr>
          <w:p w:rsidR="00BC02CA" w:rsidRDefault="00BC02CA">
            <w:pPr>
              <w:pStyle w:val="ConsPlusNormal"/>
              <w:jc w:val="center"/>
            </w:pPr>
            <w:r>
              <w:t>СНИЛС супруга (супруги) заемщика (не заполняется, если заемщик не в браке)</w:t>
            </w:r>
          </w:p>
        </w:tc>
        <w:tc>
          <w:tcPr>
            <w:tcW w:w="528" w:type="dxa"/>
          </w:tcPr>
          <w:p w:rsidR="00BC02CA" w:rsidRDefault="00BC02CA">
            <w:pPr>
              <w:pStyle w:val="ConsPlusNormal"/>
              <w:jc w:val="center"/>
            </w:pPr>
            <w:r>
              <w:t>номер кредитного договора</w:t>
            </w:r>
          </w:p>
        </w:tc>
        <w:tc>
          <w:tcPr>
            <w:tcW w:w="533" w:type="dxa"/>
          </w:tcPr>
          <w:p w:rsidR="00BC02CA" w:rsidRDefault="00BC02CA">
            <w:pPr>
              <w:pStyle w:val="ConsPlusNormal"/>
              <w:jc w:val="center"/>
            </w:pPr>
            <w:r>
              <w:t>дата заключения кредитного договора</w:t>
            </w:r>
          </w:p>
        </w:tc>
        <w:tc>
          <w:tcPr>
            <w:tcW w:w="533" w:type="dxa"/>
          </w:tcPr>
          <w:p w:rsidR="00BC02CA" w:rsidRDefault="00BC02CA">
            <w:pPr>
              <w:pStyle w:val="ConsPlusNormal"/>
              <w:jc w:val="center"/>
            </w:pPr>
            <w:r>
              <w:t xml:space="preserve">дата выдачи кредита </w:t>
            </w:r>
            <w:hyperlink w:anchor="P496" w:history="1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528" w:type="dxa"/>
          </w:tcPr>
          <w:p w:rsidR="00BC02CA" w:rsidRDefault="00BC02CA">
            <w:pPr>
              <w:pStyle w:val="ConsPlusNormal"/>
              <w:jc w:val="center"/>
            </w:pPr>
            <w:r>
              <w:t>сумма кредита на дату выдачи (рублей)</w:t>
            </w:r>
          </w:p>
        </w:tc>
        <w:tc>
          <w:tcPr>
            <w:tcW w:w="533" w:type="dxa"/>
          </w:tcPr>
          <w:p w:rsidR="00BC02CA" w:rsidRDefault="00BC02CA">
            <w:pPr>
              <w:pStyle w:val="ConsPlusNormal"/>
              <w:jc w:val="center"/>
            </w:pPr>
            <w:r>
              <w:t xml:space="preserve">размер средств материнского (семейного) капитала </w:t>
            </w:r>
            <w:hyperlink w:anchor="P498" w:history="1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533" w:type="dxa"/>
          </w:tcPr>
          <w:p w:rsidR="00BC02CA" w:rsidRDefault="00BC02CA">
            <w:pPr>
              <w:pStyle w:val="ConsPlusNormal"/>
              <w:jc w:val="center"/>
            </w:pPr>
            <w:r>
              <w:t xml:space="preserve">доля кредитных (в процентах) </w:t>
            </w:r>
            <w:hyperlink w:anchor="P503" w:history="1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850" w:type="dxa"/>
          </w:tcPr>
          <w:p w:rsidR="00BC02CA" w:rsidRDefault="00BC02CA">
            <w:pPr>
              <w:pStyle w:val="ConsPlusNormal"/>
              <w:jc w:val="center"/>
            </w:pPr>
            <w:r>
              <w:t>размер ключевой ставки Банка России на первый день расчетного месяца (процентов годовых)</w:t>
            </w:r>
          </w:p>
        </w:tc>
        <w:tc>
          <w:tcPr>
            <w:tcW w:w="1134" w:type="dxa"/>
          </w:tcPr>
          <w:p w:rsidR="00BC02CA" w:rsidRDefault="00BC02CA">
            <w:pPr>
              <w:pStyle w:val="ConsPlusNormal"/>
              <w:jc w:val="center"/>
            </w:pPr>
            <w:r>
              <w:t>ставка по кредитному договору в течение периода возмещения на первый день расчетного месяца (процентов годовых)</w:t>
            </w:r>
          </w:p>
        </w:tc>
        <w:tc>
          <w:tcPr>
            <w:tcW w:w="533" w:type="dxa"/>
          </w:tcPr>
          <w:p w:rsidR="00BC02CA" w:rsidRDefault="00BC02CA">
            <w:pPr>
              <w:pStyle w:val="ConsPlusNormal"/>
              <w:jc w:val="center"/>
            </w:pPr>
            <w:r>
              <w:t>срок кредитного договора (месяцев)</w:t>
            </w:r>
          </w:p>
        </w:tc>
        <w:tc>
          <w:tcPr>
            <w:tcW w:w="566" w:type="dxa"/>
          </w:tcPr>
          <w:p w:rsidR="00BC02CA" w:rsidRDefault="00BC02CA">
            <w:pPr>
              <w:pStyle w:val="ConsPlusNormal"/>
              <w:jc w:val="center"/>
            </w:pPr>
            <w:r>
              <w:t xml:space="preserve">размер ставки, подлежащей возмещению (процентов годовых) </w:t>
            </w:r>
            <w:hyperlink w:anchor="P509" w:history="1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850" w:type="dxa"/>
          </w:tcPr>
          <w:p w:rsidR="00BC02CA" w:rsidRDefault="00BC02CA">
            <w:pPr>
              <w:pStyle w:val="ConsPlusNormal"/>
              <w:jc w:val="center"/>
            </w:pPr>
            <w:r>
              <w:t>сумма процентов, уплаченная заемщиком в расчетный месяц согласно кредитному договору (рублей)</w:t>
            </w:r>
          </w:p>
        </w:tc>
        <w:tc>
          <w:tcPr>
            <w:tcW w:w="566" w:type="dxa"/>
          </w:tcPr>
          <w:p w:rsidR="00BC02CA" w:rsidRDefault="00BC02CA">
            <w:pPr>
              <w:pStyle w:val="ConsPlusNormal"/>
              <w:jc w:val="center"/>
            </w:pPr>
            <w:r>
              <w:t xml:space="preserve">размер возмещения (рублей) </w:t>
            </w:r>
            <w:hyperlink w:anchor="P512" w:history="1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907" w:type="dxa"/>
            <w:vMerge/>
          </w:tcPr>
          <w:p w:rsidR="00BC02CA" w:rsidRDefault="00BC02CA"/>
        </w:tc>
        <w:tc>
          <w:tcPr>
            <w:tcW w:w="794" w:type="dxa"/>
            <w:vMerge/>
          </w:tcPr>
          <w:p w:rsidR="00BC02CA" w:rsidRDefault="00BC02CA"/>
        </w:tc>
        <w:tc>
          <w:tcPr>
            <w:tcW w:w="907" w:type="dxa"/>
            <w:vMerge/>
          </w:tcPr>
          <w:p w:rsidR="00BC02CA" w:rsidRDefault="00BC02CA"/>
        </w:tc>
        <w:tc>
          <w:tcPr>
            <w:tcW w:w="1020" w:type="dxa"/>
            <w:vMerge/>
          </w:tcPr>
          <w:p w:rsidR="00BC02CA" w:rsidRDefault="00BC02CA"/>
        </w:tc>
        <w:tc>
          <w:tcPr>
            <w:tcW w:w="510" w:type="dxa"/>
            <w:vMerge/>
          </w:tcPr>
          <w:p w:rsidR="00BC02CA" w:rsidRDefault="00BC02CA"/>
        </w:tc>
        <w:tc>
          <w:tcPr>
            <w:tcW w:w="1191" w:type="dxa"/>
            <w:vMerge/>
          </w:tcPr>
          <w:p w:rsidR="00BC02CA" w:rsidRDefault="00BC02CA"/>
        </w:tc>
      </w:tr>
      <w:tr w:rsidR="00BC02CA">
        <w:tc>
          <w:tcPr>
            <w:tcW w:w="509" w:type="dxa"/>
          </w:tcPr>
          <w:p w:rsidR="00BC02CA" w:rsidRDefault="00BC02C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22" w:type="dxa"/>
          </w:tcPr>
          <w:p w:rsidR="00BC02CA" w:rsidRDefault="00BC02C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10" w:type="dxa"/>
          </w:tcPr>
          <w:p w:rsidR="00BC02CA" w:rsidRDefault="00BC02CA">
            <w:pPr>
              <w:pStyle w:val="ConsPlusNormal"/>
              <w:jc w:val="center"/>
            </w:pPr>
            <w:bookmarkStart w:id="31" w:name="P285"/>
            <w:bookmarkEnd w:id="31"/>
            <w:r>
              <w:t>3</w:t>
            </w:r>
          </w:p>
        </w:tc>
        <w:tc>
          <w:tcPr>
            <w:tcW w:w="566" w:type="dxa"/>
          </w:tcPr>
          <w:p w:rsidR="00BC02CA" w:rsidRDefault="00BC02C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041" w:type="dxa"/>
          </w:tcPr>
          <w:p w:rsidR="00BC02CA" w:rsidRDefault="00BC02CA">
            <w:pPr>
              <w:pStyle w:val="ConsPlusNormal"/>
              <w:jc w:val="center"/>
            </w:pPr>
            <w:bookmarkStart w:id="32" w:name="P287"/>
            <w:bookmarkEnd w:id="32"/>
            <w:r>
              <w:t>5</w:t>
            </w:r>
          </w:p>
        </w:tc>
        <w:tc>
          <w:tcPr>
            <w:tcW w:w="1304" w:type="dxa"/>
          </w:tcPr>
          <w:p w:rsidR="00BC02CA" w:rsidRDefault="00BC02C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33" w:type="dxa"/>
          </w:tcPr>
          <w:p w:rsidR="00BC02CA" w:rsidRDefault="00BC02C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94" w:type="dxa"/>
          </w:tcPr>
          <w:p w:rsidR="00BC02CA" w:rsidRDefault="00BC02C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BC02CA" w:rsidRDefault="00BC02C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28" w:type="dxa"/>
          </w:tcPr>
          <w:p w:rsidR="00BC02CA" w:rsidRDefault="00BC02C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33" w:type="dxa"/>
          </w:tcPr>
          <w:p w:rsidR="00BC02CA" w:rsidRDefault="00BC02C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33" w:type="dxa"/>
          </w:tcPr>
          <w:p w:rsidR="00BC02CA" w:rsidRDefault="00BC02C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8" w:type="dxa"/>
          </w:tcPr>
          <w:p w:rsidR="00BC02CA" w:rsidRDefault="00BC02CA">
            <w:pPr>
              <w:pStyle w:val="ConsPlusNormal"/>
              <w:jc w:val="center"/>
            </w:pPr>
            <w:bookmarkStart w:id="33" w:name="P295"/>
            <w:bookmarkEnd w:id="33"/>
            <w:r>
              <w:t>13</w:t>
            </w:r>
          </w:p>
        </w:tc>
        <w:tc>
          <w:tcPr>
            <w:tcW w:w="533" w:type="dxa"/>
          </w:tcPr>
          <w:p w:rsidR="00BC02CA" w:rsidRDefault="00BC02CA">
            <w:pPr>
              <w:pStyle w:val="ConsPlusNormal"/>
              <w:jc w:val="center"/>
            </w:pPr>
            <w:bookmarkStart w:id="34" w:name="P296"/>
            <w:bookmarkEnd w:id="34"/>
            <w:r>
              <w:t>14</w:t>
            </w:r>
          </w:p>
        </w:tc>
        <w:tc>
          <w:tcPr>
            <w:tcW w:w="533" w:type="dxa"/>
          </w:tcPr>
          <w:p w:rsidR="00BC02CA" w:rsidRDefault="00BC02C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0" w:type="dxa"/>
          </w:tcPr>
          <w:p w:rsidR="00BC02CA" w:rsidRDefault="00BC02CA">
            <w:pPr>
              <w:pStyle w:val="ConsPlusNormal"/>
              <w:jc w:val="center"/>
            </w:pPr>
            <w:bookmarkStart w:id="35" w:name="P298"/>
            <w:bookmarkEnd w:id="35"/>
            <w:r>
              <w:t>16</w:t>
            </w:r>
          </w:p>
        </w:tc>
        <w:tc>
          <w:tcPr>
            <w:tcW w:w="1134" w:type="dxa"/>
          </w:tcPr>
          <w:p w:rsidR="00BC02CA" w:rsidRDefault="00BC02CA">
            <w:pPr>
              <w:pStyle w:val="ConsPlusNormal"/>
              <w:jc w:val="center"/>
            </w:pPr>
            <w:bookmarkStart w:id="36" w:name="P299"/>
            <w:bookmarkEnd w:id="36"/>
            <w:r>
              <w:t>17</w:t>
            </w:r>
          </w:p>
        </w:tc>
        <w:tc>
          <w:tcPr>
            <w:tcW w:w="533" w:type="dxa"/>
          </w:tcPr>
          <w:p w:rsidR="00BC02CA" w:rsidRDefault="00BC02C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6" w:type="dxa"/>
          </w:tcPr>
          <w:p w:rsidR="00BC02CA" w:rsidRDefault="00BC02CA">
            <w:pPr>
              <w:pStyle w:val="ConsPlusNormal"/>
              <w:jc w:val="center"/>
            </w:pPr>
            <w:bookmarkStart w:id="37" w:name="P301"/>
            <w:bookmarkEnd w:id="37"/>
            <w:r>
              <w:t>19</w:t>
            </w:r>
          </w:p>
        </w:tc>
        <w:tc>
          <w:tcPr>
            <w:tcW w:w="850" w:type="dxa"/>
          </w:tcPr>
          <w:p w:rsidR="00BC02CA" w:rsidRDefault="00BC02CA">
            <w:pPr>
              <w:pStyle w:val="ConsPlusNormal"/>
              <w:jc w:val="center"/>
            </w:pPr>
            <w:bookmarkStart w:id="38" w:name="P302"/>
            <w:bookmarkEnd w:id="38"/>
            <w:r>
              <w:t>20</w:t>
            </w:r>
          </w:p>
        </w:tc>
        <w:tc>
          <w:tcPr>
            <w:tcW w:w="566" w:type="dxa"/>
          </w:tcPr>
          <w:p w:rsidR="00BC02CA" w:rsidRDefault="00BC02CA">
            <w:pPr>
              <w:pStyle w:val="ConsPlusNormal"/>
              <w:jc w:val="center"/>
            </w:pPr>
            <w:bookmarkStart w:id="39" w:name="P303"/>
            <w:bookmarkEnd w:id="39"/>
            <w:r>
              <w:t>21</w:t>
            </w:r>
          </w:p>
        </w:tc>
        <w:tc>
          <w:tcPr>
            <w:tcW w:w="907" w:type="dxa"/>
          </w:tcPr>
          <w:p w:rsidR="00BC02CA" w:rsidRDefault="00BC02C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794" w:type="dxa"/>
          </w:tcPr>
          <w:p w:rsidR="00BC02CA" w:rsidRDefault="00BC02CA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BC02CA" w:rsidRDefault="00BC02C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</w:tcPr>
          <w:p w:rsidR="00BC02CA" w:rsidRDefault="00BC02C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10" w:type="dxa"/>
          </w:tcPr>
          <w:p w:rsidR="00BC02CA" w:rsidRDefault="00BC02CA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1" w:type="dxa"/>
          </w:tcPr>
          <w:p w:rsidR="00BC02CA" w:rsidRDefault="00BC02CA">
            <w:pPr>
              <w:pStyle w:val="ConsPlusNormal"/>
              <w:jc w:val="center"/>
            </w:pPr>
            <w:r>
              <w:t>27</w:t>
            </w:r>
          </w:p>
        </w:tc>
      </w:tr>
      <w:tr w:rsidR="00BC02CA">
        <w:tc>
          <w:tcPr>
            <w:tcW w:w="509" w:type="dxa"/>
          </w:tcPr>
          <w:p w:rsidR="00BC02CA" w:rsidRDefault="00BC02C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22" w:type="dxa"/>
          </w:tcPr>
          <w:p w:rsidR="00BC02CA" w:rsidRDefault="00BC02CA">
            <w:pPr>
              <w:pStyle w:val="ConsPlusNormal"/>
            </w:pPr>
          </w:p>
        </w:tc>
        <w:tc>
          <w:tcPr>
            <w:tcW w:w="710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66" w:type="dxa"/>
          </w:tcPr>
          <w:p w:rsidR="00BC02CA" w:rsidRDefault="00BC02CA">
            <w:pPr>
              <w:pStyle w:val="ConsPlusNormal"/>
            </w:pPr>
          </w:p>
        </w:tc>
        <w:tc>
          <w:tcPr>
            <w:tcW w:w="2041" w:type="dxa"/>
          </w:tcPr>
          <w:p w:rsidR="00BC02CA" w:rsidRDefault="00BC02CA">
            <w:pPr>
              <w:pStyle w:val="ConsPlusNormal"/>
            </w:pPr>
          </w:p>
        </w:tc>
        <w:tc>
          <w:tcPr>
            <w:tcW w:w="1304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33" w:type="dxa"/>
          </w:tcPr>
          <w:p w:rsidR="00BC02CA" w:rsidRDefault="00BC02CA">
            <w:pPr>
              <w:pStyle w:val="ConsPlusNormal"/>
            </w:pPr>
          </w:p>
        </w:tc>
        <w:tc>
          <w:tcPr>
            <w:tcW w:w="794" w:type="dxa"/>
          </w:tcPr>
          <w:p w:rsidR="00BC02CA" w:rsidRDefault="00BC02CA">
            <w:pPr>
              <w:pStyle w:val="ConsPlusNormal"/>
            </w:pPr>
          </w:p>
        </w:tc>
        <w:tc>
          <w:tcPr>
            <w:tcW w:w="907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28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33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33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28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33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33" w:type="dxa"/>
          </w:tcPr>
          <w:p w:rsidR="00BC02CA" w:rsidRDefault="00BC02CA">
            <w:pPr>
              <w:pStyle w:val="ConsPlusNormal"/>
            </w:pPr>
          </w:p>
        </w:tc>
        <w:tc>
          <w:tcPr>
            <w:tcW w:w="850" w:type="dxa"/>
          </w:tcPr>
          <w:p w:rsidR="00BC02CA" w:rsidRDefault="00BC02CA">
            <w:pPr>
              <w:pStyle w:val="ConsPlusNormal"/>
            </w:pPr>
          </w:p>
        </w:tc>
        <w:tc>
          <w:tcPr>
            <w:tcW w:w="1134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33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66" w:type="dxa"/>
          </w:tcPr>
          <w:p w:rsidR="00BC02CA" w:rsidRDefault="00BC02CA">
            <w:pPr>
              <w:pStyle w:val="ConsPlusNormal"/>
            </w:pPr>
          </w:p>
        </w:tc>
        <w:tc>
          <w:tcPr>
            <w:tcW w:w="850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66" w:type="dxa"/>
          </w:tcPr>
          <w:p w:rsidR="00BC02CA" w:rsidRDefault="00BC02CA">
            <w:pPr>
              <w:pStyle w:val="ConsPlusNormal"/>
            </w:pPr>
          </w:p>
        </w:tc>
        <w:tc>
          <w:tcPr>
            <w:tcW w:w="907" w:type="dxa"/>
          </w:tcPr>
          <w:p w:rsidR="00BC02CA" w:rsidRDefault="00BC02CA">
            <w:pPr>
              <w:pStyle w:val="ConsPlusNormal"/>
            </w:pPr>
          </w:p>
        </w:tc>
        <w:tc>
          <w:tcPr>
            <w:tcW w:w="794" w:type="dxa"/>
          </w:tcPr>
          <w:p w:rsidR="00BC02CA" w:rsidRDefault="00BC02CA">
            <w:pPr>
              <w:pStyle w:val="ConsPlusNormal"/>
            </w:pPr>
          </w:p>
        </w:tc>
        <w:tc>
          <w:tcPr>
            <w:tcW w:w="907" w:type="dxa"/>
          </w:tcPr>
          <w:p w:rsidR="00BC02CA" w:rsidRDefault="00BC02CA">
            <w:pPr>
              <w:pStyle w:val="ConsPlusNormal"/>
            </w:pPr>
          </w:p>
        </w:tc>
        <w:tc>
          <w:tcPr>
            <w:tcW w:w="1020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10" w:type="dxa"/>
          </w:tcPr>
          <w:p w:rsidR="00BC02CA" w:rsidRDefault="00BC02CA">
            <w:pPr>
              <w:pStyle w:val="ConsPlusNormal"/>
            </w:pPr>
          </w:p>
        </w:tc>
        <w:tc>
          <w:tcPr>
            <w:tcW w:w="1191" w:type="dxa"/>
          </w:tcPr>
          <w:p w:rsidR="00BC02CA" w:rsidRDefault="00BC02CA">
            <w:pPr>
              <w:pStyle w:val="ConsPlusNormal"/>
            </w:pPr>
          </w:p>
        </w:tc>
      </w:tr>
      <w:tr w:rsidR="00BC02CA">
        <w:tc>
          <w:tcPr>
            <w:tcW w:w="509" w:type="dxa"/>
          </w:tcPr>
          <w:p w:rsidR="00BC02CA" w:rsidRDefault="00BC02C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22" w:type="dxa"/>
          </w:tcPr>
          <w:p w:rsidR="00BC02CA" w:rsidRDefault="00BC02CA">
            <w:pPr>
              <w:pStyle w:val="ConsPlusNormal"/>
            </w:pPr>
          </w:p>
        </w:tc>
        <w:tc>
          <w:tcPr>
            <w:tcW w:w="710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66" w:type="dxa"/>
          </w:tcPr>
          <w:p w:rsidR="00BC02CA" w:rsidRDefault="00BC02CA">
            <w:pPr>
              <w:pStyle w:val="ConsPlusNormal"/>
            </w:pPr>
          </w:p>
        </w:tc>
        <w:tc>
          <w:tcPr>
            <w:tcW w:w="2041" w:type="dxa"/>
          </w:tcPr>
          <w:p w:rsidR="00BC02CA" w:rsidRDefault="00BC02CA">
            <w:pPr>
              <w:pStyle w:val="ConsPlusNormal"/>
            </w:pPr>
          </w:p>
        </w:tc>
        <w:tc>
          <w:tcPr>
            <w:tcW w:w="1304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33" w:type="dxa"/>
          </w:tcPr>
          <w:p w:rsidR="00BC02CA" w:rsidRDefault="00BC02CA">
            <w:pPr>
              <w:pStyle w:val="ConsPlusNormal"/>
            </w:pPr>
          </w:p>
        </w:tc>
        <w:tc>
          <w:tcPr>
            <w:tcW w:w="794" w:type="dxa"/>
          </w:tcPr>
          <w:p w:rsidR="00BC02CA" w:rsidRDefault="00BC02CA">
            <w:pPr>
              <w:pStyle w:val="ConsPlusNormal"/>
            </w:pPr>
          </w:p>
        </w:tc>
        <w:tc>
          <w:tcPr>
            <w:tcW w:w="907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28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33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33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28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33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33" w:type="dxa"/>
          </w:tcPr>
          <w:p w:rsidR="00BC02CA" w:rsidRDefault="00BC02CA">
            <w:pPr>
              <w:pStyle w:val="ConsPlusNormal"/>
            </w:pPr>
          </w:p>
        </w:tc>
        <w:tc>
          <w:tcPr>
            <w:tcW w:w="850" w:type="dxa"/>
          </w:tcPr>
          <w:p w:rsidR="00BC02CA" w:rsidRDefault="00BC02CA">
            <w:pPr>
              <w:pStyle w:val="ConsPlusNormal"/>
            </w:pPr>
          </w:p>
        </w:tc>
        <w:tc>
          <w:tcPr>
            <w:tcW w:w="1134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33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66" w:type="dxa"/>
          </w:tcPr>
          <w:p w:rsidR="00BC02CA" w:rsidRDefault="00BC02CA">
            <w:pPr>
              <w:pStyle w:val="ConsPlusNormal"/>
            </w:pPr>
          </w:p>
        </w:tc>
        <w:tc>
          <w:tcPr>
            <w:tcW w:w="850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66" w:type="dxa"/>
          </w:tcPr>
          <w:p w:rsidR="00BC02CA" w:rsidRDefault="00BC02CA">
            <w:pPr>
              <w:pStyle w:val="ConsPlusNormal"/>
            </w:pPr>
          </w:p>
        </w:tc>
        <w:tc>
          <w:tcPr>
            <w:tcW w:w="907" w:type="dxa"/>
          </w:tcPr>
          <w:p w:rsidR="00BC02CA" w:rsidRDefault="00BC02CA">
            <w:pPr>
              <w:pStyle w:val="ConsPlusNormal"/>
            </w:pPr>
          </w:p>
        </w:tc>
        <w:tc>
          <w:tcPr>
            <w:tcW w:w="794" w:type="dxa"/>
          </w:tcPr>
          <w:p w:rsidR="00BC02CA" w:rsidRDefault="00BC02CA">
            <w:pPr>
              <w:pStyle w:val="ConsPlusNormal"/>
            </w:pPr>
          </w:p>
        </w:tc>
        <w:tc>
          <w:tcPr>
            <w:tcW w:w="907" w:type="dxa"/>
          </w:tcPr>
          <w:p w:rsidR="00BC02CA" w:rsidRDefault="00BC02CA">
            <w:pPr>
              <w:pStyle w:val="ConsPlusNormal"/>
            </w:pPr>
          </w:p>
        </w:tc>
        <w:tc>
          <w:tcPr>
            <w:tcW w:w="1020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10" w:type="dxa"/>
          </w:tcPr>
          <w:p w:rsidR="00BC02CA" w:rsidRDefault="00BC02CA">
            <w:pPr>
              <w:pStyle w:val="ConsPlusNormal"/>
            </w:pPr>
          </w:p>
        </w:tc>
        <w:tc>
          <w:tcPr>
            <w:tcW w:w="1191" w:type="dxa"/>
          </w:tcPr>
          <w:p w:rsidR="00BC02CA" w:rsidRDefault="00BC02CA">
            <w:pPr>
              <w:pStyle w:val="ConsPlusNormal"/>
            </w:pPr>
          </w:p>
        </w:tc>
      </w:tr>
      <w:tr w:rsidR="00BC02CA">
        <w:tc>
          <w:tcPr>
            <w:tcW w:w="931" w:type="dxa"/>
            <w:gridSpan w:val="2"/>
          </w:tcPr>
          <w:p w:rsidR="00BC02CA" w:rsidRDefault="00BC02CA">
            <w:pPr>
              <w:pStyle w:val="ConsPlusNormal"/>
            </w:pPr>
            <w:r>
              <w:t xml:space="preserve">Итого </w:t>
            </w:r>
            <w:hyperlink w:anchor="P547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710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66" w:type="dxa"/>
          </w:tcPr>
          <w:p w:rsidR="00BC02CA" w:rsidRDefault="00BC02CA">
            <w:pPr>
              <w:pStyle w:val="ConsPlusNormal"/>
            </w:pPr>
          </w:p>
        </w:tc>
        <w:tc>
          <w:tcPr>
            <w:tcW w:w="2041" w:type="dxa"/>
          </w:tcPr>
          <w:p w:rsidR="00BC02CA" w:rsidRDefault="00BC02CA">
            <w:pPr>
              <w:pStyle w:val="ConsPlusNormal"/>
            </w:pPr>
          </w:p>
        </w:tc>
        <w:tc>
          <w:tcPr>
            <w:tcW w:w="1304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33" w:type="dxa"/>
          </w:tcPr>
          <w:p w:rsidR="00BC02CA" w:rsidRDefault="00BC02CA">
            <w:pPr>
              <w:pStyle w:val="ConsPlusNormal"/>
            </w:pPr>
          </w:p>
        </w:tc>
        <w:tc>
          <w:tcPr>
            <w:tcW w:w="794" w:type="dxa"/>
          </w:tcPr>
          <w:p w:rsidR="00BC02CA" w:rsidRDefault="00BC02CA">
            <w:pPr>
              <w:pStyle w:val="ConsPlusNormal"/>
            </w:pPr>
          </w:p>
        </w:tc>
        <w:tc>
          <w:tcPr>
            <w:tcW w:w="907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28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33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33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28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33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33" w:type="dxa"/>
          </w:tcPr>
          <w:p w:rsidR="00BC02CA" w:rsidRDefault="00BC02CA">
            <w:pPr>
              <w:pStyle w:val="ConsPlusNormal"/>
            </w:pPr>
          </w:p>
        </w:tc>
        <w:tc>
          <w:tcPr>
            <w:tcW w:w="850" w:type="dxa"/>
          </w:tcPr>
          <w:p w:rsidR="00BC02CA" w:rsidRDefault="00BC02CA">
            <w:pPr>
              <w:pStyle w:val="ConsPlusNormal"/>
            </w:pPr>
          </w:p>
        </w:tc>
        <w:tc>
          <w:tcPr>
            <w:tcW w:w="1134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33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66" w:type="dxa"/>
          </w:tcPr>
          <w:p w:rsidR="00BC02CA" w:rsidRDefault="00BC02CA">
            <w:pPr>
              <w:pStyle w:val="ConsPlusNormal"/>
            </w:pPr>
          </w:p>
        </w:tc>
        <w:tc>
          <w:tcPr>
            <w:tcW w:w="850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66" w:type="dxa"/>
          </w:tcPr>
          <w:p w:rsidR="00BC02CA" w:rsidRDefault="00BC02CA">
            <w:pPr>
              <w:pStyle w:val="ConsPlusNormal"/>
            </w:pPr>
          </w:p>
        </w:tc>
        <w:tc>
          <w:tcPr>
            <w:tcW w:w="907" w:type="dxa"/>
          </w:tcPr>
          <w:p w:rsidR="00BC02CA" w:rsidRDefault="00BC02CA">
            <w:pPr>
              <w:pStyle w:val="ConsPlusNormal"/>
            </w:pPr>
          </w:p>
        </w:tc>
        <w:tc>
          <w:tcPr>
            <w:tcW w:w="794" w:type="dxa"/>
          </w:tcPr>
          <w:p w:rsidR="00BC02CA" w:rsidRDefault="00BC02CA">
            <w:pPr>
              <w:pStyle w:val="ConsPlusNormal"/>
            </w:pPr>
          </w:p>
        </w:tc>
        <w:tc>
          <w:tcPr>
            <w:tcW w:w="907" w:type="dxa"/>
          </w:tcPr>
          <w:p w:rsidR="00BC02CA" w:rsidRDefault="00BC02CA">
            <w:pPr>
              <w:pStyle w:val="ConsPlusNormal"/>
            </w:pPr>
          </w:p>
        </w:tc>
        <w:tc>
          <w:tcPr>
            <w:tcW w:w="1020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10" w:type="dxa"/>
          </w:tcPr>
          <w:p w:rsidR="00BC02CA" w:rsidRDefault="00BC02CA">
            <w:pPr>
              <w:pStyle w:val="ConsPlusNormal"/>
            </w:pPr>
          </w:p>
        </w:tc>
        <w:tc>
          <w:tcPr>
            <w:tcW w:w="1191" w:type="dxa"/>
          </w:tcPr>
          <w:p w:rsidR="00BC02CA" w:rsidRDefault="00BC02CA">
            <w:pPr>
              <w:pStyle w:val="ConsPlusNormal"/>
            </w:pPr>
          </w:p>
        </w:tc>
      </w:tr>
      <w:tr w:rsidR="00BC02CA">
        <w:tc>
          <w:tcPr>
            <w:tcW w:w="20802" w:type="dxa"/>
            <w:gridSpan w:val="27"/>
          </w:tcPr>
          <w:p w:rsidR="00BC02CA" w:rsidRDefault="00BC02CA">
            <w:pPr>
              <w:pStyle w:val="ConsPlusNormal"/>
            </w:pPr>
            <w:r>
              <w:t xml:space="preserve">Данные по корректировке </w:t>
            </w:r>
            <w:hyperlink w:anchor="P548" w:history="1">
              <w:r>
                <w:rPr>
                  <w:color w:val="0000FF"/>
                </w:rPr>
                <w:t>&lt;16&gt;</w:t>
              </w:r>
            </w:hyperlink>
          </w:p>
        </w:tc>
      </w:tr>
      <w:tr w:rsidR="00BC02CA">
        <w:tc>
          <w:tcPr>
            <w:tcW w:w="509" w:type="dxa"/>
          </w:tcPr>
          <w:p w:rsidR="00BC02CA" w:rsidRDefault="00BC02CA">
            <w:pPr>
              <w:pStyle w:val="ConsPlusNormal"/>
            </w:pPr>
          </w:p>
        </w:tc>
        <w:tc>
          <w:tcPr>
            <w:tcW w:w="422" w:type="dxa"/>
          </w:tcPr>
          <w:p w:rsidR="00BC02CA" w:rsidRDefault="00BC02CA">
            <w:pPr>
              <w:pStyle w:val="ConsPlusNormal"/>
            </w:pPr>
          </w:p>
        </w:tc>
        <w:tc>
          <w:tcPr>
            <w:tcW w:w="710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66" w:type="dxa"/>
          </w:tcPr>
          <w:p w:rsidR="00BC02CA" w:rsidRDefault="00BC02CA">
            <w:pPr>
              <w:pStyle w:val="ConsPlusNormal"/>
            </w:pPr>
          </w:p>
        </w:tc>
        <w:tc>
          <w:tcPr>
            <w:tcW w:w="2041" w:type="dxa"/>
          </w:tcPr>
          <w:p w:rsidR="00BC02CA" w:rsidRDefault="00BC02CA">
            <w:pPr>
              <w:pStyle w:val="ConsPlusNormal"/>
            </w:pPr>
          </w:p>
        </w:tc>
        <w:tc>
          <w:tcPr>
            <w:tcW w:w="1304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33" w:type="dxa"/>
          </w:tcPr>
          <w:p w:rsidR="00BC02CA" w:rsidRDefault="00BC02CA">
            <w:pPr>
              <w:pStyle w:val="ConsPlusNormal"/>
            </w:pPr>
          </w:p>
        </w:tc>
        <w:tc>
          <w:tcPr>
            <w:tcW w:w="794" w:type="dxa"/>
          </w:tcPr>
          <w:p w:rsidR="00BC02CA" w:rsidRDefault="00BC02CA">
            <w:pPr>
              <w:pStyle w:val="ConsPlusNormal"/>
            </w:pPr>
          </w:p>
        </w:tc>
        <w:tc>
          <w:tcPr>
            <w:tcW w:w="907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28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33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33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28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33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33" w:type="dxa"/>
          </w:tcPr>
          <w:p w:rsidR="00BC02CA" w:rsidRDefault="00BC02CA">
            <w:pPr>
              <w:pStyle w:val="ConsPlusNormal"/>
            </w:pPr>
          </w:p>
        </w:tc>
        <w:tc>
          <w:tcPr>
            <w:tcW w:w="850" w:type="dxa"/>
          </w:tcPr>
          <w:p w:rsidR="00BC02CA" w:rsidRDefault="00BC02CA">
            <w:pPr>
              <w:pStyle w:val="ConsPlusNormal"/>
            </w:pPr>
          </w:p>
        </w:tc>
        <w:tc>
          <w:tcPr>
            <w:tcW w:w="1134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33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66" w:type="dxa"/>
          </w:tcPr>
          <w:p w:rsidR="00BC02CA" w:rsidRDefault="00BC02CA">
            <w:pPr>
              <w:pStyle w:val="ConsPlusNormal"/>
            </w:pPr>
          </w:p>
        </w:tc>
        <w:tc>
          <w:tcPr>
            <w:tcW w:w="850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66" w:type="dxa"/>
          </w:tcPr>
          <w:p w:rsidR="00BC02CA" w:rsidRDefault="00BC02CA">
            <w:pPr>
              <w:pStyle w:val="ConsPlusNormal"/>
            </w:pPr>
          </w:p>
        </w:tc>
        <w:tc>
          <w:tcPr>
            <w:tcW w:w="907" w:type="dxa"/>
          </w:tcPr>
          <w:p w:rsidR="00BC02CA" w:rsidRDefault="00BC02CA">
            <w:pPr>
              <w:pStyle w:val="ConsPlusNormal"/>
            </w:pPr>
          </w:p>
        </w:tc>
        <w:tc>
          <w:tcPr>
            <w:tcW w:w="794" w:type="dxa"/>
          </w:tcPr>
          <w:p w:rsidR="00BC02CA" w:rsidRDefault="00BC02CA">
            <w:pPr>
              <w:pStyle w:val="ConsPlusNormal"/>
            </w:pPr>
          </w:p>
        </w:tc>
        <w:tc>
          <w:tcPr>
            <w:tcW w:w="907" w:type="dxa"/>
          </w:tcPr>
          <w:p w:rsidR="00BC02CA" w:rsidRDefault="00BC02CA">
            <w:pPr>
              <w:pStyle w:val="ConsPlusNormal"/>
            </w:pPr>
          </w:p>
        </w:tc>
        <w:tc>
          <w:tcPr>
            <w:tcW w:w="1020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10" w:type="dxa"/>
          </w:tcPr>
          <w:p w:rsidR="00BC02CA" w:rsidRDefault="00BC02CA">
            <w:pPr>
              <w:pStyle w:val="ConsPlusNormal"/>
            </w:pPr>
          </w:p>
        </w:tc>
        <w:tc>
          <w:tcPr>
            <w:tcW w:w="1191" w:type="dxa"/>
          </w:tcPr>
          <w:p w:rsidR="00BC02CA" w:rsidRDefault="00BC02CA">
            <w:pPr>
              <w:pStyle w:val="ConsPlusNormal"/>
            </w:pPr>
          </w:p>
        </w:tc>
      </w:tr>
      <w:tr w:rsidR="00BC02CA">
        <w:tc>
          <w:tcPr>
            <w:tcW w:w="4248" w:type="dxa"/>
            <w:gridSpan w:val="5"/>
          </w:tcPr>
          <w:p w:rsidR="00BC02CA" w:rsidRDefault="00BC02CA">
            <w:pPr>
              <w:pStyle w:val="ConsPlusNormal"/>
            </w:pPr>
            <w:r>
              <w:t xml:space="preserve">Итого по корректировке </w:t>
            </w:r>
            <w:hyperlink w:anchor="P547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304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33" w:type="dxa"/>
          </w:tcPr>
          <w:p w:rsidR="00BC02CA" w:rsidRDefault="00BC02CA">
            <w:pPr>
              <w:pStyle w:val="ConsPlusNormal"/>
            </w:pPr>
          </w:p>
        </w:tc>
        <w:tc>
          <w:tcPr>
            <w:tcW w:w="794" w:type="dxa"/>
          </w:tcPr>
          <w:p w:rsidR="00BC02CA" w:rsidRDefault="00BC02CA">
            <w:pPr>
              <w:pStyle w:val="ConsPlusNormal"/>
            </w:pPr>
          </w:p>
        </w:tc>
        <w:tc>
          <w:tcPr>
            <w:tcW w:w="907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28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33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33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28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33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33" w:type="dxa"/>
          </w:tcPr>
          <w:p w:rsidR="00BC02CA" w:rsidRDefault="00BC02CA">
            <w:pPr>
              <w:pStyle w:val="ConsPlusNormal"/>
            </w:pPr>
          </w:p>
        </w:tc>
        <w:tc>
          <w:tcPr>
            <w:tcW w:w="850" w:type="dxa"/>
          </w:tcPr>
          <w:p w:rsidR="00BC02CA" w:rsidRDefault="00BC02CA">
            <w:pPr>
              <w:pStyle w:val="ConsPlusNormal"/>
            </w:pPr>
          </w:p>
        </w:tc>
        <w:tc>
          <w:tcPr>
            <w:tcW w:w="1134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33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66" w:type="dxa"/>
          </w:tcPr>
          <w:p w:rsidR="00BC02CA" w:rsidRDefault="00BC02CA">
            <w:pPr>
              <w:pStyle w:val="ConsPlusNormal"/>
            </w:pPr>
          </w:p>
        </w:tc>
        <w:tc>
          <w:tcPr>
            <w:tcW w:w="850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66" w:type="dxa"/>
          </w:tcPr>
          <w:p w:rsidR="00BC02CA" w:rsidRDefault="00BC02CA">
            <w:pPr>
              <w:pStyle w:val="ConsPlusNormal"/>
            </w:pPr>
          </w:p>
        </w:tc>
        <w:tc>
          <w:tcPr>
            <w:tcW w:w="907" w:type="dxa"/>
          </w:tcPr>
          <w:p w:rsidR="00BC02CA" w:rsidRDefault="00BC02CA">
            <w:pPr>
              <w:pStyle w:val="ConsPlusNormal"/>
            </w:pPr>
          </w:p>
        </w:tc>
        <w:tc>
          <w:tcPr>
            <w:tcW w:w="794" w:type="dxa"/>
          </w:tcPr>
          <w:p w:rsidR="00BC02CA" w:rsidRDefault="00BC02CA">
            <w:pPr>
              <w:pStyle w:val="ConsPlusNormal"/>
            </w:pPr>
          </w:p>
        </w:tc>
        <w:tc>
          <w:tcPr>
            <w:tcW w:w="907" w:type="dxa"/>
          </w:tcPr>
          <w:p w:rsidR="00BC02CA" w:rsidRDefault="00BC02CA">
            <w:pPr>
              <w:pStyle w:val="ConsPlusNormal"/>
            </w:pPr>
          </w:p>
        </w:tc>
        <w:tc>
          <w:tcPr>
            <w:tcW w:w="1020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10" w:type="dxa"/>
          </w:tcPr>
          <w:p w:rsidR="00BC02CA" w:rsidRDefault="00BC02CA">
            <w:pPr>
              <w:pStyle w:val="ConsPlusNormal"/>
            </w:pPr>
          </w:p>
        </w:tc>
        <w:tc>
          <w:tcPr>
            <w:tcW w:w="1191" w:type="dxa"/>
          </w:tcPr>
          <w:p w:rsidR="00BC02CA" w:rsidRDefault="00BC02CA">
            <w:pPr>
              <w:pStyle w:val="ConsPlusNormal"/>
            </w:pPr>
          </w:p>
        </w:tc>
      </w:tr>
      <w:tr w:rsidR="00BC02CA">
        <w:tc>
          <w:tcPr>
            <w:tcW w:w="4248" w:type="dxa"/>
            <w:gridSpan w:val="5"/>
          </w:tcPr>
          <w:p w:rsidR="00BC02CA" w:rsidRDefault="00BC02CA">
            <w:pPr>
              <w:pStyle w:val="ConsPlusNormal"/>
            </w:pPr>
            <w:r>
              <w:t xml:space="preserve">Итого с учетом корректировки </w:t>
            </w:r>
            <w:hyperlink w:anchor="P547" w:history="1">
              <w:r>
                <w:rPr>
                  <w:color w:val="0000FF"/>
                </w:rPr>
                <w:t>&lt;15&gt;</w:t>
              </w:r>
            </w:hyperlink>
          </w:p>
        </w:tc>
        <w:tc>
          <w:tcPr>
            <w:tcW w:w="1304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33" w:type="dxa"/>
          </w:tcPr>
          <w:p w:rsidR="00BC02CA" w:rsidRDefault="00BC02CA">
            <w:pPr>
              <w:pStyle w:val="ConsPlusNormal"/>
            </w:pPr>
          </w:p>
        </w:tc>
        <w:tc>
          <w:tcPr>
            <w:tcW w:w="794" w:type="dxa"/>
          </w:tcPr>
          <w:p w:rsidR="00BC02CA" w:rsidRDefault="00BC02CA">
            <w:pPr>
              <w:pStyle w:val="ConsPlusNormal"/>
            </w:pPr>
          </w:p>
        </w:tc>
        <w:tc>
          <w:tcPr>
            <w:tcW w:w="907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28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33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33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28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33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33" w:type="dxa"/>
          </w:tcPr>
          <w:p w:rsidR="00BC02CA" w:rsidRDefault="00BC02CA">
            <w:pPr>
              <w:pStyle w:val="ConsPlusNormal"/>
            </w:pPr>
          </w:p>
        </w:tc>
        <w:tc>
          <w:tcPr>
            <w:tcW w:w="850" w:type="dxa"/>
          </w:tcPr>
          <w:p w:rsidR="00BC02CA" w:rsidRDefault="00BC02CA">
            <w:pPr>
              <w:pStyle w:val="ConsPlusNormal"/>
            </w:pPr>
          </w:p>
        </w:tc>
        <w:tc>
          <w:tcPr>
            <w:tcW w:w="1134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33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66" w:type="dxa"/>
          </w:tcPr>
          <w:p w:rsidR="00BC02CA" w:rsidRDefault="00BC02CA">
            <w:pPr>
              <w:pStyle w:val="ConsPlusNormal"/>
            </w:pPr>
          </w:p>
        </w:tc>
        <w:tc>
          <w:tcPr>
            <w:tcW w:w="850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66" w:type="dxa"/>
          </w:tcPr>
          <w:p w:rsidR="00BC02CA" w:rsidRDefault="00BC02CA">
            <w:pPr>
              <w:pStyle w:val="ConsPlusNormal"/>
            </w:pPr>
          </w:p>
        </w:tc>
        <w:tc>
          <w:tcPr>
            <w:tcW w:w="907" w:type="dxa"/>
          </w:tcPr>
          <w:p w:rsidR="00BC02CA" w:rsidRDefault="00BC02CA">
            <w:pPr>
              <w:pStyle w:val="ConsPlusNormal"/>
            </w:pPr>
          </w:p>
        </w:tc>
        <w:tc>
          <w:tcPr>
            <w:tcW w:w="794" w:type="dxa"/>
          </w:tcPr>
          <w:p w:rsidR="00BC02CA" w:rsidRDefault="00BC02CA">
            <w:pPr>
              <w:pStyle w:val="ConsPlusNormal"/>
            </w:pPr>
          </w:p>
        </w:tc>
        <w:tc>
          <w:tcPr>
            <w:tcW w:w="907" w:type="dxa"/>
          </w:tcPr>
          <w:p w:rsidR="00BC02CA" w:rsidRDefault="00BC02CA">
            <w:pPr>
              <w:pStyle w:val="ConsPlusNormal"/>
            </w:pPr>
          </w:p>
        </w:tc>
        <w:tc>
          <w:tcPr>
            <w:tcW w:w="1020" w:type="dxa"/>
          </w:tcPr>
          <w:p w:rsidR="00BC02CA" w:rsidRDefault="00BC02CA">
            <w:pPr>
              <w:pStyle w:val="ConsPlusNormal"/>
            </w:pPr>
          </w:p>
        </w:tc>
        <w:tc>
          <w:tcPr>
            <w:tcW w:w="510" w:type="dxa"/>
          </w:tcPr>
          <w:p w:rsidR="00BC02CA" w:rsidRDefault="00BC02CA">
            <w:pPr>
              <w:pStyle w:val="ConsPlusNormal"/>
            </w:pPr>
          </w:p>
        </w:tc>
        <w:tc>
          <w:tcPr>
            <w:tcW w:w="1191" w:type="dxa"/>
          </w:tcPr>
          <w:p w:rsidR="00BC02CA" w:rsidRDefault="00BC02CA">
            <w:pPr>
              <w:pStyle w:val="ConsPlusNormal"/>
            </w:pPr>
          </w:p>
        </w:tc>
      </w:tr>
    </w:tbl>
    <w:p w:rsidR="00BC02CA" w:rsidRDefault="00BC02CA">
      <w:pPr>
        <w:sectPr w:rsidR="00BC02C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C02CA" w:rsidRDefault="00BC02CA">
      <w:pPr>
        <w:pStyle w:val="ConsPlusNormal"/>
        <w:jc w:val="both"/>
      </w:pPr>
    </w:p>
    <w:p w:rsidR="00BC02CA" w:rsidRDefault="00BC02CA">
      <w:pPr>
        <w:pStyle w:val="ConsPlusNonformat"/>
        <w:jc w:val="both"/>
      </w:pPr>
      <w:r>
        <w:t xml:space="preserve">    --------------------------------</w:t>
      </w:r>
    </w:p>
    <w:p w:rsidR="00BC02CA" w:rsidRDefault="00BC02CA">
      <w:pPr>
        <w:pStyle w:val="ConsPlusNonformat"/>
        <w:jc w:val="both"/>
      </w:pPr>
      <w:bookmarkStart w:id="40" w:name="P466"/>
      <w:bookmarkEnd w:id="40"/>
      <w:r>
        <w:t xml:space="preserve">    &lt;1&gt;    Вид    </w:t>
      </w:r>
      <w:proofErr w:type="gramStart"/>
      <w:r>
        <w:t xml:space="preserve">договора,   </w:t>
      </w:r>
      <w:proofErr w:type="gramEnd"/>
      <w:r>
        <w:t>заключаемого   заемщиком   для   приобретения</w:t>
      </w:r>
    </w:p>
    <w:p w:rsidR="00BC02CA" w:rsidRDefault="00BC02CA">
      <w:pPr>
        <w:pStyle w:val="ConsPlusNonformat"/>
        <w:jc w:val="both"/>
      </w:pPr>
      <w:r>
        <w:t>(строительства) жилого помещения.</w:t>
      </w:r>
    </w:p>
    <w:p w:rsidR="00BC02CA" w:rsidRDefault="00BC02CA">
      <w:pPr>
        <w:pStyle w:val="ConsPlusNonformat"/>
        <w:jc w:val="both"/>
      </w:pPr>
      <w:r>
        <w:t xml:space="preserve">    </w:t>
      </w:r>
      <w:proofErr w:type="gramStart"/>
      <w:r>
        <w:t>Указываются:  ДДУ</w:t>
      </w:r>
      <w:proofErr w:type="gramEnd"/>
      <w:r>
        <w:t xml:space="preserve"> - если договор участия в долевом строительстве (ДДУ-1</w:t>
      </w:r>
    </w:p>
    <w:p w:rsidR="00BC02CA" w:rsidRDefault="00BC02CA">
      <w:pPr>
        <w:pStyle w:val="ConsPlusNonformat"/>
        <w:jc w:val="both"/>
      </w:pPr>
      <w:r>
        <w:t xml:space="preserve">-  </w:t>
      </w:r>
      <w:proofErr w:type="gramStart"/>
      <w:r>
        <w:t>договор  уступки</w:t>
      </w:r>
      <w:proofErr w:type="gramEnd"/>
      <w:r>
        <w:t xml:space="preserve">  прав  требования  по такому договору) в соответствии с</w:t>
      </w:r>
    </w:p>
    <w:p w:rsidR="00BC02CA" w:rsidRDefault="00BC02CA">
      <w:pPr>
        <w:pStyle w:val="ConsPlusNonformat"/>
        <w:jc w:val="both"/>
      </w:pPr>
      <w:r>
        <w:t xml:space="preserve">Федеральным  </w:t>
      </w:r>
      <w:hyperlink r:id="rId17" w:history="1">
        <w:r>
          <w:rPr>
            <w:color w:val="0000FF"/>
          </w:rPr>
          <w:t>законом</w:t>
        </w:r>
      </w:hyperlink>
      <w:r>
        <w:t xml:space="preserve">  "Об  участии  в долевом строительстве многоквартирных</w:t>
      </w:r>
    </w:p>
    <w:p w:rsidR="00BC02CA" w:rsidRDefault="00BC02CA">
      <w:pPr>
        <w:pStyle w:val="ConsPlusNonformat"/>
        <w:jc w:val="both"/>
      </w:pPr>
      <w:proofErr w:type="gramStart"/>
      <w:r>
        <w:t>домов  и</w:t>
      </w:r>
      <w:proofErr w:type="gramEnd"/>
      <w:r>
        <w:t xml:space="preserve">  иных  объектов  недвижимости  и  о внесении изменений в некоторые</w:t>
      </w:r>
    </w:p>
    <w:p w:rsidR="00BC02CA" w:rsidRDefault="00BC02CA">
      <w:pPr>
        <w:pStyle w:val="ConsPlusNonformat"/>
        <w:jc w:val="both"/>
      </w:pPr>
      <w:r>
        <w:t>законодательные акты Российской Федерации";</w:t>
      </w:r>
    </w:p>
    <w:p w:rsidR="00BC02CA" w:rsidRDefault="00BC02CA">
      <w:pPr>
        <w:pStyle w:val="ConsPlusNonformat"/>
        <w:jc w:val="both"/>
      </w:pPr>
      <w:r>
        <w:t xml:space="preserve">    ДКП (ЮЛ) - если договор купли-продажи с юридическим лицом;</w:t>
      </w:r>
    </w:p>
    <w:p w:rsidR="00BC02CA" w:rsidRDefault="00BC02CA">
      <w:pPr>
        <w:pStyle w:val="ConsPlusNonformat"/>
        <w:jc w:val="both"/>
      </w:pPr>
      <w:r>
        <w:t xml:space="preserve">    ДКП (ФЛ) - если договор купли-продажи с физическим лицом;</w:t>
      </w:r>
    </w:p>
    <w:p w:rsidR="00BC02CA" w:rsidRDefault="00BC02CA">
      <w:pPr>
        <w:pStyle w:val="ConsPlusNonformat"/>
        <w:jc w:val="both"/>
      </w:pPr>
      <w:r>
        <w:t xml:space="preserve">    ДС</w:t>
      </w:r>
      <w:proofErr w:type="gramStart"/>
      <w:r>
        <w:t xml:space="preserve">   (</w:t>
      </w:r>
      <w:proofErr w:type="gramEnd"/>
      <w:r>
        <w:t>ЮЛ)   -   если  договор  с  юридическим  лицом  на  строительство</w:t>
      </w:r>
    </w:p>
    <w:p w:rsidR="00BC02CA" w:rsidRDefault="00BC02CA">
      <w:pPr>
        <w:pStyle w:val="ConsPlusNonformat"/>
        <w:jc w:val="both"/>
      </w:pPr>
      <w:r>
        <w:t>индивидуального жилого дома;</w:t>
      </w:r>
    </w:p>
    <w:p w:rsidR="00BC02CA" w:rsidRDefault="00BC02CA">
      <w:pPr>
        <w:pStyle w:val="ConsPlusNonformat"/>
        <w:jc w:val="both"/>
      </w:pPr>
      <w:r>
        <w:t xml:space="preserve">    </w:t>
      </w:r>
      <w:proofErr w:type="gramStart"/>
      <w:r>
        <w:t>БД  -</w:t>
      </w:r>
      <w:proofErr w:type="gramEnd"/>
      <w:r>
        <w:t xml:space="preserve">  если  строительство  индивидуального  жилого дома осуществляется</w:t>
      </w:r>
    </w:p>
    <w:p w:rsidR="00BC02CA" w:rsidRDefault="00BC02CA">
      <w:pPr>
        <w:pStyle w:val="ConsPlusNonformat"/>
        <w:jc w:val="both"/>
      </w:pPr>
      <w:r>
        <w:t>самостоятельно заемщиком.</w:t>
      </w:r>
    </w:p>
    <w:p w:rsidR="00BC02CA" w:rsidRDefault="00BC02CA">
      <w:pPr>
        <w:pStyle w:val="ConsPlusNonformat"/>
        <w:jc w:val="both"/>
      </w:pPr>
      <w:bookmarkStart w:id="41" w:name="P479"/>
      <w:bookmarkEnd w:id="41"/>
      <w:r>
        <w:t xml:space="preserve">    &lt;2</w:t>
      </w:r>
      <w:proofErr w:type="gramStart"/>
      <w:r>
        <w:t>&gt;  Указывается</w:t>
      </w:r>
      <w:proofErr w:type="gramEnd"/>
      <w:r>
        <w:t xml:space="preserve">  наименование  и  ИНН юридического лица - если договор</w:t>
      </w:r>
    </w:p>
    <w:p w:rsidR="00BC02CA" w:rsidRDefault="00BC02CA">
      <w:pPr>
        <w:pStyle w:val="ConsPlusNonformat"/>
        <w:jc w:val="both"/>
      </w:pPr>
      <w:proofErr w:type="gramStart"/>
      <w:r>
        <w:t>заключен  с</w:t>
      </w:r>
      <w:proofErr w:type="gramEnd"/>
      <w:r>
        <w:t xml:space="preserve">  юридическим лицом, не заполняется - если договор заключается с</w:t>
      </w:r>
    </w:p>
    <w:p w:rsidR="00BC02CA" w:rsidRDefault="00BC02CA">
      <w:pPr>
        <w:pStyle w:val="ConsPlusNonformat"/>
        <w:jc w:val="both"/>
      </w:pPr>
      <w:r>
        <w:t>физическим    лицом   или   строительство   индивидуального   жилого   дома</w:t>
      </w:r>
    </w:p>
    <w:p w:rsidR="00BC02CA" w:rsidRDefault="00BC02CA">
      <w:pPr>
        <w:pStyle w:val="ConsPlusNonformat"/>
        <w:jc w:val="both"/>
      </w:pPr>
      <w:r>
        <w:t>осуществляется самостоятельно заемщиком.</w:t>
      </w:r>
    </w:p>
    <w:p w:rsidR="00BC02CA" w:rsidRDefault="00BC02CA">
      <w:pPr>
        <w:pStyle w:val="ConsPlusNonformat"/>
        <w:jc w:val="both"/>
      </w:pPr>
      <w:bookmarkStart w:id="42" w:name="P483"/>
      <w:bookmarkEnd w:id="42"/>
      <w:r>
        <w:t xml:space="preserve">    &lt;3&gt;   Дата   регистрации   </w:t>
      </w:r>
      <w:proofErr w:type="gramStart"/>
      <w:r>
        <w:t>указывается  в</w:t>
      </w:r>
      <w:proofErr w:type="gramEnd"/>
      <w:r>
        <w:t xml:space="preserve">  формате:  день,  месяц,  год</w:t>
      </w:r>
    </w:p>
    <w:p w:rsidR="00BC02CA" w:rsidRDefault="00BC02CA">
      <w:pPr>
        <w:pStyle w:val="ConsPlusNonformat"/>
        <w:jc w:val="both"/>
      </w:pPr>
      <w:r>
        <w:t>(ДД.ММ.ГГГГ).</w:t>
      </w:r>
    </w:p>
    <w:p w:rsidR="00BC02CA" w:rsidRDefault="00BC02CA">
      <w:pPr>
        <w:pStyle w:val="ConsPlusNonformat"/>
        <w:jc w:val="both"/>
      </w:pPr>
      <w:bookmarkStart w:id="43" w:name="P485"/>
      <w:bookmarkEnd w:id="43"/>
      <w:r>
        <w:t xml:space="preserve">    &lt;4&gt; Указывается:</w:t>
      </w:r>
    </w:p>
    <w:p w:rsidR="00BC02CA" w:rsidRDefault="00BC02CA">
      <w:pPr>
        <w:pStyle w:val="ConsPlusNonformat"/>
        <w:jc w:val="both"/>
      </w:pPr>
      <w:r>
        <w:t xml:space="preserve">    "1"  -  если кредит выдан на цели, указанные в </w:t>
      </w:r>
      <w:hyperlink w:anchor="P65" w:history="1">
        <w:r>
          <w:rPr>
            <w:color w:val="0000FF"/>
          </w:rPr>
          <w:t>абзаце третьем</w:t>
        </w:r>
      </w:hyperlink>
      <w:r>
        <w:t xml:space="preserve"> подпункта</w:t>
      </w:r>
    </w:p>
    <w:p w:rsidR="00BC02CA" w:rsidRDefault="00BC02CA">
      <w:pPr>
        <w:pStyle w:val="ConsPlusNonformat"/>
        <w:jc w:val="both"/>
      </w:pPr>
      <w:r>
        <w:t>"г</w:t>
      </w:r>
      <w:proofErr w:type="gramStart"/>
      <w:r>
        <w:t>"  пункта</w:t>
      </w:r>
      <w:proofErr w:type="gramEnd"/>
      <w:r>
        <w:t xml:space="preserve"> 6 условий программы;</w:t>
      </w:r>
    </w:p>
    <w:p w:rsidR="00BC02CA" w:rsidRDefault="00BC02CA">
      <w:pPr>
        <w:pStyle w:val="ConsPlusNonformat"/>
        <w:jc w:val="both"/>
      </w:pPr>
      <w:r>
        <w:t xml:space="preserve">    "2" - если кредит выдан на цели, указанные в </w:t>
      </w:r>
      <w:hyperlink w:anchor="P66" w:history="1">
        <w:r>
          <w:rPr>
            <w:color w:val="0000FF"/>
          </w:rPr>
          <w:t>абзаце четвертом</w:t>
        </w:r>
      </w:hyperlink>
      <w:r>
        <w:t xml:space="preserve"> подпункта</w:t>
      </w:r>
    </w:p>
    <w:p w:rsidR="00BC02CA" w:rsidRDefault="00BC02CA">
      <w:pPr>
        <w:pStyle w:val="ConsPlusNonformat"/>
        <w:jc w:val="both"/>
      </w:pPr>
      <w:r>
        <w:t>"г" пункта 6 условий программы;</w:t>
      </w:r>
    </w:p>
    <w:p w:rsidR="00BC02CA" w:rsidRDefault="00BC02CA">
      <w:pPr>
        <w:pStyle w:val="ConsPlusNonformat"/>
        <w:jc w:val="both"/>
      </w:pPr>
      <w:r>
        <w:t xml:space="preserve">    "3" - если кредит выдан на цели, указанные в </w:t>
      </w:r>
      <w:hyperlink w:anchor="P67" w:history="1">
        <w:r>
          <w:rPr>
            <w:color w:val="0000FF"/>
          </w:rPr>
          <w:t>абзаце пятом подпункта "г"</w:t>
        </w:r>
      </w:hyperlink>
    </w:p>
    <w:p w:rsidR="00BC02CA" w:rsidRDefault="00BC02CA">
      <w:pPr>
        <w:pStyle w:val="ConsPlusNonformat"/>
        <w:jc w:val="both"/>
      </w:pPr>
      <w:r>
        <w:t>пункта 6 условий программы;</w:t>
      </w:r>
    </w:p>
    <w:p w:rsidR="00BC02CA" w:rsidRDefault="00BC02CA">
      <w:pPr>
        <w:pStyle w:val="ConsPlusNonformat"/>
        <w:jc w:val="both"/>
      </w:pPr>
      <w:r>
        <w:t xml:space="preserve">    "4"  -  если  кредит выдан на цели, указанные в </w:t>
      </w:r>
      <w:hyperlink w:anchor="P68" w:history="1">
        <w:r>
          <w:rPr>
            <w:color w:val="0000FF"/>
          </w:rPr>
          <w:t>абзаце шестом</w:t>
        </w:r>
      </w:hyperlink>
      <w:r>
        <w:t xml:space="preserve"> подпункта</w:t>
      </w:r>
    </w:p>
    <w:p w:rsidR="00BC02CA" w:rsidRDefault="00BC02CA">
      <w:pPr>
        <w:pStyle w:val="ConsPlusNonformat"/>
        <w:jc w:val="both"/>
      </w:pPr>
      <w:r>
        <w:t>"г" пункта 6 условий программы;</w:t>
      </w:r>
    </w:p>
    <w:p w:rsidR="00BC02CA" w:rsidRDefault="00BC02CA">
      <w:pPr>
        <w:pStyle w:val="ConsPlusNonformat"/>
        <w:jc w:val="both"/>
      </w:pPr>
      <w:r>
        <w:t xml:space="preserve">    "5"  -  если кредит выдан на цели, указанные в </w:t>
      </w:r>
      <w:hyperlink w:anchor="P70" w:history="1">
        <w:r>
          <w:rPr>
            <w:color w:val="0000FF"/>
          </w:rPr>
          <w:t>абзаце восьмом</w:t>
        </w:r>
      </w:hyperlink>
      <w:r>
        <w:t xml:space="preserve"> подпункта</w:t>
      </w:r>
    </w:p>
    <w:p w:rsidR="00BC02CA" w:rsidRDefault="00BC02CA">
      <w:pPr>
        <w:pStyle w:val="ConsPlusNonformat"/>
        <w:jc w:val="both"/>
      </w:pPr>
      <w:r>
        <w:t>"г" пункта 6 условий программы.</w:t>
      </w:r>
    </w:p>
    <w:p w:rsidR="00BC02CA" w:rsidRDefault="00BC02CA">
      <w:pPr>
        <w:pStyle w:val="ConsPlusNonformat"/>
        <w:jc w:val="both"/>
      </w:pPr>
      <w:bookmarkStart w:id="44" w:name="P496"/>
      <w:bookmarkEnd w:id="44"/>
      <w:r>
        <w:t xml:space="preserve">    &lt;5</w:t>
      </w:r>
      <w:proofErr w:type="gramStart"/>
      <w:r>
        <w:t>&gt;  Дата</w:t>
      </w:r>
      <w:proofErr w:type="gramEnd"/>
      <w:r>
        <w:t xml:space="preserve">  выдачи  кредита  указывается  в  формате:  день,  месяц, год</w:t>
      </w:r>
    </w:p>
    <w:p w:rsidR="00BC02CA" w:rsidRDefault="00BC02CA">
      <w:pPr>
        <w:pStyle w:val="ConsPlusNonformat"/>
        <w:jc w:val="both"/>
      </w:pPr>
      <w:r>
        <w:t>(ДД.ММ.ГГГГ).</w:t>
      </w:r>
    </w:p>
    <w:p w:rsidR="00BC02CA" w:rsidRDefault="00BC02CA">
      <w:pPr>
        <w:pStyle w:val="ConsPlusNonformat"/>
        <w:jc w:val="both"/>
      </w:pPr>
      <w:bookmarkStart w:id="45" w:name="P498"/>
      <w:bookmarkEnd w:id="45"/>
      <w:r>
        <w:t xml:space="preserve">    &lt;6</w:t>
      </w:r>
      <w:proofErr w:type="gramStart"/>
      <w:r>
        <w:t>&gt;  Указывается</w:t>
      </w:r>
      <w:proofErr w:type="gramEnd"/>
      <w:r>
        <w:t xml:space="preserve">  размер  средств,  которые заемщик (один из солидарных</w:t>
      </w:r>
    </w:p>
    <w:p w:rsidR="00BC02CA" w:rsidRDefault="00BC02CA">
      <w:pPr>
        <w:pStyle w:val="ConsPlusNonformat"/>
        <w:jc w:val="both"/>
      </w:pPr>
      <w:r>
        <w:t>заемщиков) или поручитель имеет право получить за счет средств материнского</w:t>
      </w:r>
    </w:p>
    <w:p w:rsidR="00BC02CA" w:rsidRDefault="00BC02CA">
      <w:pPr>
        <w:pStyle w:val="ConsPlusNonformat"/>
        <w:jc w:val="both"/>
      </w:pPr>
      <w:r>
        <w:t>(семейного) капитала.</w:t>
      </w:r>
    </w:p>
    <w:p w:rsidR="00BC02CA" w:rsidRDefault="00BC02CA">
      <w:pPr>
        <w:pStyle w:val="ConsPlusNonformat"/>
        <w:jc w:val="both"/>
      </w:pPr>
      <w:r>
        <w:t xml:space="preserve">    </w:t>
      </w:r>
      <w:proofErr w:type="gramStart"/>
      <w:r>
        <w:t>Указывается  "</w:t>
      </w:r>
      <w:proofErr w:type="gramEnd"/>
      <w:r>
        <w:t>0"  - если у заемщика (одного из солидарных заемщиков) на</w:t>
      </w:r>
    </w:p>
    <w:p w:rsidR="00BC02CA" w:rsidRDefault="00BC02CA">
      <w:pPr>
        <w:pStyle w:val="ConsPlusNonformat"/>
        <w:jc w:val="both"/>
      </w:pPr>
      <w:r>
        <w:t>дату получения кредита нет права на получения указанных средств.</w:t>
      </w:r>
    </w:p>
    <w:p w:rsidR="00BC02CA" w:rsidRDefault="00BC02CA">
      <w:pPr>
        <w:pStyle w:val="ConsPlusNonformat"/>
        <w:jc w:val="both"/>
      </w:pPr>
      <w:bookmarkStart w:id="46" w:name="P503"/>
      <w:bookmarkEnd w:id="46"/>
      <w:r>
        <w:t xml:space="preserve">    &lt;7&gt;   </w:t>
      </w:r>
      <w:proofErr w:type="gramStart"/>
      <w:r>
        <w:t>Указывается  размер</w:t>
      </w:r>
      <w:proofErr w:type="gramEnd"/>
      <w:r>
        <w:t xml:space="preserve">  доли  кредитных  средств  в  соответствии  с</w:t>
      </w:r>
    </w:p>
    <w:p w:rsidR="00BC02CA" w:rsidRDefault="00DB3B7A">
      <w:pPr>
        <w:pStyle w:val="ConsPlusNonformat"/>
        <w:jc w:val="both"/>
      </w:pPr>
      <w:hyperlink w:anchor="P82" w:history="1">
        <w:r w:rsidR="00BC02CA">
          <w:rPr>
            <w:color w:val="0000FF"/>
          </w:rPr>
          <w:t>подпунктом "з" пункта 6</w:t>
        </w:r>
      </w:hyperlink>
      <w:r w:rsidR="00BC02CA">
        <w:t xml:space="preserve"> условий программы.</w:t>
      </w:r>
    </w:p>
    <w:p w:rsidR="00BC02CA" w:rsidRDefault="00BC02CA">
      <w:pPr>
        <w:pStyle w:val="ConsPlusNonformat"/>
        <w:jc w:val="both"/>
      </w:pPr>
      <w:r>
        <w:t xml:space="preserve">    Расчет:  Значение  </w:t>
      </w:r>
      <w:hyperlink w:anchor="P295" w:history="1">
        <w:r>
          <w:rPr>
            <w:color w:val="0000FF"/>
          </w:rPr>
          <w:t>графы  13</w:t>
        </w:r>
      </w:hyperlink>
      <w:r>
        <w:t xml:space="preserve"> разделить на значение </w:t>
      </w:r>
      <w:hyperlink w:anchor="P287" w:history="1">
        <w:r>
          <w:rPr>
            <w:color w:val="0000FF"/>
          </w:rPr>
          <w:t>графы 5</w:t>
        </w:r>
      </w:hyperlink>
      <w:r>
        <w:t>. Размер доли</w:t>
      </w:r>
    </w:p>
    <w:p w:rsidR="00BC02CA" w:rsidRDefault="00BC02CA">
      <w:pPr>
        <w:pStyle w:val="ConsPlusNonformat"/>
        <w:jc w:val="both"/>
      </w:pPr>
      <w:proofErr w:type="gramStart"/>
      <w:r>
        <w:t>кредитных  средств</w:t>
      </w:r>
      <w:proofErr w:type="gramEnd"/>
      <w:r>
        <w:t xml:space="preserve">  округляется  по  правилам  математического округления с</w:t>
      </w:r>
    </w:p>
    <w:p w:rsidR="00BC02CA" w:rsidRDefault="00BC02CA">
      <w:pPr>
        <w:pStyle w:val="ConsPlusNonformat"/>
        <w:jc w:val="both"/>
      </w:pPr>
      <w:proofErr w:type="gramStart"/>
      <w:r>
        <w:t>точностью  до</w:t>
      </w:r>
      <w:proofErr w:type="gramEnd"/>
      <w:r>
        <w:t xml:space="preserve">  целого  числа.  </w:t>
      </w:r>
      <w:proofErr w:type="gramStart"/>
      <w:r>
        <w:t>Размер  доли</w:t>
      </w:r>
      <w:proofErr w:type="gramEnd"/>
      <w:r>
        <w:t xml:space="preserve"> кредитных средств, составляющих</w:t>
      </w:r>
    </w:p>
    <w:p w:rsidR="00BC02CA" w:rsidRDefault="00BC02CA">
      <w:pPr>
        <w:pStyle w:val="ConsPlusNonformat"/>
        <w:jc w:val="both"/>
      </w:pPr>
      <w:r>
        <w:t>более 80 процентов, округлению не подлежит.</w:t>
      </w:r>
    </w:p>
    <w:p w:rsidR="00BC02CA" w:rsidRDefault="00BC02CA">
      <w:pPr>
        <w:pStyle w:val="ConsPlusNonformat"/>
        <w:jc w:val="both"/>
      </w:pPr>
      <w:bookmarkStart w:id="47" w:name="P509"/>
      <w:bookmarkEnd w:id="47"/>
      <w:r>
        <w:t xml:space="preserve">    &lt;8&gt; Расчет: значение </w:t>
      </w:r>
      <w:hyperlink w:anchor="P298" w:history="1">
        <w:r>
          <w:rPr>
            <w:color w:val="0000FF"/>
          </w:rPr>
          <w:t>графы 16</w:t>
        </w:r>
      </w:hyperlink>
      <w:r>
        <w:t xml:space="preserve"> плюс 4 процентных пункта и минус значение</w:t>
      </w:r>
    </w:p>
    <w:p w:rsidR="00BC02CA" w:rsidRDefault="00DB3B7A">
      <w:pPr>
        <w:pStyle w:val="ConsPlusNonformat"/>
        <w:jc w:val="both"/>
      </w:pPr>
      <w:hyperlink w:anchor="P299" w:history="1">
        <w:r w:rsidR="00BC02CA">
          <w:rPr>
            <w:color w:val="0000FF"/>
          </w:rPr>
          <w:t>графы  17</w:t>
        </w:r>
      </w:hyperlink>
      <w:r w:rsidR="00BC02CA">
        <w:t xml:space="preserve">.  В  случае  если  значение  </w:t>
      </w:r>
      <w:hyperlink w:anchor="P299" w:history="1">
        <w:r w:rsidR="00BC02CA">
          <w:rPr>
            <w:color w:val="0000FF"/>
          </w:rPr>
          <w:t>графы 17</w:t>
        </w:r>
      </w:hyperlink>
      <w:r w:rsidR="00BC02CA">
        <w:t xml:space="preserve"> менее 2 процентов, в расчет</w:t>
      </w:r>
    </w:p>
    <w:p w:rsidR="00BC02CA" w:rsidRDefault="00BC02CA">
      <w:pPr>
        <w:pStyle w:val="ConsPlusNonformat"/>
        <w:jc w:val="both"/>
      </w:pPr>
      <w:r>
        <w:t>принимается значение, равное 2 процентам.</w:t>
      </w:r>
    </w:p>
    <w:p w:rsidR="00BC02CA" w:rsidRDefault="00BC02CA">
      <w:pPr>
        <w:pStyle w:val="ConsPlusNonformat"/>
        <w:jc w:val="both"/>
      </w:pPr>
      <w:bookmarkStart w:id="48" w:name="P512"/>
      <w:bookmarkEnd w:id="48"/>
      <w:r>
        <w:t xml:space="preserve">    &lt;9&gt; Расчет: значение </w:t>
      </w:r>
      <w:hyperlink w:anchor="P302" w:history="1">
        <w:r>
          <w:rPr>
            <w:color w:val="0000FF"/>
          </w:rPr>
          <w:t>графы 20</w:t>
        </w:r>
      </w:hyperlink>
      <w:r>
        <w:t xml:space="preserve"> разделить на значение </w:t>
      </w:r>
      <w:hyperlink w:anchor="P299" w:history="1">
        <w:r>
          <w:rPr>
            <w:color w:val="0000FF"/>
          </w:rPr>
          <w:t>графы 17</w:t>
        </w:r>
      </w:hyperlink>
      <w:r>
        <w:t xml:space="preserve"> и умножить</w:t>
      </w:r>
    </w:p>
    <w:p w:rsidR="00BC02CA" w:rsidRDefault="00BC02CA">
      <w:pPr>
        <w:pStyle w:val="ConsPlusNonformat"/>
        <w:jc w:val="both"/>
      </w:pPr>
      <w:r>
        <w:t xml:space="preserve">на значение </w:t>
      </w:r>
      <w:hyperlink w:anchor="P301" w:history="1">
        <w:r>
          <w:rPr>
            <w:color w:val="0000FF"/>
          </w:rPr>
          <w:t>графы 19</w:t>
        </w:r>
      </w:hyperlink>
      <w:r>
        <w:t>.</w:t>
      </w:r>
    </w:p>
    <w:p w:rsidR="00BC02CA" w:rsidRDefault="00BC02CA">
      <w:pPr>
        <w:pStyle w:val="ConsPlusNonformat"/>
        <w:jc w:val="both"/>
      </w:pPr>
      <w:bookmarkStart w:id="49" w:name="P514"/>
      <w:bookmarkEnd w:id="49"/>
      <w:r>
        <w:t xml:space="preserve">    &lt;10&gt;       По       Общероссийскому       </w:t>
      </w:r>
      <w:hyperlink r:id="rId18" w:history="1">
        <w:r>
          <w:rPr>
            <w:color w:val="0000FF"/>
          </w:rPr>
          <w:t>классификатору</w:t>
        </w:r>
      </w:hyperlink>
      <w:r>
        <w:t xml:space="preserve">       объектов</w:t>
      </w:r>
    </w:p>
    <w:p w:rsidR="00BC02CA" w:rsidRDefault="00BC02CA">
      <w:pPr>
        <w:pStyle w:val="ConsPlusNonformat"/>
        <w:jc w:val="both"/>
      </w:pPr>
      <w:r>
        <w:t>административно-территориального деления ОК 019-95 (ОКАТО).</w:t>
      </w:r>
    </w:p>
    <w:p w:rsidR="00BC02CA" w:rsidRDefault="00BC02CA">
      <w:pPr>
        <w:pStyle w:val="ConsPlusNonformat"/>
        <w:jc w:val="both"/>
      </w:pPr>
      <w:bookmarkStart w:id="50" w:name="P516"/>
      <w:bookmarkEnd w:id="50"/>
      <w:r>
        <w:t xml:space="preserve">    &lt;11&gt;   По   Общероссийскому   </w:t>
      </w:r>
      <w:hyperlink r:id="rId19" w:history="1">
        <w:r>
          <w:rPr>
            <w:color w:val="0000FF"/>
          </w:rPr>
          <w:t>классификатору</w:t>
        </w:r>
      </w:hyperlink>
      <w:r>
        <w:t xml:space="preserve">  территорий  муниципальных</w:t>
      </w:r>
    </w:p>
    <w:p w:rsidR="00BC02CA" w:rsidRDefault="00BC02CA">
      <w:pPr>
        <w:pStyle w:val="ConsPlusNonformat"/>
        <w:jc w:val="both"/>
      </w:pPr>
      <w:proofErr w:type="gramStart"/>
      <w:r>
        <w:t>образований  ОК</w:t>
      </w:r>
      <w:proofErr w:type="gramEnd"/>
      <w:r>
        <w:t xml:space="preserve">  033-2013  (ОКТМО). Указывается, если кредит выдан на цели,</w:t>
      </w:r>
    </w:p>
    <w:p w:rsidR="00BC02CA" w:rsidRDefault="00BC02CA">
      <w:pPr>
        <w:pStyle w:val="ConsPlusNonformat"/>
        <w:jc w:val="both"/>
      </w:pPr>
      <w:r>
        <w:t xml:space="preserve">указанные в </w:t>
      </w:r>
      <w:hyperlink w:anchor="P67" w:history="1">
        <w:r>
          <w:rPr>
            <w:color w:val="0000FF"/>
          </w:rPr>
          <w:t>абзаце пятом подпункта "г" пункта 6</w:t>
        </w:r>
      </w:hyperlink>
      <w:r>
        <w:t xml:space="preserve"> условий программы.</w:t>
      </w:r>
    </w:p>
    <w:p w:rsidR="00BC02CA" w:rsidRDefault="00BC02CA">
      <w:pPr>
        <w:pStyle w:val="ConsPlusNonformat"/>
        <w:jc w:val="both"/>
      </w:pPr>
      <w:r>
        <w:t xml:space="preserve">    Если кредит выдан на иные цели - указывается "0".</w:t>
      </w:r>
    </w:p>
    <w:p w:rsidR="00BC02CA" w:rsidRDefault="00BC02CA">
      <w:pPr>
        <w:pStyle w:val="ConsPlusNonformat"/>
        <w:jc w:val="both"/>
      </w:pPr>
      <w:bookmarkStart w:id="51" w:name="P520"/>
      <w:bookmarkEnd w:id="51"/>
      <w:r>
        <w:t xml:space="preserve">    &lt;12&gt;   Поле   </w:t>
      </w:r>
      <w:proofErr w:type="gramStart"/>
      <w:r>
        <w:t>заполняется  после</w:t>
      </w:r>
      <w:proofErr w:type="gramEnd"/>
      <w:r>
        <w:t xml:space="preserve">  государственной  регистрации  ипотеки</w:t>
      </w:r>
    </w:p>
    <w:p w:rsidR="00BC02CA" w:rsidRDefault="00BC02CA">
      <w:pPr>
        <w:pStyle w:val="ConsPlusNonformat"/>
        <w:jc w:val="both"/>
      </w:pPr>
      <w:proofErr w:type="gramStart"/>
      <w:r>
        <w:t>недвижимого  имущества</w:t>
      </w:r>
      <w:proofErr w:type="gramEnd"/>
      <w:r>
        <w:t xml:space="preserve">  (после завершения строительства жилого помещения) и</w:t>
      </w:r>
    </w:p>
    <w:p w:rsidR="00BC02CA" w:rsidRDefault="00BC02CA">
      <w:pPr>
        <w:pStyle w:val="ConsPlusNonformat"/>
        <w:jc w:val="both"/>
      </w:pPr>
      <w:proofErr w:type="gramStart"/>
      <w:r>
        <w:t>оформления  права</w:t>
      </w:r>
      <w:proofErr w:type="gramEnd"/>
      <w:r>
        <w:t xml:space="preserve">  собственности на указанное недвижимое имущество в случае</w:t>
      </w:r>
    </w:p>
    <w:p w:rsidR="00BC02CA" w:rsidRDefault="00BC02CA">
      <w:pPr>
        <w:pStyle w:val="ConsPlusNonformat"/>
        <w:jc w:val="both"/>
      </w:pPr>
      <w:r>
        <w:t xml:space="preserve">предоставления  кредита на цели, указанные в </w:t>
      </w:r>
      <w:hyperlink w:anchor="P66" w:history="1">
        <w:r>
          <w:rPr>
            <w:color w:val="0000FF"/>
          </w:rPr>
          <w:t>абзаце четвертом подпункта "г"</w:t>
        </w:r>
      </w:hyperlink>
    </w:p>
    <w:p w:rsidR="00BC02CA" w:rsidRDefault="00BC02CA">
      <w:pPr>
        <w:pStyle w:val="ConsPlusNonformat"/>
        <w:jc w:val="both"/>
      </w:pPr>
      <w:r>
        <w:t>пункта 6 условий программы. В иных случаях значение не указывается.</w:t>
      </w:r>
    </w:p>
    <w:p w:rsidR="00BC02CA" w:rsidRDefault="00BC02CA">
      <w:pPr>
        <w:pStyle w:val="ConsPlusNonformat"/>
        <w:jc w:val="both"/>
      </w:pPr>
      <w:bookmarkStart w:id="52" w:name="P525"/>
      <w:bookmarkEnd w:id="52"/>
      <w:r>
        <w:t xml:space="preserve">    &lt;13&gt; Указывается:</w:t>
      </w:r>
    </w:p>
    <w:p w:rsidR="00BC02CA" w:rsidRDefault="00BC02CA">
      <w:pPr>
        <w:pStyle w:val="ConsPlusNonformat"/>
        <w:jc w:val="both"/>
      </w:pPr>
      <w:r>
        <w:t xml:space="preserve">    "1"  -  если  заемщик соответствует условиям, указанным в </w:t>
      </w:r>
      <w:hyperlink w:anchor="P60" w:history="1">
        <w:r>
          <w:rPr>
            <w:color w:val="0000FF"/>
          </w:rPr>
          <w:t>абзаце втором</w:t>
        </w:r>
      </w:hyperlink>
    </w:p>
    <w:p w:rsidR="00BC02CA" w:rsidRDefault="00BC02CA">
      <w:pPr>
        <w:pStyle w:val="ConsPlusNonformat"/>
        <w:jc w:val="both"/>
      </w:pPr>
      <w:proofErr w:type="gramStart"/>
      <w:r>
        <w:t>подпункта  "</w:t>
      </w:r>
      <w:proofErr w:type="gramEnd"/>
      <w:r>
        <w:t>в" пункта 6 условий программы;</w:t>
      </w:r>
    </w:p>
    <w:p w:rsidR="00BC02CA" w:rsidRDefault="00BC02CA">
      <w:pPr>
        <w:pStyle w:val="ConsPlusNonformat"/>
        <w:jc w:val="both"/>
      </w:pPr>
      <w:r>
        <w:t xml:space="preserve">    "2"  -  если заемщик соответствует условиям, указанным в </w:t>
      </w:r>
      <w:hyperlink w:anchor="P61" w:history="1">
        <w:r>
          <w:rPr>
            <w:color w:val="0000FF"/>
          </w:rPr>
          <w:t>абзаце третьем</w:t>
        </w:r>
      </w:hyperlink>
    </w:p>
    <w:p w:rsidR="00BC02CA" w:rsidRDefault="00BC02CA">
      <w:pPr>
        <w:pStyle w:val="ConsPlusNonformat"/>
        <w:jc w:val="both"/>
      </w:pPr>
      <w:r>
        <w:t>подпункта "в" пункта 6 условий программы;</w:t>
      </w:r>
    </w:p>
    <w:p w:rsidR="00BC02CA" w:rsidRDefault="00BC02CA">
      <w:pPr>
        <w:pStyle w:val="ConsPlusNonformat"/>
        <w:jc w:val="both"/>
      </w:pPr>
      <w:r>
        <w:t xml:space="preserve">    "3" - если заемщик соответствует условиям, указанным в </w:t>
      </w:r>
      <w:hyperlink w:anchor="P62" w:history="1">
        <w:r>
          <w:rPr>
            <w:color w:val="0000FF"/>
          </w:rPr>
          <w:t>абзаце четвертом</w:t>
        </w:r>
      </w:hyperlink>
    </w:p>
    <w:p w:rsidR="00BC02CA" w:rsidRDefault="00BC02CA">
      <w:pPr>
        <w:pStyle w:val="ConsPlusNonformat"/>
        <w:jc w:val="both"/>
      </w:pPr>
      <w:r>
        <w:t>подпункта "в" пункта 6 условий программы.</w:t>
      </w:r>
    </w:p>
    <w:p w:rsidR="00BC02CA" w:rsidRDefault="00BC02CA">
      <w:pPr>
        <w:pStyle w:val="ConsPlusNonformat"/>
        <w:jc w:val="both"/>
      </w:pPr>
      <w:bookmarkStart w:id="53" w:name="P532"/>
      <w:bookmarkEnd w:id="53"/>
      <w:r>
        <w:t xml:space="preserve">    &lt;14</w:t>
      </w:r>
      <w:proofErr w:type="gramStart"/>
      <w:r>
        <w:t>&gt;  Заполняется</w:t>
      </w:r>
      <w:proofErr w:type="gramEnd"/>
      <w:r>
        <w:t xml:space="preserve"> в случае, если заемщик (один из солидарных заемщиков)</w:t>
      </w:r>
    </w:p>
    <w:p w:rsidR="00BC02CA" w:rsidRDefault="00BC02CA">
      <w:pPr>
        <w:pStyle w:val="ConsPlusNonformat"/>
        <w:jc w:val="both"/>
      </w:pPr>
      <w:r>
        <w:t xml:space="preserve">или поручитель соответствует условиям, указанным в </w:t>
      </w:r>
      <w:hyperlink w:anchor="P60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61" w:history="1">
        <w:r>
          <w:rPr>
            <w:color w:val="0000FF"/>
          </w:rPr>
          <w:t>третьем</w:t>
        </w:r>
      </w:hyperlink>
    </w:p>
    <w:p w:rsidR="00BC02CA" w:rsidRDefault="00BC02CA">
      <w:pPr>
        <w:pStyle w:val="ConsPlusNonformat"/>
        <w:jc w:val="both"/>
      </w:pPr>
      <w:r>
        <w:t>подпункта "в" пункта 6 условий программы. Указывается:</w:t>
      </w:r>
    </w:p>
    <w:p w:rsidR="00BC02CA" w:rsidRDefault="00BC02CA">
      <w:pPr>
        <w:pStyle w:val="ConsPlusNonformat"/>
        <w:jc w:val="both"/>
      </w:pPr>
      <w:r>
        <w:t xml:space="preserve">    "1</w:t>
      </w:r>
      <w:proofErr w:type="gramStart"/>
      <w:r>
        <w:t>"  -</w:t>
      </w:r>
      <w:proofErr w:type="gramEnd"/>
      <w:r>
        <w:t xml:space="preserve">  если заемщик (один из солидарных заемщиков) или супруг заемщика</w:t>
      </w:r>
    </w:p>
    <w:p w:rsidR="00BC02CA" w:rsidRDefault="00BC02CA">
      <w:pPr>
        <w:pStyle w:val="ConsPlusNonformat"/>
        <w:jc w:val="both"/>
      </w:pPr>
      <w:r>
        <w:t>(</w:t>
      </w:r>
      <w:proofErr w:type="gramStart"/>
      <w:r>
        <w:t>одного  из</w:t>
      </w:r>
      <w:proofErr w:type="gramEnd"/>
      <w:r>
        <w:t xml:space="preserve">  солидарных  заемщиков)  зарегистрирован по месту жительства по</w:t>
      </w:r>
    </w:p>
    <w:p w:rsidR="00BC02CA" w:rsidRDefault="00BC02CA">
      <w:pPr>
        <w:pStyle w:val="ConsPlusNonformat"/>
        <w:jc w:val="both"/>
      </w:pPr>
      <w:proofErr w:type="gramStart"/>
      <w:r>
        <w:t>адресу  жилого</w:t>
      </w:r>
      <w:proofErr w:type="gramEnd"/>
      <w:r>
        <w:t xml:space="preserve">  помещения, построенного или приобретенного с использованием</w:t>
      </w:r>
    </w:p>
    <w:p w:rsidR="00BC02CA" w:rsidRDefault="00BC02CA">
      <w:pPr>
        <w:pStyle w:val="ConsPlusNonformat"/>
        <w:jc w:val="both"/>
      </w:pPr>
      <w:r>
        <w:t xml:space="preserve">кредитных   </w:t>
      </w:r>
      <w:proofErr w:type="gramStart"/>
      <w:r>
        <w:t xml:space="preserve">средств,   </w:t>
      </w:r>
      <w:proofErr w:type="gramEnd"/>
      <w:r>
        <w:t>предоставленных  по  кредитному  договору  на  цели,</w:t>
      </w:r>
    </w:p>
    <w:p w:rsidR="00BC02CA" w:rsidRDefault="00BC02CA">
      <w:pPr>
        <w:pStyle w:val="ConsPlusNonformat"/>
        <w:jc w:val="both"/>
      </w:pPr>
      <w:r>
        <w:t xml:space="preserve">указанные  в  </w:t>
      </w:r>
      <w:hyperlink w:anchor="P65" w:history="1">
        <w:r>
          <w:rPr>
            <w:color w:val="0000FF"/>
          </w:rPr>
          <w:t>абзацах  третьем</w:t>
        </w:r>
      </w:hyperlink>
      <w:r>
        <w:t xml:space="preserve">  -  </w:t>
      </w:r>
      <w:hyperlink w:anchor="P68" w:history="1">
        <w:r>
          <w:rPr>
            <w:color w:val="0000FF"/>
          </w:rPr>
          <w:t>шестом  подпункта  "г"  пункта 6</w:t>
        </w:r>
      </w:hyperlink>
      <w:r>
        <w:t xml:space="preserve"> условий</w:t>
      </w:r>
    </w:p>
    <w:p w:rsidR="00BC02CA" w:rsidRDefault="00BC02CA">
      <w:pPr>
        <w:pStyle w:val="ConsPlusNonformat"/>
        <w:jc w:val="both"/>
      </w:pPr>
      <w:r>
        <w:t>программы;</w:t>
      </w:r>
    </w:p>
    <w:p w:rsidR="00BC02CA" w:rsidRDefault="00BC02CA">
      <w:pPr>
        <w:pStyle w:val="ConsPlusNonformat"/>
        <w:jc w:val="both"/>
      </w:pPr>
      <w:r>
        <w:t xml:space="preserve">    "2" - если заемщик (никто из солидарных заемщиков) или супруг (супруга)</w:t>
      </w:r>
    </w:p>
    <w:p w:rsidR="00BC02CA" w:rsidRDefault="00BC02CA">
      <w:pPr>
        <w:pStyle w:val="ConsPlusNonformat"/>
        <w:jc w:val="both"/>
      </w:pPr>
      <w:proofErr w:type="gramStart"/>
      <w:r>
        <w:t>заемщика  (</w:t>
      </w:r>
      <w:proofErr w:type="gramEnd"/>
      <w:r>
        <w:t>одного  из  солидарных  заемщиков)  не  зарегистрирован по месту</w:t>
      </w:r>
    </w:p>
    <w:p w:rsidR="00BC02CA" w:rsidRDefault="00BC02CA">
      <w:pPr>
        <w:pStyle w:val="ConsPlusNonformat"/>
        <w:jc w:val="both"/>
      </w:pPr>
      <w:proofErr w:type="gramStart"/>
      <w:r>
        <w:t>жительства  по</w:t>
      </w:r>
      <w:proofErr w:type="gramEnd"/>
      <w:r>
        <w:t xml:space="preserve">  адресу  жилого помещения, построенного или приобретенного с</w:t>
      </w:r>
    </w:p>
    <w:p w:rsidR="00BC02CA" w:rsidRDefault="00BC02CA">
      <w:pPr>
        <w:pStyle w:val="ConsPlusNonformat"/>
        <w:jc w:val="both"/>
      </w:pPr>
      <w:r>
        <w:t>использованием кредитных средств, предоставленных по кредитному договору на</w:t>
      </w:r>
    </w:p>
    <w:p w:rsidR="00BC02CA" w:rsidRDefault="00BC02CA">
      <w:pPr>
        <w:pStyle w:val="ConsPlusNonformat"/>
        <w:jc w:val="both"/>
      </w:pPr>
      <w:r>
        <w:t xml:space="preserve">цели,  указанные  в </w:t>
      </w:r>
      <w:hyperlink w:anchor="P65" w:history="1">
        <w:r>
          <w:rPr>
            <w:color w:val="0000FF"/>
          </w:rPr>
          <w:t>абзацах третьем</w:t>
        </w:r>
      </w:hyperlink>
      <w:r>
        <w:t xml:space="preserve"> - </w:t>
      </w:r>
      <w:hyperlink w:anchor="P68" w:history="1">
        <w:r>
          <w:rPr>
            <w:color w:val="0000FF"/>
          </w:rPr>
          <w:t>шестом подпункта "г" пункта 6</w:t>
        </w:r>
      </w:hyperlink>
      <w:r>
        <w:t xml:space="preserve"> условий</w:t>
      </w:r>
    </w:p>
    <w:p w:rsidR="00BC02CA" w:rsidRDefault="00BC02CA">
      <w:pPr>
        <w:pStyle w:val="ConsPlusNonformat"/>
        <w:jc w:val="both"/>
      </w:pPr>
      <w:r>
        <w:t>программы.</w:t>
      </w:r>
    </w:p>
    <w:p w:rsidR="00BC02CA" w:rsidRDefault="00BC02CA">
      <w:pPr>
        <w:pStyle w:val="ConsPlusNonformat"/>
        <w:jc w:val="both"/>
      </w:pPr>
      <w:bookmarkStart w:id="54" w:name="P547"/>
      <w:bookmarkEnd w:id="54"/>
      <w:r>
        <w:t xml:space="preserve">    &lt;15&gt; Включаются значения </w:t>
      </w:r>
      <w:hyperlink w:anchor="P285" w:history="1">
        <w:r>
          <w:rPr>
            <w:color w:val="0000FF"/>
          </w:rPr>
          <w:t>граф 3</w:t>
        </w:r>
      </w:hyperlink>
      <w:r>
        <w:t xml:space="preserve">, </w:t>
      </w:r>
      <w:hyperlink w:anchor="P287" w:history="1">
        <w:r>
          <w:rPr>
            <w:color w:val="0000FF"/>
          </w:rPr>
          <w:t>5</w:t>
        </w:r>
      </w:hyperlink>
      <w:r>
        <w:t xml:space="preserve">, </w:t>
      </w:r>
      <w:hyperlink w:anchor="P295" w:history="1">
        <w:r>
          <w:rPr>
            <w:color w:val="0000FF"/>
          </w:rPr>
          <w:t>13</w:t>
        </w:r>
      </w:hyperlink>
      <w:r>
        <w:t xml:space="preserve">, </w:t>
      </w:r>
      <w:hyperlink w:anchor="P296" w:history="1">
        <w:r>
          <w:rPr>
            <w:color w:val="0000FF"/>
          </w:rPr>
          <w:t>14</w:t>
        </w:r>
      </w:hyperlink>
      <w:r>
        <w:t xml:space="preserve">, </w:t>
      </w:r>
      <w:hyperlink w:anchor="P302" w:history="1">
        <w:r>
          <w:rPr>
            <w:color w:val="0000FF"/>
          </w:rPr>
          <w:t>20</w:t>
        </w:r>
      </w:hyperlink>
      <w:r>
        <w:t xml:space="preserve"> и </w:t>
      </w:r>
      <w:hyperlink w:anchor="P303" w:history="1">
        <w:r>
          <w:rPr>
            <w:color w:val="0000FF"/>
          </w:rPr>
          <w:t>21</w:t>
        </w:r>
      </w:hyperlink>
      <w:r>
        <w:t>.</w:t>
      </w:r>
    </w:p>
    <w:p w:rsidR="00BC02CA" w:rsidRDefault="00BC02CA">
      <w:pPr>
        <w:pStyle w:val="ConsPlusNonformat"/>
        <w:jc w:val="both"/>
      </w:pPr>
      <w:bookmarkStart w:id="55" w:name="P548"/>
      <w:bookmarkEnd w:id="55"/>
      <w:r>
        <w:t xml:space="preserve">    &lt;16</w:t>
      </w:r>
      <w:proofErr w:type="gramStart"/>
      <w:r>
        <w:t>&gt;  Указываются</w:t>
      </w:r>
      <w:proofErr w:type="gramEnd"/>
      <w:r>
        <w:t xml:space="preserve">  значения по каждому кредитному договору, по которому</w:t>
      </w:r>
    </w:p>
    <w:p w:rsidR="00BC02CA" w:rsidRDefault="00BC02CA">
      <w:pPr>
        <w:pStyle w:val="ConsPlusNonformat"/>
        <w:jc w:val="both"/>
      </w:pPr>
      <w:r>
        <w:t>произведена корректировка.</w:t>
      </w:r>
    </w:p>
    <w:p w:rsidR="00BC02CA" w:rsidRDefault="00BC02CA">
      <w:pPr>
        <w:pStyle w:val="ConsPlusNonformat"/>
        <w:jc w:val="both"/>
      </w:pPr>
    </w:p>
    <w:p w:rsidR="00BC02CA" w:rsidRDefault="00BC02CA">
      <w:pPr>
        <w:pStyle w:val="ConsPlusNonformat"/>
        <w:jc w:val="both"/>
      </w:pPr>
      <w:r>
        <w:t>Руководитель или уполномоченное лицо _____________ _________ ______________</w:t>
      </w:r>
    </w:p>
    <w:p w:rsidR="00BC02CA" w:rsidRDefault="00BC02CA">
      <w:pPr>
        <w:pStyle w:val="ConsPlusNonformat"/>
        <w:jc w:val="both"/>
      </w:pPr>
      <w:r>
        <w:t xml:space="preserve">                                      (</w:t>
      </w:r>
      <w:proofErr w:type="gramStart"/>
      <w:r>
        <w:t>должность)  (</w:t>
      </w:r>
      <w:proofErr w:type="gramEnd"/>
      <w:r>
        <w:t>подпись) (фамилия, имя,</w:t>
      </w:r>
    </w:p>
    <w:p w:rsidR="00BC02CA" w:rsidRDefault="00BC02CA">
      <w:pPr>
        <w:pStyle w:val="ConsPlusNonformat"/>
        <w:jc w:val="both"/>
      </w:pPr>
      <w:r>
        <w:t xml:space="preserve">                                                               отчество)</w:t>
      </w:r>
    </w:p>
    <w:p w:rsidR="00BC02CA" w:rsidRDefault="00BC02CA">
      <w:pPr>
        <w:pStyle w:val="ConsPlusNonformat"/>
        <w:jc w:val="both"/>
      </w:pPr>
    </w:p>
    <w:p w:rsidR="00BC02CA" w:rsidRDefault="00BC02CA">
      <w:pPr>
        <w:pStyle w:val="ConsPlusNonformat"/>
        <w:jc w:val="both"/>
      </w:pPr>
      <w:r>
        <w:t>Исполнитель _______________</w:t>
      </w:r>
    </w:p>
    <w:p w:rsidR="00BC02CA" w:rsidRDefault="00BC02CA">
      <w:pPr>
        <w:pStyle w:val="ConsPlusNonformat"/>
        <w:jc w:val="both"/>
      </w:pPr>
      <w:r>
        <w:t>Телефон ___________________</w:t>
      </w:r>
    </w:p>
    <w:p w:rsidR="00BC02CA" w:rsidRDefault="00BC02CA">
      <w:pPr>
        <w:pStyle w:val="ConsPlusNormal"/>
        <w:jc w:val="both"/>
      </w:pPr>
    </w:p>
    <w:p w:rsidR="00BC02CA" w:rsidRDefault="00BC02CA">
      <w:pPr>
        <w:pStyle w:val="ConsPlusNormal"/>
        <w:jc w:val="both"/>
      </w:pPr>
    </w:p>
    <w:p w:rsidR="00BC02CA" w:rsidRDefault="00BC02C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16F7" w:rsidRDefault="007A16F7"/>
    <w:sectPr w:rsidR="007A16F7" w:rsidSect="00313AA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2CA"/>
    <w:rsid w:val="007A16F7"/>
    <w:rsid w:val="00BC02CA"/>
    <w:rsid w:val="00DB3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FAFE7-F4C6-4E70-A3BF-EAD15396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02C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BC02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C02C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BC02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C02C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BC02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C02C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C02C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EDB7B3DEFAD6E95DE830223323B30069632E534C73FF99EC705D84CFE67DF337D90F62D31A642E4D33AF59AF55B6B4EB51AAE600FFDA2CX4pAA" TargetMode="External"/><Relationship Id="rId13" Type="http://schemas.openxmlformats.org/officeDocument/2006/relationships/hyperlink" Target="consultantplus://offline/ref=F6EDB7B3DEFAD6E95DE8393B3423B3006C6523594B74FF99EC705D84CFE67DF325D9576ED11E7A2F4426F908E9X0p0A" TargetMode="External"/><Relationship Id="rId18" Type="http://schemas.openxmlformats.org/officeDocument/2006/relationships/hyperlink" Target="consultantplus://offline/ref=F6EDB7B3DEFAD6E95DE8393B3423B3006C64295E4A73FF99EC705D84CFE67DF325D9576ED11E7A2F4426F908E9X0p0A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F6EDB7B3DEFAD6E95DE830223323B30069632E534C73FF99EC705D84CFE67DF337D90F62D31A642E4233AF59AF55B6B4EB51AAE600FFDA2CX4pAA" TargetMode="External"/><Relationship Id="rId12" Type="http://schemas.openxmlformats.org/officeDocument/2006/relationships/hyperlink" Target="consultantplus://offline/ref=F6EDB7B3DEFAD6E95DE8393B3423B3006C652D524F70FF99EC705D84CFE67DF325D9576ED11E7A2F4426F908E9X0p0A" TargetMode="External"/><Relationship Id="rId17" Type="http://schemas.openxmlformats.org/officeDocument/2006/relationships/hyperlink" Target="consultantplus://offline/ref=F6EDB7B3DEFAD6E95DE8393B3423B3006C652D524F70FF99EC705D84CFE67DF325D9576ED11E7A2F4426F908E9X0p0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EDB7B3DEFAD6E95DE8393B3423B3006E652E5F4C78A293E4295186C8E922E430900363D31B622C4E6CAA4CBE0DB9B2F14FABF91CFDD8X2pEA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EDB7B3DEFAD6E95DE830223323B30069632E534C73FF99EC705D84CFE67DF337D90F62D31A642E4333AF59AF55B6B4EB51AAE600FFDA2CX4pAA" TargetMode="External"/><Relationship Id="rId11" Type="http://schemas.openxmlformats.org/officeDocument/2006/relationships/hyperlink" Target="consultantplus://offline/ref=F6EDB7B3DEFAD6E95DE8393B3423B3006C6523594B74FF99EC705D84CFE67DF325D9576ED11E7A2F4426F908E9X0p0A" TargetMode="External"/><Relationship Id="rId5" Type="http://schemas.openxmlformats.org/officeDocument/2006/relationships/hyperlink" Target="consultantplus://offline/ref=F6EDB7B3DEFAD6E95DE830223323B30069632E534C73FF99EC705D84CFE67DF337D90F62D31A642E4333AF59AF55B6B4EB51AAE600FFDA2CX4pAA" TargetMode="External"/><Relationship Id="rId15" Type="http://schemas.openxmlformats.org/officeDocument/2006/relationships/hyperlink" Target="consultantplus://offline/ref=F6EDB7B3DEFAD6E95DE8393B3423B3006E652E5F4C78A293E4295186C8E922E430900363D31B622C4E6CAA4CBE0DB9B2F14FABF91CFDD8X2pEA" TargetMode="External"/><Relationship Id="rId10" Type="http://schemas.openxmlformats.org/officeDocument/2006/relationships/hyperlink" Target="consultantplus://offline/ref=F6EDB7B3DEFAD6E95DE8393B3423B3006E652E5F4C78A293E4295186C8E922E430900363D31B622C4E6CAA4CBE0DB9B2F14FABF91CFDD8X2pEA" TargetMode="External"/><Relationship Id="rId19" Type="http://schemas.openxmlformats.org/officeDocument/2006/relationships/hyperlink" Target="consultantplus://offline/ref=F6EDB7B3DEFAD6E95DE8393B3423B3006E6323534E72FF99EC705D84CFE67DF325D9576ED11E7A2F4426F908E9X0p0A" TargetMode="External"/><Relationship Id="rId4" Type="http://schemas.openxmlformats.org/officeDocument/2006/relationships/hyperlink" Target="consultantplus://offline/ref=F6EDB7B3DEFAD6E95DE8393B3423B3006C6423584771FF99EC705D84CFE67DF325D9576ED11E7A2F4426F908E9X0p0A" TargetMode="External"/><Relationship Id="rId9" Type="http://schemas.openxmlformats.org/officeDocument/2006/relationships/hyperlink" Target="consultantplus://offline/ref=F6EDB7B3DEFAD6E95DE830223323B30069632E534C73FF99EC705D84CFE67DF337D90F62D31A642E4C33AF59AF55B6B4EB51AAE600FFDA2CX4pAA" TargetMode="External"/><Relationship Id="rId14" Type="http://schemas.openxmlformats.org/officeDocument/2006/relationships/hyperlink" Target="consultantplus://offline/ref=F6EDB7B3DEFAD6E95DE8393B3423B3006C6523594B74FF99EC705D84CFE67DF325D9576ED11E7A2F4426F908E9X0p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6551</Words>
  <Characters>37343</Characters>
  <Application>Microsoft Office Word</Application>
  <DocSecurity>4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Евгения Сергеевна Немец</cp:lastModifiedBy>
  <cp:revision>2</cp:revision>
  <dcterms:created xsi:type="dcterms:W3CDTF">2020-02-05T09:52:00Z</dcterms:created>
  <dcterms:modified xsi:type="dcterms:W3CDTF">2020-02-05T09:52:00Z</dcterms:modified>
</cp:coreProperties>
</file>