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45DB5" w:rsidRPr="00145DB5" w:rsidTr="00691F58">
        <w:tc>
          <w:tcPr>
            <w:tcW w:w="9540" w:type="dxa"/>
          </w:tcPr>
          <w:tbl>
            <w:tblPr>
              <w:tblW w:w="0" w:type="auto"/>
              <w:tblBorders>
                <w:bottom w:val="thickThinMediumGap" w:sz="2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30"/>
              <w:gridCol w:w="1260"/>
              <w:gridCol w:w="4140"/>
            </w:tblGrid>
            <w:tr w:rsidR="00635E29" w:rsidRPr="00635E29" w:rsidTr="00691F58">
              <w:trPr>
                <w:trHeight w:val="1313"/>
              </w:trPr>
              <w:tc>
                <w:tcPr>
                  <w:tcW w:w="4030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</w:tcPr>
                <w:p w:rsidR="00635E29" w:rsidRPr="00635E29" w:rsidRDefault="00635E29" w:rsidP="00635E29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  <w:t>АДМИНИСТРАЦИЯ</w:t>
                  </w:r>
                </w:p>
                <w:p w:rsidR="00635E29" w:rsidRPr="00635E29" w:rsidRDefault="00635E29" w:rsidP="00635E29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  <w:t>МУНИЦИПАЛЬНОГО ОБРАЗОВАНИЯ</w:t>
                  </w:r>
                </w:p>
                <w:p w:rsidR="00635E29" w:rsidRPr="00635E29" w:rsidRDefault="00635E29" w:rsidP="00635E29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ahoma" w:eastAsia="Times New Roman" w:hAnsi="Tahoma" w:cs="Times New Roman"/>
                      <w:b/>
                      <w:spacing w:val="40"/>
                      <w:sz w:val="24"/>
                      <w:szCs w:val="24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spacing w:val="40"/>
                      <w:szCs w:val="24"/>
                      <w:lang w:eastAsia="ru-RU"/>
                    </w:rPr>
                    <w:t>«Город Мирный»</w:t>
                  </w:r>
                </w:p>
                <w:p w:rsidR="00635E29" w:rsidRPr="00635E29" w:rsidRDefault="00635E29" w:rsidP="00635E29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  <w:t>МИРНИНСКОГО РАЙОНА</w:t>
                  </w:r>
                </w:p>
                <w:p w:rsidR="00635E29" w:rsidRPr="00635E29" w:rsidRDefault="00635E29" w:rsidP="00635E29">
                  <w:pPr>
                    <w:keepNext/>
                    <w:spacing w:before="240" w:after="6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bCs/>
                      <w:iCs/>
                      <w:sz w:val="36"/>
                      <w:szCs w:val="36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</w:tcPr>
                <w:p w:rsidR="00635E29" w:rsidRPr="00635E29" w:rsidRDefault="00635E29" w:rsidP="00635E29">
                  <w:pPr>
                    <w:spacing w:after="0" w:line="240" w:lineRule="auto"/>
                    <w:ind w:right="-140"/>
                    <w:rPr>
                      <w:rFonts w:ascii="Arial" w:eastAsia="Times New Roman" w:hAnsi="Arial" w:cs="Arial"/>
                      <w:sz w:val="6"/>
                      <w:szCs w:val="6"/>
                      <w:lang w:eastAsia="ru-RU"/>
                    </w:rPr>
                  </w:pPr>
                </w:p>
                <w:p w:rsidR="00635E29" w:rsidRPr="00635E29" w:rsidRDefault="00635E29" w:rsidP="00635E29">
                  <w:pPr>
                    <w:spacing w:after="0" w:line="240" w:lineRule="auto"/>
                    <w:ind w:right="-140"/>
                    <w:rPr>
                      <w:rFonts w:ascii="Arial" w:eastAsia="Times New Roman" w:hAnsi="Arial" w:cs="Arial"/>
                      <w:sz w:val="6"/>
                      <w:szCs w:val="6"/>
                      <w:lang w:eastAsia="ru-RU"/>
                    </w:rPr>
                  </w:pPr>
                </w:p>
                <w:p w:rsidR="00635E29" w:rsidRPr="00635E29" w:rsidRDefault="00635E29" w:rsidP="00635E29">
                  <w:pPr>
                    <w:spacing w:after="0" w:line="240" w:lineRule="auto"/>
                    <w:ind w:right="-140"/>
                    <w:rPr>
                      <w:rFonts w:ascii="Arial" w:eastAsia="Times New Roman" w:hAnsi="Arial" w:cs="Arial"/>
                      <w:sz w:val="6"/>
                      <w:szCs w:val="6"/>
                      <w:lang w:eastAsia="ru-RU"/>
                    </w:rPr>
                  </w:pPr>
                </w:p>
                <w:p w:rsidR="00635E29" w:rsidRPr="00635E29" w:rsidRDefault="00635E29" w:rsidP="00635E29">
                  <w:pPr>
                    <w:spacing w:after="0" w:line="240" w:lineRule="auto"/>
                    <w:ind w:right="-140"/>
                    <w:rPr>
                      <w:rFonts w:ascii="Arial" w:eastAsia="Times New Roman" w:hAnsi="Arial" w:cs="Arial"/>
                      <w:sz w:val="6"/>
                      <w:szCs w:val="6"/>
                      <w:lang w:eastAsia="ru-RU"/>
                    </w:rPr>
                  </w:pPr>
                </w:p>
                <w:p w:rsidR="00635E29" w:rsidRPr="00635E29" w:rsidRDefault="00635E29" w:rsidP="00635E2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ru-RU"/>
                    </w:rPr>
                  </w:pPr>
                  <w:r w:rsidRPr="00635E2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57FFC4F" wp14:editId="39FF1BF2">
                        <wp:extent cx="571500" cy="781050"/>
                        <wp:effectExtent l="19050" t="0" r="0" b="0"/>
                        <wp:docPr id="1" name="Рисунок 1" descr="мирный (герб)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мирный (герб)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</w:tcPr>
                <w:p w:rsidR="00635E29" w:rsidRPr="00635E29" w:rsidRDefault="00635E29" w:rsidP="00635E29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  <w:t>МИИРИНЭЙ ОРОЙУОНУН</w:t>
                  </w:r>
                </w:p>
                <w:p w:rsidR="00635E29" w:rsidRPr="00635E29" w:rsidRDefault="00635E29" w:rsidP="00635E29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ahoma" w:eastAsia="Times New Roman" w:hAnsi="Tahoma" w:cs="Times New Roman"/>
                      <w:b/>
                      <w:spacing w:val="40"/>
                      <w:sz w:val="24"/>
                      <w:szCs w:val="24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spacing w:val="40"/>
                      <w:szCs w:val="24"/>
                      <w:lang w:eastAsia="ru-RU"/>
                    </w:rPr>
                    <w:t>«</w:t>
                  </w:r>
                  <w:proofErr w:type="spellStart"/>
                  <w:r w:rsidRPr="00635E29">
                    <w:rPr>
                      <w:rFonts w:ascii="Tahoma" w:eastAsia="Times New Roman" w:hAnsi="Tahoma" w:cs="Times New Roman"/>
                      <w:b/>
                      <w:spacing w:val="40"/>
                      <w:szCs w:val="24"/>
                      <w:lang w:eastAsia="ru-RU"/>
                    </w:rPr>
                    <w:t>Мииринэй</w:t>
                  </w:r>
                  <w:proofErr w:type="spellEnd"/>
                  <w:r w:rsidRPr="00635E29">
                    <w:rPr>
                      <w:rFonts w:ascii="Tahoma" w:eastAsia="Times New Roman" w:hAnsi="Tahoma" w:cs="Times New Roman"/>
                      <w:b/>
                      <w:spacing w:val="4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5E29">
                    <w:rPr>
                      <w:rFonts w:ascii="Tahoma" w:eastAsia="Times New Roman" w:hAnsi="Tahoma" w:cs="Times New Roman"/>
                      <w:b/>
                      <w:spacing w:val="40"/>
                      <w:szCs w:val="24"/>
                      <w:lang w:eastAsia="ru-RU"/>
                    </w:rPr>
                    <w:t>куорат</w:t>
                  </w:r>
                  <w:proofErr w:type="spellEnd"/>
                  <w:r w:rsidRPr="00635E29">
                    <w:rPr>
                      <w:rFonts w:ascii="Tahoma" w:eastAsia="Times New Roman" w:hAnsi="Tahoma" w:cs="Times New Roman"/>
                      <w:b/>
                      <w:spacing w:val="40"/>
                      <w:szCs w:val="24"/>
                      <w:lang w:eastAsia="ru-RU"/>
                    </w:rPr>
                    <w:t>»</w:t>
                  </w:r>
                </w:p>
                <w:p w:rsidR="00635E29" w:rsidRPr="00635E29" w:rsidRDefault="00635E29" w:rsidP="00635E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  <w:t>МУНИЦИПАЛЬНАЙ ТЭРИЛЛИИ ДЬА</w:t>
                  </w:r>
                  <w:r w:rsidRPr="00635E29"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val="en-US" w:eastAsia="ru-RU"/>
                    </w:rPr>
                    <w:t>h</w:t>
                  </w:r>
                  <w:r w:rsidRPr="00635E29"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  <w:t>АЛТАТА</w:t>
                  </w:r>
                </w:p>
                <w:p w:rsidR="00635E29" w:rsidRPr="00635E29" w:rsidRDefault="00635E29" w:rsidP="00635E29">
                  <w:pPr>
                    <w:keepNext/>
                    <w:spacing w:before="240" w:after="6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bCs/>
                      <w:iCs/>
                      <w:sz w:val="36"/>
                      <w:szCs w:val="36"/>
                      <w:lang w:eastAsia="ru-RU"/>
                    </w:rPr>
                    <w:t>УУРААХ</w:t>
                  </w:r>
                </w:p>
              </w:tc>
            </w:tr>
          </w:tbl>
          <w:p w:rsidR="00145DB5" w:rsidRPr="00145DB5" w:rsidRDefault="00145DB5" w:rsidP="00635E29">
            <w:pPr>
              <w:rPr>
                <w:rFonts w:ascii="Arial" w:eastAsia="Times New Roman" w:hAnsi="Arial" w:cs="Times New Roman"/>
                <w:sz w:val="14"/>
                <w:szCs w:val="14"/>
                <w:lang w:eastAsia="ru-RU"/>
              </w:rPr>
            </w:pPr>
          </w:p>
        </w:tc>
      </w:tr>
    </w:tbl>
    <w:p w:rsidR="001E7B8C" w:rsidRDefault="001E7B8C" w:rsidP="00145D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</w:p>
    <w:p w:rsidR="00145DB5" w:rsidRPr="00145DB5" w:rsidRDefault="00145DB5" w:rsidP="00145D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145D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от «_</w:t>
      </w:r>
      <w:r w:rsidR="002220F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26</w:t>
      </w:r>
      <w:r w:rsidRPr="00145D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__» ___</w:t>
      </w:r>
      <w:r w:rsidR="002220F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06</w:t>
      </w:r>
      <w:r w:rsidRPr="00145D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_____201</w:t>
      </w:r>
      <w:r w:rsidR="00765AE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</w:t>
      </w:r>
      <w:r w:rsidRPr="00145D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</w:t>
      </w:r>
      <w:r w:rsidR="00757A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="002220F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</w:t>
      </w:r>
      <w:r w:rsidR="00757A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2220F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145D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№</w:t>
      </w:r>
      <w:r w:rsidR="002220F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799</w:t>
      </w:r>
    </w:p>
    <w:p w:rsidR="00145DB5" w:rsidRPr="00145DB5" w:rsidRDefault="00145DB5" w:rsidP="0014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C5302" w:rsidRPr="00EC5302" w:rsidRDefault="00EC5302" w:rsidP="00EC5302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0C7" w:rsidRPr="00003950" w:rsidRDefault="00EC5302" w:rsidP="00EC5302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C5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39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</w:t>
      </w:r>
      <w:r w:rsidR="00003950" w:rsidRPr="000039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состава </w:t>
      </w:r>
      <w:r w:rsidR="006079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</w:t>
      </w:r>
      <w:r w:rsidR="00003950" w:rsidRPr="000039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омиссии</w:t>
      </w:r>
      <w:r w:rsidRPr="000039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AA70C7" w:rsidRPr="00003950" w:rsidRDefault="00EC5302" w:rsidP="00EC5302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039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проведению аукциона на право</w:t>
      </w:r>
    </w:p>
    <w:p w:rsidR="00AA70C7" w:rsidRPr="00003950" w:rsidRDefault="00EC5302" w:rsidP="00EC5302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039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размещени</w:t>
      </w:r>
      <w:r w:rsidR="00792F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0039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нестационарных </w:t>
      </w:r>
    </w:p>
    <w:p w:rsidR="00AA70C7" w:rsidRPr="00003950" w:rsidRDefault="00EC5302" w:rsidP="00EC5302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039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торговых объектов на территории </w:t>
      </w:r>
    </w:p>
    <w:p w:rsidR="0060798B" w:rsidRDefault="00AA70C7" w:rsidP="00AA70C7">
      <w:pPr>
        <w:widowControl w:val="0"/>
        <w:spacing w:after="543" w:line="240" w:lineRule="auto"/>
        <w:ind w:right="72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039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МО «Город Мирный» </w:t>
      </w:r>
      <w:r w:rsidR="006079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Мирнинского района </w:t>
      </w:r>
    </w:p>
    <w:p w:rsidR="00AA70C7" w:rsidRPr="00003950" w:rsidRDefault="0060798B" w:rsidP="00AA70C7">
      <w:pPr>
        <w:widowControl w:val="0"/>
        <w:spacing w:after="543" w:line="240" w:lineRule="auto"/>
        <w:ind w:right="72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 Саха (Якутия)</w:t>
      </w:r>
    </w:p>
    <w:p w:rsidR="00AA70C7" w:rsidRPr="00003950" w:rsidRDefault="00AA70C7" w:rsidP="00AA70C7">
      <w:pPr>
        <w:widowControl w:val="0"/>
        <w:spacing w:after="543" w:line="240" w:lineRule="auto"/>
        <w:ind w:right="72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03950" w:rsidRPr="00003950" w:rsidRDefault="00003950" w:rsidP="00003950">
      <w:pPr>
        <w:widowControl w:val="0"/>
        <w:spacing w:after="543" w:line="240" w:lineRule="auto"/>
        <w:ind w:right="72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03950" w:rsidRDefault="00003950" w:rsidP="00003950">
      <w:pPr>
        <w:widowControl w:val="0"/>
        <w:spacing w:after="543" w:line="240" w:lineRule="auto"/>
        <w:ind w:right="-143"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039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соответствии с </w:t>
      </w:r>
      <w:r w:rsidR="00714C9E" w:rsidRPr="000039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Федеральным</w:t>
      </w:r>
      <w:r w:rsidR="00714C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Pr="000039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14C9E" w:rsidRPr="000039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законам</w:t>
      </w:r>
      <w:r w:rsidR="00714C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Pr="000039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Российской Федерации от 06.10.2003 № 131-ФЗ «Об общих принципах организации местного самоуправления в Российской Федерации», </w:t>
      </w:r>
      <w:r w:rsidR="00714C9E" w:rsidRPr="0029108A">
        <w:rPr>
          <w:rFonts w:ascii="Times New Roman" w:hAnsi="Times New Roman" w:cs="Times New Roman"/>
          <w:sz w:val="26"/>
          <w:szCs w:val="26"/>
        </w:rPr>
        <w:t>от 28.12.2009 № 381-ФЗ «Об основах государственного регулирования торговой деятельности в Российской Федерации»</w:t>
      </w:r>
      <w:r w:rsidR="00714C9E">
        <w:rPr>
          <w:rFonts w:ascii="Times New Roman" w:hAnsi="Times New Roman" w:cs="Times New Roman"/>
          <w:sz w:val="26"/>
          <w:szCs w:val="26"/>
        </w:rPr>
        <w:t xml:space="preserve">, </w:t>
      </w:r>
      <w:r w:rsidR="00792F36">
        <w:rPr>
          <w:rFonts w:ascii="Times New Roman" w:hAnsi="Times New Roman" w:cs="Times New Roman"/>
          <w:sz w:val="26"/>
          <w:szCs w:val="26"/>
        </w:rPr>
        <w:t>П</w:t>
      </w:r>
      <w:r w:rsidRPr="000039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остановлени</w:t>
      </w:r>
      <w:r w:rsidR="00714C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ем городской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14.05.2019 № 607</w:t>
      </w:r>
      <w:r w:rsidRPr="000039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0039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Положения о порядке предоставления права на размещение нестационарных торговых объектов на территории МО «Город Мирный» Мирнинского района Республики Саха (Якутия),</w:t>
      </w:r>
      <w:r w:rsidR="00714C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039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городская Администрация постановляет:</w:t>
      </w:r>
    </w:p>
    <w:p w:rsidR="00003950" w:rsidRDefault="00003950" w:rsidP="00003950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543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039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Утвердить прилагаемый состав </w:t>
      </w:r>
      <w:r w:rsidR="006079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</w:t>
      </w:r>
      <w:r w:rsidRPr="000039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омиссии по</w:t>
      </w:r>
      <w:r w:rsidRPr="00003950">
        <w:t xml:space="preserve"> </w:t>
      </w:r>
      <w:r w:rsidRPr="000039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проведению аукциона на право размещени</w:t>
      </w:r>
      <w:r w:rsidR="00792F3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</w:t>
      </w:r>
      <w:r w:rsidRPr="000039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нестационарных торговых объектов на территории МО «Город Мирный»</w:t>
      </w:r>
      <w:r w:rsidR="006079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Мирнинского района Республики Саха (Якутия)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60798B" w:rsidRPr="0029108A" w:rsidRDefault="0060798B" w:rsidP="0060798B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right="2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0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 настоящее Постановление в порядке, установленном Уставом МО «Город Мирный».</w:t>
      </w:r>
    </w:p>
    <w:p w:rsidR="0060798B" w:rsidRPr="0029108A" w:rsidRDefault="0060798B" w:rsidP="0060798B">
      <w:pPr>
        <w:widowControl w:val="0"/>
        <w:tabs>
          <w:tab w:val="left" w:pos="800"/>
        </w:tabs>
        <w:spacing w:after="0" w:line="276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0C7" w:rsidRDefault="0060798B" w:rsidP="00714C9E">
      <w:pPr>
        <w:tabs>
          <w:tab w:val="left" w:pos="709"/>
          <w:tab w:val="left" w:pos="851"/>
          <w:tab w:val="left" w:pos="1134"/>
          <w:tab w:val="left" w:pos="1418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14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91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исполнения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AA70C7" w:rsidRDefault="00AA70C7" w:rsidP="00AA70C7">
      <w:pPr>
        <w:widowControl w:val="0"/>
        <w:spacing w:after="543" w:line="240" w:lineRule="auto"/>
        <w:ind w:righ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0C7" w:rsidRDefault="00AA70C7" w:rsidP="00AA70C7">
      <w:pPr>
        <w:widowControl w:val="0"/>
        <w:spacing w:after="543" w:line="240" w:lineRule="auto"/>
        <w:ind w:righ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0C7" w:rsidRPr="0060798B" w:rsidRDefault="00AA70C7" w:rsidP="00AA70C7">
      <w:pPr>
        <w:widowControl w:val="0"/>
        <w:spacing w:after="543" w:line="240" w:lineRule="auto"/>
        <w:ind w:right="72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3F8E" w:rsidRPr="0060798B" w:rsidRDefault="00DA3F8E" w:rsidP="00145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5DB5" w:rsidRPr="0060798B" w:rsidRDefault="0060798B" w:rsidP="0060798B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079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И.о</w:t>
      </w:r>
      <w:proofErr w:type="spellEnd"/>
      <w:r w:rsidRPr="006079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145DB5" w:rsidRPr="006079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</w:t>
      </w:r>
      <w:r w:rsidRPr="006079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145DB5" w:rsidRPr="006079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города</w:t>
      </w:r>
      <w:r w:rsidR="00145DB5" w:rsidRPr="006079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45DB5" w:rsidRPr="006079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45DB5" w:rsidRPr="006079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45DB5" w:rsidRPr="006079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45DB5" w:rsidRPr="006079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45DB5" w:rsidRPr="006079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</w:t>
      </w:r>
      <w:r w:rsidR="00145DB5" w:rsidRPr="006079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6079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С.Ю. Медведь </w:t>
      </w:r>
    </w:p>
    <w:p w:rsidR="004D4A40" w:rsidRPr="0060798B" w:rsidRDefault="004D4A40" w:rsidP="00145DB5">
      <w:pPr>
        <w:tabs>
          <w:tab w:val="left" w:pos="567"/>
          <w:tab w:val="left" w:pos="709"/>
          <w:tab w:val="left" w:pos="851"/>
        </w:tabs>
        <w:spacing w:after="36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798B" w:rsidRDefault="0060798B" w:rsidP="00145DB5">
      <w:pPr>
        <w:tabs>
          <w:tab w:val="left" w:pos="567"/>
          <w:tab w:val="left" w:pos="709"/>
          <w:tab w:val="left" w:pos="851"/>
        </w:tabs>
        <w:spacing w:after="3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98B" w:rsidRDefault="0060798B" w:rsidP="00145DB5">
      <w:pPr>
        <w:tabs>
          <w:tab w:val="left" w:pos="567"/>
          <w:tab w:val="left" w:pos="709"/>
          <w:tab w:val="left" w:pos="851"/>
        </w:tabs>
        <w:spacing w:after="3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98B" w:rsidRDefault="0060798B" w:rsidP="00145DB5">
      <w:pPr>
        <w:widowControl w:val="0"/>
        <w:spacing w:after="304" w:line="240" w:lineRule="auto"/>
        <w:ind w:left="5840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EC5302" w:rsidRDefault="0060798B" w:rsidP="00757AF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</w:t>
      </w:r>
      <w:r w:rsidR="00104D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</w:p>
    <w:p w:rsidR="00411E3C" w:rsidRDefault="0060798B" w:rsidP="00757AF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60798B" w:rsidRDefault="0060798B" w:rsidP="00757AF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Администрации</w:t>
      </w:r>
    </w:p>
    <w:p w:rsidR="0060798B" w:rsidRDefault="0060798B" w:rsidP="00757AF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220F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220F3">
        <w:rPr>
          <w:rFonts w:ascii="Times New Roman" w:eastAsia="Times New Roman" w:hAnsi="Times New Roman" w:cs="Times New Roman"/>
          <w:sz w:val="24"/>
          <w:szCs w:val="24"/>
          <w:lang w:eastAsia="ru-RU"/>
        </w:rPr>
        <w:t>» __06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__2019 г. № </w:t>
      </w:r>
      <w:r w:rsidR="002220F3">
        <w:rPr>
          <w:rFonts w:ascii="Times New Roman" w:eastAsia="Times New Roman" w:hAnsi="Times New Roman" w:cs="Times New Roman"/>
          <w:sz w:val="24"/>
          <w:szCs w:val="24"/>
          <w:lang w:eastAsia="ru-RU"/>
        </w:rPr>
        <w:t>799</w:t>
      </w:r>
    </w:p>
    <w:p w:rsidR="0060798B" w:rsidRDefault="0060798B" w:rsidP="00757AF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98B" w:rsidRDefault="0060798B" w:rsidP="00757AF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98B" w:rsidRDefault="0060798B" w:rsidP="00757AF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98B" w:rsidRPr="0060798B" w:rsidRDefault="0060798B" w:rsidP="0060798B">
      <w:pPr>
        <w:pStyle w:val="Default"/>
        <w:jc w:val="center"/>
        <w:rPr>
          <w:b/>
          <w:bCs/>
          <w:sz w:val="26"/>
          <w:szCs w:val="26"/>
        </w:rPr>
      </w:pPr>
      <w:r w:rsidRPr="0060798B">
        <w:rPr>
          <w:b/>
          <w:bCs/>
          <w:sz w:val="26"/>
          <w:szCs w:val="26"/>
        </w:rPr>
        <w:t xml:space="preserve">Состав </w:t>
      </w:r>
      <w:r>
        <w:rPr>
          <w:b/>
          <w:bCs/>
          <w:sz w:val="26"/>
          <w:szCs w:val="26"/>
        </w:rPr>
        <w:t>К</w:t>
      </w:r>
      <w:r w:rsidRPr="0060798B">
        <w:rPr>
          <w:b/>
          <w:bCs/>
          <w:sz w:val="26"/>
          <w:szCs w:val="26"/>
        </w:rPr>
        <w:t>омиссии</w:t>
      </w:r>
    </w:p>
    <w:p w:rsidR="0060798B" w:rsidRPr="0060798B" w:rsidRDefault="0060798B" w:rsidP="0060798B">
      <w:pPr>
        <w:widowControl w:val="0"/>
        <w:spacing w:after="543" w:line="240" w:lineRule="auto"/>
        <w:ind w:left="850" w:right="-1" w:hanging="83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0798B">
        <w:rPr>
          <w:rFonts w:ascii="Times New Roman" w:hAnsi="Times New Roman" w:cs="Times New Roman"/>
          <w:b/>
          <w:bCs/>
          <w:sz w:val="26"/>
          <w:szCs w:val="26"/>
        </w:rPr>
        <w:t xml:space="preserve">по проведению аукциона на право размещения нестационарных </w:t>
      </w:r>
      <w:r>
        <w:rPr>
          <w:rFonts w:ascii="Times New Roman" w:hAnsi="Times New Roman" w:cs="Times New Roman"/>
          <w:b/>
          <w:bCs/>
          <w:sz w:val="26"/>
          <w:szCs w:val="26"/>
        </w:rPr>
        <w:t>то</w:t>
      </w:r>
      <w:r w:rsidRPr="0060798B">
        <w:rPr>
          <w:rFonts w:ascii="Times New Roman" w:hAnsi="Times New Roman" w:cs="Times New Roman"/>
          <w:b/>
          <w:bCs/>
          <w:sz w:val="26"/>
          <w:szCs w:val="26"/>
        </w:rPr>
        <w:t xml:space="preserve">рговых объектов на территории </w:t>
      </w:r>
      <w:r w:rsidRPr="006079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 «Город Мирный» Мирнинского района Республики Саха (Якутия)</w:t>
      </w:r>
    </w:p>
    <w:p w:rsidR="0060798B" w:rsidRDefault="0060798B" w:rsidP="0060798B">
      <w:pPr>
        <w:pStyle w:val="Default"/>
        <w:jc w:val="center"/>
        <w:rPr>
          <w:sz w:val="23"/>
          <w:szCs w:val="23"/>
        </w:rPr>
      </w:pPr>
    </w:p>
    <w:p w:rsidR="0060798B" w:rsidRPr="0060798B" w:rsidRDefault="0060798B" w:rsidP="0060798B">
      <w:pPr>
        <w:pStyle w:val="Default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11E3C" w:rsidTr="00714C9E">
        <w:trPr>
          <w:trHeight w:val="754"/>
        </w:trPr>
        <w:tc>
          <w:tcPr>
            <w:tcW w:w="3510" w:type="dxa"/>
          </w:tcPr>
          <w:p w:rsidR="00411E3C" w:rsidRDefault="00411E3C" w:rsidP="00411E3C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Председатель </w:t>
            </w:r>
            <w:r w:rsidR="00714C9E">
              <w:rPr>
                <w:b/>
                <w:bCs/>
                <w:sz w:val="26"/>
                <w:szCs w:val="26"/>
              </w:rPr>
              <w:t>К</w:t>
            </w:r>
            <w:r>
              <w:rPr>
                <w:b/>
                <w:bCs/>
                <w:sz w:val="26"/>
                <w:szCs w:val="26"/>
              </w:rPr>
              <w:t>омиссии</w:t>
            </w:r>
          </w:p>
          <w:p w:rsidR="00411E3C" w:rsidRDefault="00411E3C" w:rsidP="00757AF9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1" w:type="dxa"/>
          </w:tcPr>
          <w:p w:rsidR="00411E3C" w:rsidRPr="00411E3C" w:rsidRDefault="00411E3C" w:rsidP="00792F36">
            <w:pPr>
              <w:pStyle w:val="Defaul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60798B">
              <w:rPr>
                <w:bCs/>
                <w:sz w:val="26"/>
                <w:szCs w:val="26"/>
              </w:rPr>
              <w:t xml:space="preserve">-й </w:t>
            </w:r>
            <w:r w:rsidR="00792F36">
              <w:rPr>
                <w:bCs/>
                <w:sz w:val="26"/>
                <w:szCs w:val="26"/>
              </w:rPr>
              <w:t>З</w:t>
            </w:r>
            <w:r w:rsidRPr="0060798B">
              <w:rPr>
                <w:bCs/>
                <w:sz w:val="26"/>
                <w:szCs w:val="26"/>
              </w:rPr>
              <w:t>аместитель Главы Администрации по ЖКХ, имущественны</w:t>
            </w:r>
            <w:r w:rsidR="00792F36">
              <w:rPr>
                <w:bCs/>
                <w:sz w:val="26"/>
                <w:szCs w:val="26"/>
              </w:rPr>
              <w:t>м</w:t>
            </w:r>
            <w:r w:rsidRPr="0060798B">
              <w:rPr>
                <w:bCs/>
                <w:sz w:val="26"/>
                <w:szCs w:val="26"/>
              </w:rPr>
              <w:t xml:space="preserve"> и земельным отношениям</w:t>
            </w:r>
          </w:p>
        </w:tc>
      </w:tr>
      <w:tr w:rsidR="00411E3C" w:rsidTr="00714C9E">
        <w:trPr>
          <w:trHeight w:val="667"/>
        </w:trPr>
        <w:tc>
          <w:tcPr>
            <w:tcW w:w="3510" w:type="dxa"/>
          </w:tcPr>
          <w:p w:rsidR="00411E3C" w:rsidRDefault="00411E3C" w:rsidP="00714C9E">
            <w:pPr>
              <w:pStyle w:val="Default"/>
              <w:rPr>
                <w:rFonts w:eastAsia="Times New Roman"/>
                <w:sz w:val="26"/>
                <w:szCs w:val="26"/>
                <w:lang w:eastAsia="ru-RU"/>
              </w:rPr>
            </w:pPr>
            <w:r w:rsidRPr="0060798B">
              <w:rPr>
                <w:b/>
                <w:bCs/>
                <w:sz w:val="26"/>
                <w:szCs w:val="26"/>
              </w:rPr>
              <w:t>Зам</w:t>
            </w:r>
            <w:r>
              <w:rPr>
                <w:b/>
                <w:bCs/>
                <w:sz w:val="26"/>
                <w:szCs w:val="26"/>
              </w:rPr>
              <w:t xml:space="preserve">еститель Председателя </w:t>
            </w:r>
            <w:r w:rsidR="00714C9E">
              <w:rPr>
                <w:b/>
                <w:bCs/>
                <w:sz w:val="26"/>
                <w:szCs w:val="26"/>
              </w:rPr>
              <w:t>К</w:t>
            </w:r>
            <w:r>
              <w:rPr>
                <w:b/>
                <w:bCs/>
                <w:sz w:val="26"/>
                <w:szCs w:val="26"/>
              </w:rPr>
              <w:t>омиссии</w:t>
            </w:r>
          </w:p>
        </w:tc>
        <w:tc>
          <w:tcPr>
            <w:tcW w:w="6061" w:type="dxa"/>
          </w:tcPr>
          <w:p w:rsidR="00411E3C" w:rsidRDefault="00411E3C" w:rsidP="00104DA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по отраслевым вопросам</w:t>
            </w:r>
            <w:r w:rsidR="00104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лицо его замещающее</w:t>
            </w:r>
          </w:p>
        </w:tc>
      </w:tr>
      <w:tr w:rsidR="00104DA4" w:rsidTr="003B4BF5">
        <w:trPr>
          <w:trHeight w:val="915"/>
        </w:trPr>
        <w:tc>
          <w:tcPr>
            <w:tcW w:w="3510" w:type="dxa"/>
            <w:vMerge w:val="restart"/>
          </w:tcPr>
          <w:p w:rsidR="00104DA4" w:rsidRDefault="00104DA4" w:rsidP="00714C9E">
            <w:pPr>
              <w:pStyle w:val="Defaul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</w:rPr>
              <w:t xml:space="preserve">Члены </w:t>
            </w:r>
            <w:r w:rsidR="00714C9E">
              <w:rPr>
                <w:b/>
                <w:bCs/>
                <w:sz w:val="26"/>
                <w:szCs w:val="26"/>
              </w:rPr>
              <w:t>К</w:t>
            </w:r>
            <w:r>
              <w:rPr>
                <w:b/>
                <w:bCs/>
                <w:sz w:val="26"/>
                <w:szCs w:val="26"/>
              </w:rPr>
              <w:t>омиссии</w:t>
            </w:r>
          </w:p>
        </w:tc>
        <w:tc>
          <w:tcPr>
            <w:tcW w:w="6061" w:type="dxa"/>
          </w:tcPr>
          <w:p w:rsidR="00104DA4" w:rsidRDefault="00104DA4" w:rsidP="00104DA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имущественных отношений городской Администрации или лицо его замещающее</w:t>
            </w:r>
          </w:p>
        </w:tc>
      </w:tr>
      <w:tr w:rsidR="003B4BF5" w:rsidTr="003B4BF5">
        <w:trPr>
          <w:trHeight w:val="686"/>
        </w:trPr>
        <w:tc>
          <w:tcPr>
            <w:tcW w:w="3510" w:type="dxa"/>
            <w:vMerge/>
          </w:tcPr>
          <w:p w:rsidR="003B4BF5" w:rsidRDefault="003B4BF5" w:rsidP="00714C9E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1" w:type="dxa"/>
          </w:tcPr>
          <w:p w:rsidR="003B4BF5" w:rsidRPr="003B4BF5" w:rsidRDefault="003B4BF5" w:rsidP="003B4B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правового управления городской Администрации или лицо его замещающее</w:t>
            </w:r>
          </w:p>
        </w:tc>
      </w:tr>
      <w:tr w:rsidR="00104DA4" w:rsidTr="00714C9E">
        <w:tc>
          <w:tcPr>
            <w:tcW w:w="3510" w:type="dxa"/>
            <w:vMerge/>
          </w:tcPr>
          <w:p w:rsidR="00104DA4" w:rsidRDefault="00104DA4" w:rsidP="00104DA4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1" w:type="dxa"/>
          </w:tcPr>
          <w:p w:rsidR="00104DA4" w:rsidRDefault="00104DA4" w:rsidP="00104DA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архитектуры и градостроительства городской Администрации или лицо его замещающее</w:t>
            </w:r>
          </w:p>
        </w:tc>
      </w:tr>
      <w:tr w:rsidR="00104DA4" w:rsidTr="00714C9E">
        <w:tc>
          <w:tcPr>
            <w:tcW w:w="3510" w:type="dxa"/>
            <w:vMerge/>
          </w:tcPr>
          <w:p w:rsidR="00104DA4" w:rsidRDefault="00104DA4" w:rsidP="00757AF9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1" w:type="dxa"/>
          </w:tcPr>
          <w:p w:rsidR="00104DA4" w:rsidRDefault="00792F36" w:rsidP="00104DA4">
            <w:pPr>
              <w:widowControl w:val="0"/>
              <w:autoSpaceDE w:val="0"/>
              <w:autoSpaceDN w:val="0"/>
              <w:spacing w:before="2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104DA4" w:rsidRPr="00104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 Координационного Совета по </w:t>
            </w:r>
            <w:r w:rsidR="00104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развитию малого и среднего </w:t>
            </w:r>
            <w:r w:rsidR="00104DA4" w:rsidRPr="00104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предпринимательств</w:t>
            </w:r>
            <w:r w:rsidR="00104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104DA4" w:rsidRPr="00104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1E3C" w:rsidTr="00714C9E">
        <w:tc>
          <w:tcPr>
            <w:tcW w:w="3510" w:type="dxa"/>
          </w:tcPr>
          <w:p w:rsidR="00411E3C" w:rsidRDefault="00411E3C" w:rsidP="00411E3C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Секретарь </w:t>
            </w:r>
            <w:r w:rsidR="00714C9E">
              <w:rPr>
                <w:b/>
                <w:bCs/>
                <w:sz w:val="26"/>
                <w:szCs w:val="26"/>
              </w:rPr>
              <w:t>К</w:t>
            </w:r>
            <w:r>
              <w:rPr>
                <w:b/>
                <w:bCs/>
                <w:sz w:val="26"/>
                <w:szCs w:val="26"/>
              </w:rPr>
              <w:t>омиссии</w:t>
            </w:r>
          </w:p>
          <w:p w:rsidR="00411E3C" w:rsidRDefault="00411E3C" w:rsidP="00411E3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1" w:type="dxa"/>
          </w:tcPr>
          <w:p w:rsidR="00411E3C" w:rsidRDefault="00411E3C" w:rsidP="00411E3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отдела по отраслевым вопросам городской Администрации </w:t>
            </w:r>
          </w:p>
        </w:tc>
      </w:tr>
    </w:tbl>
    <w:p w:rsidR="00EC5302" w:rsidRPr="0060798B" w:rsidRDefault="00EC5302" w:rsidP="00757AF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5302" w:rsidRPr="0060798B" w:rsidRDefault="00EC5302" w:rsidP="00757AF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5302" w:rsidRPr="0060798B" w:rsidRDefault="00EC5302" w:rsidP="00104DA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5302" w:rsidRDefault="00EC5302" w:rsidP="00104DA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02" w:rsidRDefault="00104DA4" w:rsidP="00104DA4">
      <w:pPr>
        <w:tabs>
          <w:tab w:val="left" w:pos="234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EC5302" w:rsidRDefault="00EC5302" w:rsidP="00104D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7463C6"/>
    <w:multiLevelType w:val="hybridMultilevel"/>
    <w:tmpl w:val="C57A6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82379"/>
    <w:multiLevelType w:val="hybridMultilevel"/>
    <w:tmpl w:val="3296EEAA"/>
    <w:lvl w:ilvl="0" w:tplc="C444F5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EE01B7"/>
    <w:multiLevelType w:val="multilevel"/>
    <w:tmpl w:val="F5BCD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70A368B6"/>
    <w:multiLevelType w:val="hybridMultilevel"/>
    <w:tmpl w:val="E10E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37"/>
    <w:rsid w:val="00003950"/>
    <w:rsid w:val="000214EA"/>
    <w:rsid w:val="00043E1A"/>
    <w:rsid w:val="0004750B"/>
    <w:rsid w:val="00060F0C"/>
    <w:rsid w:val="00104DA4"/>
    <w:rsid w:val="00145DB5"/>
    <w:rsid w:val="001E156F"/>
    <w:rsid w:val="001E200E"/>
    <w:rsid w:val="001E7B8C"/>
    <w:rsid w:val="001F7315"/>
    <w:rsid w:val="002220F3"/>
    <w:rsid w:val="002467A0"/>
    <w:rsid w:val="002467F8"/>
    <w:rsid w:val="00262077"/>
    <w:rsid w:val="00267C6B"/>
    <w:rsid w:val="002774ED"/>
    <w:rsid w:val="002B16E9"/>
    <w:rsid w:val="002C1AA7"/>
    <w:rsid w:val="002D6672"/>
    <w:rsid w:val="002E6131"/>
    <w:rsid w:val="002F3355"/>
    <w:rsid w:val="00344B19"/>
    <w:rsid w:val="00360736"/>
    <w:rsid w:val="003B4BF5"/>
    <w:rsid w:val="00411E3C"/>
    <w:rsid w:val="004359E7"/>
    <w:rsid w:val="00456B48"/>
    <w:rsid w:val="004D4A40"/>
    <w:rsid w:val="004E3D9B"/>
    <w:rsid w:val="005676C2"/>
    <w:rsid w:val="0059105F"/>
    <w:rsid w:val="00603089"/>
    <w:rsid w:val="0060798B"/>
    <w:rsid w:val="00635E29"/>
    <w:rsid w:val="0067027E"/>
    <w:rsid w:val="0067168A"/>
    <w:rsid w:val="00691F58"/>
    <w:rsid w:val="006B01DA"/>
    <w:rsid w:val="006C4D84"/>
    <w:rsid w:val="006E7A69"/>
    <w:rsid w:val="00710147"/>
    <w:rsid w:val="00714C9E"/>
    <w:rsid w:val="00745BFC"/>
    <w:rsid w:val="00750D42"/>
    <w:rsid w:val="00757390"/>
    <w:rsid w:val="00757AF9"/>
    <w:rsid w:val="00765AE9"/>
    <w:rsid w:val="00786783"/>
    <w:rsid w:val="00792F36"/>
    <w:rsid w:val="007C112F"/>
    <w:rsid w:val="007D4EE8"/>
    <w:rsid w:val="007D534F"/>
    <w:rsid w:val="00867304"/>
    <w:rsid w:val="00942937"/>
    <w:rsid w:val="009643CA"/>
    <w:rsid w:val="00A02503"/>
    <w:rsid w:val="00AA70C7"/>
    <w:rsid w:val="00AE02B9"/>
    <w:rsid w:val="00B1203F"/>
    <w:rsid w:val="00B579D9"/>
    <w:rsid w:val="00B6747C"/>
    <w:rsid w:val="00BB5690"/>
    <w:rsid w:val="00CC5AA1"/>
    <w:rsid w:val="00CE0ADD"/>
    <w:rsid w:val="00D3412C"/>
    <w:rsid w:val="00DA1E08"/>
    <w:rsid w:val="00DA3F8E"/>
    <w:rsid w:val="00DB652C"/>
    <w:rsid w:val="00E02558"/>
    <w:rsid w:val="00E957D0"/>
    <w:rsid w:val="00EC5302"/>
    <w:rsid w:val="00EE2FE3"/>
    <w:rsid w:val="00EF0B87"/>
    <w:rsid w:val="00EF21EF"/>
    <w:rsid w:val="00F0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73386-8105-4AA3-9064-5C4B8125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D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2FE3"/>
    <w:rPr>
      <w:color w:val="0563C1" w:themeColor="hyperlink"/>
      <w:u w:val="single"/>
    </w:rPr>
  </w:style>
  <w:style w:type="paragraph" w:styleId="a5">
    <w:name w:val="No Spacing"/>
    <w:uiPriority w:val="1"/>
    <w:qFormat/>
    <w:rsid w:val="002774E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F8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67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1F7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для таблиц из договоров"/>
    <w:basedOn w:val="a"/>
    <w:rsid w:val="001F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07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411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Гуль</dc:creator>
  <cp:keywords/>
  <dc:description/>
  <cp:lastModifiedBy>Эльвира Сергеевна Муратаева</cp:lastModifiedBy>
  <cp:revision>7</cp:revision>
  <cp:lastPrinted>2019-06-26T06:40:00Z</cp:lastPrinted>
  <dcterms:created xsi:type="dcterms:W3CDTF">2018-11-07T05:54:00Z</dcterms:created>
  <dcterms:modified xsi:type="dcterms:W3CDTF">2019-07-01T01:47:00Z</dcterms:modified>
</cp:coreProperties>
</file>