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753CF86" w14:textId="77777777" w:rsidTr="00FD2282">
        <w:trPr>
          <w:trHeight w:val="1313"/>
        </w:trPr>
        <w:tc>
          <w:tcPr>
            <w:tcW w:w="4030" w:type="dxa"/>
          </w:tcPr>
          <w:p w14:paraId="22CD736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D0A0B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4B1663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4AB238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47D9EF9" w14:textId="77777777" w:rsidR="00D5677D" w:rsidRPr="00E92844" w:rsidRDefault="00D5677D" w:rsidP="00FD2282">
            <w:pPr>
              <w:jc w:val="center"/>
            </w:pPr>
          </w:p>
          <w:p w14:paraId="5248762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0E9526B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20B98B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1EE165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DB14F7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0C02505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3A1FFA" wp14:editId="01E9A43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658E9C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C0CB97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F34683F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88FF427" w14:textId="77777777" w:rsidR="00D5677D" w:rsidRPr="00E92844" w:rsidRDefault="00D5677D" w:rsidP="00FD2282">
            <w:pPr>
              <w:jc w:val="center"/>
            </w:pPr>
          </w:p>
          <w:p w14:paraId="75967001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54D1694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9680FE0" w14:textId="77777777" w:rsidR="00D5677D" w:rsidRPr="0088194B" w:rsidRDefault="00D5677D" w:rsidP="00D5677D">
      <w:pPr>
        <w:rPr>
          <w:sz w:val="16"/>
          <w:szCs w:val="16"/>
        </w:rPr>
      </w:pPr>
    </w:p>
    <w:p w14:paraId="7835AB42" w14:textId="475E208B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BD24C5">
        <w:rPr>
          <w:rFonts w:ascii="Arial" w:hAnsi="Arial" w:cs="Arial"/>
        </w:rPr>
        <w:t>30</w:t>
      </w:r>
      <w:r w:rsidRPr="00097D91">
        <w:rPr>
          <w:rFonts w:ascii="Arial" w:hAnsi="Arial" w:cs="Arial"/>
        </w:rPr>
        <w:t>_» __</w:t>
      </w:r>
      <w:r w:rsidR="00BD24C5">
        <w:rPr>
          <w:rFonts w:ascii="Arial" w:hAnsi="Arial" w:cs="Arial"/>
        </w:rPr>
        <w:t>12</w:t>
      </w:r>
      <w:r w:rsidRPr="00097D91">
        <w:rPr>
          <w:rFonts w:ascii="Arial" w:hAnsi="Arial" w:cs="Arial"/>
        </w:rPr>
        <w:t>__ 20</w:t>
      </w:r>
      <w:r w:rsidR="00BD24C5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BD24C5">
        <w:rPr>
          <w:rFonts w:ascii="Arial" w:hAnsi="Arial" w:cs="Arial"/>
        </w:rPr>
        <w:t>1357</w:t>
      </w:r>
      <w:r w:rsidRPr="00097D91">
        <w:rPr>
          <w:rFonts w:ascii="Arial" w:hAnsi="Arial" w:cs="Arial"/>
        </w:rPr>
        <w:t>__</w:t>
      </w:r>
    </w:p>
    <w:p w14:paraId="3DF80D98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02E5B8E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D7B4089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C679B9D" w14:textId="77777777" w:rsidR="00D10079" w:rsidRDefault="00CF39AA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 предоставления муниципальной услуги</w:t>
      </w:r>
      <w:r w:rsidR="004F7669">
        <w:rPr>
          <w:rFonts w:ascii="Arial" w:hAnsi="Arial" w:cs="Arial"/>
          <w:b/>
        </w:rPr>
        <w:t xml:space="preserve"> «Предоставление земельных участков, находящихся в муниципальной собственности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</w:t>
      </w:r>
      <w:r w:rsidR="0025386A">
        <w:rPr>
          <w:rFonts w:ascii="Arial" w:hAnsi="Arial" w:cs="Arial"/>
          <w:b/>
        </w:rPr>
        <w:t>фермерским) хозяйствам</w:t>
      </w:r>
      <w:r w:rsidR="004F7669">
        <w:rPr>
          <w:rFonts w:ascii="Arial" w:hAnsi="Arial" w:cs="Arial"/>
          <w:b/>
        </w:rPr>
        <w:t xml:space="preserve"> для осуществления крестьянским (фермерским) хозяйством его деятельности</w:t>
      </w:r>
      <w:r w:rsidR="00347012">
        <w:rPr>
          <w:rFonts w:ascii="Arial" w:hAnsi="Arial" w:cs="Arial"/>
          <w:b/>
        </w:rPr>
        <w:t>»</w:t>
      </w:r>
      <w:r w:rsidR="00FA1C5C">
        <w:rPr>
          <w:rFonts w:ascii="Arial" w:hAnsi="Arial" w:cs="Arial"/>
          <w:b/>
        </w:rPr>
        <w:t xml:space="preserve"> </w:t>
      </w:r>
    </w:p>
    <w:p w14:paraId="6DC9B9B0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EE5851A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224A55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7630337F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3234957C" w14:textId="77777777" w:rsidR="0025386A" w:rsidRDefault="0025386A" w:rsidP="0025386A">
      <w:pPr>
        <w:pStyle w:val="aa"/>
        <w:numPr>
          <w:ilvl w:val="0"/>
          <w:numId w:val="3"/>
        </w:numPr>
        <w:ind w:left="0"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Утвердить прилагаемый Административный регламент предоставления муниципальной услуги </w:t>
      </w:r>
      <w:r w:rsidRPr="0025386A">
        <w:rPr>
          <w:rFonts w:ascii="Arial" w:eastAsia="Calibri" w:hAnsi="Arial" w:cs="Arial"/>
        </w:rPr>
        <w:t>«</w:t>
      </w:r>
      <w:r w:rsidRPr="0025386A">
        <w:rPr>
          <w:rFonts w:ascii="Arial" w:eastAsia="Calibri" w:hAnsi="Arial" w:cs="Arial"/>
          <w:lang w:eastAsia="en-US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5386A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>.</w:t>
      </w:r>
    </w:p>
    <w:p w14:paraId="265783C0" w14:textId="77777777" w:rsidR="0025386A" w:rsidRPr="0025386A" w:rsidRDefault="0025386A" w:rsidP="0025386A">
      <w:pPr>
        <w:pStyle w:val="aa"/>
        <w:ind w:left="567"/>
        <w:jc w:val="both"/>
        <w:rPr>
          <w:rFonts w:ascii="Arial" w:eastAsia="Calibri" w:hAnsi="Arial" w:cs="Arial"/>
        </w:rPr>
      </w:pPr>
    </w:p>
    <w:p w14:paraId="06661E17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169D1AD2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241AA230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4D3D9E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2CCCD23F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8AA8750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115EC64" w14:textId="77777777" w:rsidR="00043B56" w:rsidRDefault="00043B56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11A9A7C" w14:textId="77777777" w:rsidR="0088194B" w:rsidRPr="00DB5AA6" w:rsidRDefault="004D3D9E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К.Н. Антонов</w:t>
      </w:r>
    </w:p>
    <w:p w14:paraId="64B3EA8D" w14:textId="0113596E" w:rsidR="00A57BF6" w:rsidRPr="000C763E" w:rsidRDefault="00A57BF6" w:rsidP="0025386A">
      <w:pPr>
        <w:spacing w:line="360" w:lineRule="auto"/>
        <w:jc w:val="both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B56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480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3D9E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563E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4C5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CAD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B67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4</cp:revision>
  <cp:lastPrinted>2020-12-29T01:35:00Z</cp:lastPrinted>
  <dcterms:created xsi:type="dcterms:W3CDTF">2020-12-30T02:06:00Z</dcterms:created>
  <dcterms:modified xsi:type="dcterms:W3CDTF">2020-12-30T02:09:00Z</dcterms:modified>
</cp:coreProperties>
</file>