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2D2AB100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9A7B33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FB4FB3">
        <w:rPr>
          <w:rFonts w:ascii="Arial" w:eastAsia="Times New Roman" w:hAnsi="Arial" w:cs="Arial"/>
          <w:sz w:val="24"/>
          <w:szCs w:val="24"/>
          <w:lang w:val="en-US" w:eastAsia="x-none"/>
        </w:rPr>
        <w:t xml:space="preserve"> 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9A7B33">
        <w:rPr>
          <w:rFonts w:ascii="Arial" w:eastAsia="Times New Roman" w:hAnsi="Arial" w:cs="Arial"/>
          <w:sz w:val="24"/>
          <w:szCs w:val="24"/>
          <w:lang w:eastAsia="x-none"/>
        </w:rPr>
        <w:t>08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 xml:space="preserve">_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202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EB06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9A7B33">
        <w:rPr>
          <w:rFonts w:ascii="Arial" w:eastAsia="Times New Roman" w:hAnsi="Arial" w:cs="Arial"/>
          <w:sz w:val="24"/>
          <w:szCs w:val="24"/>
          <w:lang w:eastAsia="x-none"/>
        </w:rPr>
        <w:t>940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_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364DF690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</w:p>
    <w:p w14:paraId="13C35C5A" w14:textId="5A5A590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A41134"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>к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32FDBD8A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B354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D5AA6A9" w14:textId="77777777" w:rsidR="00DB3544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«Город Мирный» Мирнинского района Республики</w:t>
      </w:r>
    </w:p>
    <w:p w14:paraId="2C920081" w14:textId="77777777" w:rsidR="00923AFE" w:rsidRDefault="00464F5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="00DF15FC">
        <w:rPr>
          <w:rFonts w:ascii="Arial" w:hAnsi="Arial" w:cs="Arial"/>
          <w:b/>
          <w:sz w:val="24"/>
          <w:szCs w:val="24"/>
        </w:rPr>
        <w:t>ведомственного контроля</w:t>
      </w:r>
      <w:r w:rsidR="00923AFE">
        <w:rPr>
          <w:rFonts w:ascii="Arial" w:hAnsi="Arial" w:cs="Arial"/>
          <w:b/>
          <w:sz w:val="24"/>
          <w:szCs w:val="24"/>
        </w:rPr>
        <w:t xml:space="preserve"> </w:t>
      </w:r>
      <w:r w:rsidR="00923AFE" w:rsidRPr="00923AFE">
        <w:rPr>
          <w:rFonts w:ascii="Arial" w:hAnsi="Arial" w:cs="Arial"/>
          <w:b/>
          <w:bCs/>
          <w:sz w:val="24"/>
          <w:szCs w:val="24"/>
        </w:rPr>
        <w:t xml:space="preserve">за </w:t>
      </w:r>
    </w:p>
    <w:p w14:paraId="025D62F3" w14:textId="77777777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 xml:space="preserve">соблюдением требований Федерального закона </w:t>
      </w:r>
    </w:p>
    <w:p w14:paraId="31BEAFFF" w14:textId="77777777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 xml:space="preserve">от 18.07.2011 № 223-ФЗ «О закупках товаров, работ, </w:t>
      </w:r>
    </w:p>
    <w:p w14:paraId="73D76074" w14:textId="77777777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>услуг отдельными видами юридических лиц» и иных</w:t>
      </w:r>
    </w:p>
    <w:p w14:paraId="0A4BA284" w14:textId="146FB462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>принятых в соответствии с ним нормативных</w:t>
      </w:r>
    </w:p>
    <w:p w14:paraId="743DDF33" w14:textId="24D98B73" w:rsidR="00736E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>правовых актов Российской Федерации»</w:t>
      </w:r>
      <w:r w:rsidR="00A41134">
        <w:rPr>
          <w:rFonts w:ascii="Arial" w:hAnsi="Arial" w:cs="Arial"/>
          <w:b/>
          <w:bCs/>
          <w:sz w:val="24"/>
          <w:szCs w:val="24"/>
        </w:rPr>
        <w:t>,</w:t>
      </w:r>
    </w:p>
    <w:p w14:paraId="7AA0C974" w14:textId="77777777" w:rsidR="00A41134" w:rsidRDefault="00A4113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утвержденный Постановлением городской</w:t>
      </w:r>
    </w:p>
    <w:p w14:paraId="48C7899A" w14:textId="290DD7A3" w:rsidR="00A41134" w:rsidRPr="00923AFE" w:rsidRDefault="00A41134" w:rsidP="00DF15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Администрации от 20.12.2019 № 1588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488C8AEF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2FA9139A" w14:textId="1C8F7341" w:rsidR="008E14C5" w:rsidRDefault="00FA4969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C6B79">
        <w:rPr>
          <w:rFonts w:ascii="Arial" w:eastAsia="Calibri" w:hAnsi="Arial" w:cs="Arial"/>
          <w:sz w:val="24"/>
          <w:szCs w:val="24"/>
        </w:rPr>
        <w:t xml:space="preserve">Внести </w:t>
      </w:r>
      <w:r w:rsidR="00A41134">
        <w:rPr>
          <w:rFonts w:ascii="Arial" w:eastAsia="Calibri" w:hAnsi="Arial" w:cs="Arial"/>
          <w:sz w:val="24"/>
          <w:szCs w:val="24"/>
        </w:rPr>
        <w:t xml:space="preserve">в </w:t>
      </w:r>
      <w:r w:rsidR="00025214" w:rsidRPr="00025214">
        <w:rPr>
          <w:rFonts w:ascii="Arial" w:eastAsia="Calibri" w:hAnsi="Arial" w:cs="Arial"/>
          <w:sz w:val="24"/>
          <w:szCs w:val="24"/>
        </w:rPr>
        <w:t>Поряд</w:t>
      </w:r>
      <w:r w:rsidR="00A41134">
        <w:rPr>
          <w:rFonts w:ascii="Arial" w:eastAsia="Calibri" w:hAnsi="Arial" w:cs="Arial"/>
          <w:sz w:val="24"/>
          <w:szCs w:val="24"/>
        </w:rPr>
        <w:t>о</w:t>
      </w:r>
      <w:r w:rsidR="001C6B79">
        <w:rPr>
          <w:rFonts w:ascii="Arial" w:eastAsia="Calibri" w:hAnsi="Arial" w:cs="Arial"/>
          <w:sz w:val="24"/>
          <w:szCs w:val="24"/>
        </w:rPr>
        <w:t>к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осуществления </w:t>
      </w:r>
      <w:bookmarkStart w:id="41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DB354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r w:rsidR="00377F76"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DF15FC" w:rsidRPr="00DF15FC">
        <w:rPr>
          <w:rFonts w:ascii="Arial" w:hAnsi="Arial" w:cs="Arial"/>
          <w:sz w:val="24"/>
          <w:szCs w:val="24"/>
        </w:rPr>
        <w:t>за</w:t>
      </w:r>
      <w:bookmarkEnd w:id="41"/>
      <w:r w:rsidR="00923AFE">
        <w:rPr>
          <w:rFonts w:ascii="Arial" w:hAnsi="Arial" w:cs="Arial"/>
          <w:sz w:val="24"/>
          <w:szCs w:val="24"/>
        </w:rPr>
        <w:t xml:space="preserve"> </w:t>
      </w:r>
      <w:r w:rsidR="00923AFE" w:rsidRPr="00DF15FC">
        <w:rPr>
          <w:rFonts w:ascii="Arial" w:hAnsi="Arial" w:cs="Arial"/>
          <w:sz w:val="24"/>
          <w:szCs w:val="24"/>
        </w:rPr>
        <w:t xml:space="preserve">соблюдением требований Федерального закона </w:t>
      </w:r>
      <w:r w:rsidR="00923AFE">
        <w:rPr>
          <w:rFonts w:ascii="Arial" w:hAnsi="Arial" w:cs="Arial"/>
          <w:sz w:val="24"/>
          <w:szCs w:val="24"/>
        </w:rPr>
        <w:t xml:space="preserve">от 18.07.2011 № 223-ФЗ </w:t>
      </w:r>
      <w:r w:rsidR="00923AFE" w:rsidRPr="00076FF5">
        <w:rPr>
          <w:rFonts w:ascii="Arial" w:hAnsi="Arial" w:cs="Arial"/>
          <w:sz w:val="24"/>
          <w:szCs w:val="24"/>
        </w:rPr>
        <w:t xml:space="preserve">«О закупках товаров, работ, услуг отдельными видами юридических лиц» </w:t>
      </w:r>
      <w:r w:rsidR="00923AFE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Федерации»</w:t>
      </w:r>
      <w:r w:rsidR="008E14C5">
        <w:rPr>
          <w:rFonts w:ascii="Arial" w:hAnsi="Arial" w:cs="Arial"/>
          <w:sz w:val="24"/>
          <w:szCs w:val="24"/>
        </w:rPr>
        <w:t>»</w:t>
      </w:r>
      <w:r w:rsidR="00A41134">
        <w:rPr>
          <w:rFonts w:ascii="Arial" w:hAnsi="Arial" w:cs="Arial"/>
          <w:sz w:val="24"/>
          <w:szCs w:val="24"/>
        </w:rPr>
        <w:t xml:space="preserve">, утвержденный </w:t>
      </w:r>
      <w:r w:rsidR="00A41134">
        <w:rPr>
          <w:rFonts w:ascii="Arial" w:eastAsia="Calibri" w:hAnsi="Arial" w:cs="Arial"/>
          <w:sz w:val="24"/>
          <w:szCs w:val="24"/>
        </w:rPr>
        <w:t xml:space="preserve">Постановлением городской Администрации от 20.12.2019 № 1588, </w:t>
      </w:r>
      <w:r w:rsidR="008E14C5">
        <w:rPr>
          <w:rFonts w:ascii="Arial" w:hAnsi="Arial" w:cs="Arial"/>
          <w:sz w:val="24"/>
          <w:szCs w:val="24"/>
        </w:rPr>
        <w:t>следующ</w:t>
      </w:r>
      <w:r w:rsidR="00923AFE">
        <w:rPr>
          <w:rFonts w:ascii="Arial" w:hAnsi="Arial" w:cs="Arial"/>
          <w:sz w:val="24"/>
          <w:szCs w:val="24"/>
        </w:rPr>
        <w:t>е</w:t>
      </w:r>
      <w:r w:rsidR="008E14C5">
        <w:rPr>
          <w:rFonts w:ascii="Arial" w:hAnsi="Arial" w:cs="Arial"/>
          <w:sz w:val="24"/>
          <w:szCs w:val="24"/>
        </w:rPr>
        <w:t>е изменени</w:t>
      </w:r>
      <w:r w:rsidR="00923AFE">
        <w:rPr>
          <w:rFonts w:ascii="Arial" w:hAnsi="Arial" w:cs="Arial"/>
          <w:sz w:val="24"/>
          <w:szCs w:val="24"/>
        </w:rPr>
        <w:t>е</w:t>
      </w:r>
      <w:r w:rsidR="008E14C5">
        <w:rPr>
          <w:rFonts w:ascii="Arial" w:hAnsi="Arial" w:cs="Arial"/>
          <w:sz w:val="24"/>
          <w:szCs w:val="24"/>
        </w:rPr>
        <w:t>:</w:t>
      </w:r>
    </w:p>
    <w:p w14:paraId="542E27C1" w14:textId="46453910" w:rsidR="00025214" w:rsidRDefault="00FA4969" w:rsidP="00FA4969">
      <w:pPr>
        <w:pStyle w:val="ConsPlusNormal"/>
        <w:spacing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23AFE" w:rsidRPr="00923AFE">
        <w:rPr>
          <w:rFonts w:ascii="Arial" w:hAnsi="Arial" w:cs="Arial"/>
          <w:sz w:val="24"/>
          <w:szCs w:val="24"/>
        </w:rPr>
        <w:t>П</w:t>
      </w:r>
      <w:r w:rsidR="00CC2300" w:rsidRPr="00923AFE">
        <w:rPr>
          <w:rFonts w:ascii="Arial" w:hAnsi="Arial" w:cs="Arial"/>
          <w:sz w:val="24"/>
          <w:szCs w:val="24"/>
        </w:rPr>
        <w:t xml:space="preserve">ункт </w:t>
      </w:r>
      <w:r w:rsidR="00923AFE" w:rsidRPr="00923AFE">
        <w:rPr>
          <w:rFonts w:ascii="Arial" w:hAnsi="Arial" w:cs="Arial"/>
          <w:sz w:val="24"/>
          <w:szCs w:val="24"/>
        </w:rPr>
        <w:t>7</w:t>
      </w:r>
      <w:r w:rsidR="00CC2300" w:rsidRPr="00923AFE">
        <w:rPr>
          <w:rFonts w:ascii="Arial" w:hAnsi="Arial" w:cs="Arial"/>
          <w:sz w:val="24"/>
          <w:szCs w:val="24"/>
        </w:rPr>
        <w:t xml:space="preserve"> </w:t>
      </w:r>
      <w:r w:rsidR="00923AF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419DD85B" w14:textId="762D492F" w:rsidR="00923AFE" w:rsidRDefault="00923AFE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BB3F64">
        <w:rPr>
          <w:rFonts w:ascii="Arial" w:hAnsi="Arial" w:cs="Arial"/>
          <w:sz w:val="24"/>
          <w:szCs w:val="24"/>
        </w:rPr>
        <w:t xml:space="preserve">Проверка проводится на основании </w:t>
      </w:r>
      <w:r>
        <w:rPr>
          <w:rFonts w:ascii="Arial" w:hAnsi="Arial" w:cs="Arial"/>
          <w:sz w:val="24"/>
          <w:szCs w:val="24"/>
        </w:rPr>
        <w:t>Распоряжения городской Администрации.</w:t>
      </w:r>
    </w:p>
    <w:p w14:paraId="425D92D3" w14:textId="65B39B20" w:rsidR="00923AFE" w:rsidRPr="00FA4969" w:rsidRDefault="00923AFE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 xml:space="preserve">В состав комиссии включаются работники </w:t>
      </w:r>
      <w:r>
        <w:rPr>
          <w:rFonts w:ascii="Arial" w:hAnsi="Arial" w:cs="Arial"/>
          <w:sz w:val="24"/>
          <w:szCs w:val="24"/>
        </w:rPr>
        <w:t>городской Администрации</w:t>
      </w:r>
      <w:r w:rsidRPr="00BB3F64">
        <w:rPr>
          <w:rFonts w:ascii="Arial" w:hAnsi="Arial" w:cs="Arial"/>
          <w:sz w:val="24"/>
          <w:szCs w:val="24"/>
        </w:rPr>
        <w:t xml:space="preserve">. В случае необходимости, для проведения проверок </w:t>
      </w:r>
      <w:r>
        <w:rPr>
          <w:rFonts w:ascii="Arial" w:hAnsi="Arial" w:cs="Arial"/>
          <w:sz w:val="24"/>
          <w:szCs w:val="24"/>
        </w:rPr>
        <w:t>орган ведомственного контроля</w:t>
      </w:r>
      <w:r w:rsidRPr="00BB3F64">
        <w:rPr>
          <w:rFonts w:ascii="Arial" w:hAnsi="Arial" w:cs="Arial"/>
          <w:sz w:val="24"/>
          <w:szCs w:val="24"/>
        </w:rPr>
        <w:t xml:space="preserve"> вправе привлекать экспертов и (или) представителей экспертных организаций, при этом не допускается включение в состав комиссии должностных лиц объекта проверки, в отношении которого проводится проверка.</w:t>
      </w:r>
      <w:r>
        <w:rPr>
          <w:rFonts w:ascii="Arial" w:hAnsi="Arial" w:cs="Arial"/>
          <w:sz w:val="24"/>
          <w:szCs w:val="24"/>
        </w:rPr>
        <w:t>»</w:t>
      </w:r>
    </w:p>
    <w:p w14:paraId="380DF0AE" w14:textId="4BB5865D" w:rsidR="00377F76" w:rsidRPr="004823D3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AE2810C" w:rsidR="00025214" w:rsidRPr="00983D96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2D1BD4D" w14:textId="5A37C749" w:rsidR="00FA4969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F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71B454B"/>
    <w:multiLevelType w:val="multilevel"/>
    <w:tmpl w:val="6200372A"/>
    <w:lvl w:ilvl="0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4E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6B79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5819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4C5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AFE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A7B33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134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300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6F7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4969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4FB3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Сардана Николаевна Дьячковская</cp:lastModifiedBy>
  <cp:revision>3</cp:revision>
  <cp:lastPrinted>2021-07-01T23:11:00Z</cp:lastPrinted>
  <dcterms:created xsi:type="dcterms:W3CDTF">2021-08-10T07:35:00Z</dcterms:created>
  <dcterms:modified xsi:type="dcterms:W3CDTF">2021-08-10T07:53:00Z</dcterms:modified>
</cp:coreProperties>
</file>