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021DD" w:rsidTr="003A195E">
        <w:trPr>
          <w:trHeight w:val="1313"/>
        </w:trPr>
        <w:tc>
          <w:tcPr>
            <w:tcW w:w="4030" w:type="dxa"/>
            <w:vAlign w:val="bottom"/>
          </w:tcPr>
          <w:p w:rsidR="008021DD" w:rsidRPr="00BF2F5B" w:rsidRDefault="008021DD" w:rsidP="003A195E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BF2F5B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8021DD" w:rsidRPr="00BF2F5B" w:rsidRDefault="008021DD" w:rsidP="003A195E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BF2F5B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8021DD" w:rsidRPr="00BF2F5B" w:rsidRDefault="008021DD" w:rsidP="003A195E">
            <w:pPr>
              <w:pStyle w:val="3"/>
              <w:ind w:left="-1416" w:firstLine="1416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BF2F5B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8021DD" w:rsidRPr="00BF2F5B" w:rsidRDefault="008021DD" w:rsidP="003A195E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BF2F5B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8021DD" w:rsidRDefault="008021DD" w:rsidP="003A195E">
            <w:pPr>
              <w:jc w:val="center"/>
            </w:pPr>
          </w:p>
          <w:p w:rsidR="008021DD" w:rsidRPr="00BF2F5B" w:rsidRDefault="008021DD" w:rsidP="003A195E">
            <w:pPr>
              <w:pStyle w:val="4"/>
              <w:rPr>
                <w:b w:val="0"/>
              </w:rPr>
            </w:pPr>
            <w:r w:rsidRPr="00BF2F5B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vAlign w:val="bottom"/>
          </w:tcPr>
          <w:p w:rsidR="008021DD" w:rsidRDefault="008021DD" w:rsidP="003A195E">
            <w:pPr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21DD" w:rsidRDefault="008021DD" w:rsidP="003A195E">
            <w:pPr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21DD" w:rsidRDefault="008021DD" w:rsidP="003A195E">
            <w:pPr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21DD" w:rsidRDefault="008021DD" w:rsidP="003A195E">
            <w:pPr>
              <w:ind w:right="-1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21DD" w:rsidRDefault="008021DD" w:rsidP="003A19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bottom"/>
          </w:tcPr>
          <w:p w:rsidR="008021DD" w:rsidRPr="00BF2F5B" w:rsidRDefault="008021DD" w:rsidP="003A195E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BF2F5B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8021DD" w:rsidRPr="00BF2F5B" w:rsidRDefault="008021DD" w:rsidP="003A195E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BF2F5B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BF2F5B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BF2F5B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BF2F5B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BF2F5B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8021DD" w:rsidRDefault="008021DD" w:rsidP="003A19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8021DD" w:rsidRDefault="008021DD" w:rsidP="003A19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8021DD" w:rsidRDefault="008021DD" w:rsidP="003A19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8021DD" w:rsidRPr="00BF2F5B" w:rsidRDefault="008021DD" w:rsidP="003A195E">
            <w:pPr>
              <w:pStyle w:val="4"/>
              <w:rPr>
                <w:rFonts w:ascii="Tahoma" w:hAnsi="Tahoma"/>
                <w:bCs/>
                <w:sz w:val="36"/>
              </w:rPr>
            </w:pPr>
            <w:r w:rsidRPr="00BF2F5B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:rsidR="008021DD" w:rsidRDefault="008021DD" w:rsidP="008021DD">
      <w:pPr>
        <w:pStyle w:val="2"/>
      </w:pPr>
    </w:p>
    <w:p w:rsidR="008021DD" w:rsidRPr="00050D3A" w:rsidRDefault="008021DD" w:rsidP="008021DD">
      <w:pPr>
        <w:rPr>
          <w:rFonts w:ascii="Arial" w:hAnsi="Arial" w:cs="Arial"/>
          <w:sz w:val="22"/>
          <w:szCs w:val="22"/>
        </w:rPr>
      </w:pPr>
      <w:r w:rsidRPr="00050D3A">
        <w:rPr>
          <w:rFonts w:ascii="Arial" w:hAnsi="Arial" w:cs="Arial"/>
          <w:sz w:val="22"/>
          <w:szCs w:val="22"/>
        </w:rPr>
        <w:t xml:space="preserve">от </w:t>
      </w:r>
      <w:r w:rsidR="007B6915">
        <w:rPr>
          <w:rFonts w:ascii="Arial" w:hAnsi="Arial" w:cs="Arial"/>
          <w:sz w:val="22"/>
          <w:szCs w:val="22"/>
        </w:rPr>
        <w:t>14.10.</w:t>
      </w:r>
      <w:r w:rsidRPr="00050D3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15 </w:t>
      </w:r>
      <w:r w:rsidRPr="00050D3A">
        <w:rPr>
          <w:rFonts w:ascii="Arial" w:hAnsi="Arial" w:cs="Arial"/>
          <w:sz w:val="22"/>
          <w:szCs w:val="22"/>
        </w:rPr>
        <w:t>г.</w:t>
      </w:r>
      <w:r w:rsidRPr="00050D3A">
        <w:rPr>
          <w:rFonts w:ascii="Arial" w:hAnsi="Arial" w:cs="Arial"/>
          <w:sz w:val="22"/>
          <w:szCs w:val="22"/>
        </w:rPr>
        <w:tab/>
      </w:r>
      <w:r w:rsidRPr="00050D3A">
        <w:rPr>
          <w:rFonts w:ascii="Arial" w:hAnsi="Arial" w:cs="Arial"/>
          <w:sz w:val="22"/>
          <w:szCs w:val="22"/>
        </w:rPr>
        <w:tab/>
      </w:r>
      <w:r w:rsidRPr="00050D3A">
        <w:rPr>
          <w:rFonts w:ascii="Arial" w:hAnsi="Arial" w:cs="Arial"/>
          <w:sz w:val="22"/>
          <w:szCs w:val="22"/>
        </w:rPr>
        <w:tab/>
      </w:r>
      <w:r w:rsidRPr="00050D3A">
        <w:rPr>
          <w:rFonts w:ascii="Arial" w:hAnsi="Arial" w:cs="Arial"/>
          <w:sz w:val="22"/>
          <w:szCs w:val="22"/>
        </w:rPr>
        <w:tab/>
      </w:r>
      <w:r w:rsidRPr="00050D3A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B6915">
        <w:rPr>
          <w:rFonts w:ascii="Arial" w:hAnsi="Arial" w:cs="Arial"/>
          <w:sz w:val="22"/>
          <w:szCs w:val="22"/>
        </w:rPr>
        <w:tab/>
      </w:r>
      <w:r w:rsidR="007B6915">
        <w:rPr>
          <w:rFonts w:ascii="Arial" w:hAnsi="Arial" w:cs="Arial"/>
          <w:sz w:val="22"/>
          <w:szCs w:val="22"/>
        </w:rPr>
        <w:tab/>
      </w:r>
      <w:r w:rsidR="007B6915">
        <w:rPr>
          <w:rFonts w:ascii="Arial" w:hAnsi="Arial" w:cs="Arial"/>
          <w:sz w:val="22"/>
          <w:szCs w:val="22"/>
        </w:rPr>
        <w:tab/>
        <w:t xml:space="preserve">        </w:t>
      </w:r>
      <w:r w:rsidRPr="00050D3A">
        <w:rPr>
          <w:rFonts w:ascii="Arial" w:hAnsi="Arial" w:cs="Arial"/>
          <w:sz w:val="22"/>
          <w:szCs w:val="22"/>
        </w:rPr>
        <w:t>№</w:t>
      </w:r>
      <w:r w:rsidR="007B6915">
        <w:rPr>
          <w:rFonts w:ascii="Arial" w:hAnsi="Arial" w:cs="Arial"/>
          <w:sz w:val="22"/>
          <w:szCs w:val="22"/>
        </w:rPr>
        <w:t xml:space="preserve"> 1119</w:t>
      </w:r>
    </w:p>
    <w:p w:rsidR="008021DD" w:rsidRDefault="008021DD" w:rsidP="008021DD">
      <w:pPr>
        <w:rPr>
          <w:rFonts w:ascii="Arial" w:hAnsi="Arial" w:cs="Arial"/>
          <w:b/>
          <w:sz w:val="22"/>
          <w:szCs w:val="22"/>
        </w:rPr>
      </w:pPr>
    </w:p>
    <w:p w:rsidR="008021DD" w:rsidRPr="00234E36" w:rsidRDefault="008021DD" w:rsidP="008021DD">
      <w:pPr>
        <w:rPr>
          <w:b/>
        </w:rPr>
      </w:pPr>
    </w:p>
    <w:p w:rsidR="008021DD" w:rsidRPr="000759DF" w:rsidRDefault="008021DD" w:rsidP="008021DD">
      <w:pPr>
        <w:rPr>
          <w:rFonts w:ascii="Arial" w:hAnsi="Arial" w:cs="Arial"/>
          <w:b/>
        </w:rPr>
      </w:pPr>
      <w:r w:rsidRPr="000759DF">
        <w:rPr>
          <w:rFonts w:ascii="Arial" w:hAnsi="Arial" w:cs="Arial"/>
          <w:b/>
        </w:rPr>
        <w:t>Об утверждении</w:t>
      </w:r>
      <w:r w:rsidRPr="000759DF">
        <w:rPr>
          <w:rFonts w:ascii="Arial" w:hAnsi="Arial" w:cs="Arial"/>
        </w:rPr>
        <w:t xml:space="preserve"> </w:t>
      </w:r>
      <w:r w:rsidRPr="000759DF">
        <w:rPr>
          <w:rFonts w:ascii="Arial" w:hAnsi="Arial" w:cs="Arial"/>
          <w:b/>
        </w:rPr>
        <w:t>регламент</w:t>
      </w:r>
      <w:r>
        <w:rPr>
          <w:rFonts w:ascii="Arial" w:hAnsi="Arial" w:cs="Arial"/>
          <w:b/>
        </w:rPr>
        <w:t xml:space="preserve">а </w:t>
      </w:r>
      <w:r w:rsidRPr="000759DF">
        <w:rPr>
          <w:rFonts w:ascii="Arial" w:hAnsi="Arial" w:cs="Arial"/>
          <w:b/>
        </w:rPr>
        <w:t xml:space="preserve">действий </w:t>
      </w:r>
    </w:p>
    <w:p w:rsidR="008021DD" w:rsidRPr="000759DF" w:rsidRDefault="008021DD" w:rsidP="008021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Главы города</w:t>
      </w:r>
      <w:r w:rsidRPr="000759DF">
        <w:rPr>
          <w:rFonts w:ascii="Arial" w:hAnsi="Arial" w:cs="Arial"/>
          <w:b/>
        </w:rPr>
        <w:t xml:space="preserve"> при угрозе</w:t>
      </w:r>
    </w:p>
    <w:p w:rsidR="008021DD" w:rsidRPr="000759DF" w:rsidRDefault="008021DD" w:rsidP="008021DD">
      <w:pPr>
        <w:rPr>
          <w:rFonts w:ascii="Arial" w:hAnsi="Arial" w:cs="Arial"/>
          <w:b/>
        </w:rPr>
      </w:pPr>
      <w:r w:rsidRPr="000759DF">
        <w:rPr>
          <w:rFonts w:ascii="Arial" w:hAnsi="Arial" w:cs="Arial"/>
          <w:b/>
        </w:rPr>
        <w:t>возникновения чрезвычайных ситуаций</w:t>
      </w:r>
    </w:p>
    <w:p w:rsidR="008021DD" w:rsidRPr="000759DF" w:rsidRDefault="008021DD" w:rsidP="008021DD">
      <w:pPr>
        <w:rPr>
          <w:rFonts w:ascii="Arial" w:hAnsi="Arial" w:cs="Arial"/>
          <w:b/>
        </w:rPr>
      </w:pPr>
    </w:p>
    <w:p w:rsidR="008021DD" w:rsidRPr="000759DF" w:rsidRDefault="008021DD" w:rsidP="008021DD">
      <w:pPr>
        <w:tabs>
          <w:tab w:val="num" w:pos="720"/>
        </w:tabs>
        <w:jc w:val="both"/>
        <w:rPr>
          <w:rFonts w:ascii="Arial" w:hAnsi="Arial" w:cs="Arial"/>
        </w:rPr>
      </w:pPr>
    </w:p>
    <w:p w:rsidR="008021DD" w:rsidRPr="000759DF" w:rsidRDefault="008021DD" w:rsidP="008021DD">
      <w:pPr>
        <w:tabs>
          <w:tab w:val="num" w:pos="720"/>
        </w:tabs>
        <w:jc w:val="both"/>
        <w:rPr>
          <w:rFonts w:ascii="Arial" w:hAnsi="Arial" w:cs="Arial"/>
        </w:rPr>
      </w:pPr>
    </w:p>
    <w:p w:rsidR="008021DD" w:rsidRPr="000759DF" w:rsidRDefault="008021DD" w:rsidP="008021DD">
      <w:pPr>
        <w:widowControl w:val="0"/>
        <w:tabs>
          <w:tab w:val="left" w:pos="-28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766E4B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766E4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766E4B">
        <w:rPr>
          <w:rFonts w:ascii="Arial" w:hAnsi="Arial" w:cs="Arial"/>
        </w:rPr>
        <w:t xml:space="preserve"> от 06.10.20</w:t>
      </w:r>
      <w:r>
        <w:rPr>
          <w:rFonts w:ascii="Arial" w:hAnsi="Arial" w:cs="Arial"/>
        </w:rPr>
        <w:t>03 N 131-ФЗ</w:t>
      </w:r>
      <w:r w:rsidRPr="00766E4B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Arial" w:hAnsi="Arial" w:cs="Arial"/>
        </w:rPr>
        <w:t>, с</w:t>
      </w:r>
      <w:r w:rsidRPr="006603D5">
        <w:rPr>
          <w:rFonts w:ascii="Arial" w:hAnsi="Arial" w:cs="Arial"/>
        </w:rPr>
        <w:t xml:space="preserve"> целью своевременного предупреждения и ликвидации возможных по</w:t>
      </w:r>
      <w:r>
        <w:rPr>
          <w:rFonts w:ascii="Arial" w:hAnsi="Arial" w:cs="Arial"/>
        </w:rPr>
        <w:t>следствий чрезвычайных ситуаций</w:t>
      </w:r>
      <w:r w:rsidRPr="006603D5">
        <w:rPr>
          <w:rFonts w:ascii="Arial" w:hAnsi="Arial" w:cs="Arial"/>
        </w:rPr>
        <w:t xml:space="preserve"> на</w:t>
      </w:r>
      <w:r w:rsidRPr="006F215A">
        <w:rPr>
          <w:rFonts w:ascii="Arial" w:hAnsi="Arial" w:cs="Arial"/>
        </w:rPr>
        <w:t xml:space="preserve"> территории МО «Город Мирный» </w:t>
      </w:r>
      <w:r w:rsidRPr="00766E4B">
        <w:rPr>
          <w:rFonts w:ascii="Arial" w:hAnsi="Arial" w:cs="Arial"/>
          <w:b/>
        </w:rPr>
        <w:t>городская Администрация постановляет:</w:t>
      </w:r>
    </w:p>
    <w:p w:rsidR="008021DD" w:rsidRPr="000759DF" w:rsidRDefault="008021DD" w:rsidP="008021DD">
      <w:pPr>
        <w:widowControl w:val="0"/>
        <w:tabs>
          <w:tab w:val="left" w:pos="-28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</w:p>
    <w:p w:rsidR="008021DD" w:rsidRPr="000759DF" w:rsidRDefault="008021DD" w:rsidP="008021DD">
      <w:pPr>
        <w:widowControl w:val="0"/>
        <w:numPr>
          <w:ilvl w:val="0"/>
          <w:numId w:val="1"/>
        </w:numPr>
        <w:tabs>
          <w:tab w:val="left" w:pos="-284"/>
          <w:tab w:val="left" w:pos="993"/>
        </w:tabs>
        <w:autoSpaceDE w:val="0"/>
        <w:autoSpaceDN w:val="0"/>
        <w:adjustRightInd w:val="0"/>
        <w:spacing w:line="360" w:lineRule="auto"/>
        <w:ind w:left="0" w:right="-1" w:firstLine="709"/>
        <w:contextualSpacing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>Утвердить прилагаемый регламент действий Гл</w:t>
      </w:r>
      <w:r>
        <w:rPr>
          <w:rFonts w:ascii="Arial" w:hAnsi="Arial" w:cs="Arial"/>
        </w:rPr>
        <w:t>авы города</w:t>
      </w:r>
      <w:r w:rsidRPr="000759DF">
        <w:rPr>
          <w:rFonts w:ascii="Arial" w:hAnsi="Arial" w:cs="Arial"/>
        </w:rPr>
        <w:t xml:space="preserve"> при угрозе возникновения чрезвычайных ситуаций. </w:t>
      </w:r>
    </w:p>
    <w:p w:rsidR="008021DD" w:rsidRPr="000759DF" w:rsidRDefault="008021DD" w:rsidP="008021DD">
      <w:pPr>
        <w:widowControl w:val="0"/>
        <w:numPr>
          <w:ilvl w:val="0"/>
          <w:numId w:val="1"/>
        </w:numPr>
        <w:tabs>
          <w:tab w:val="left" w:pos="-284"/>
          <w:tab w:val="left" w:pos="993"/>
        </w:tabs>
        <w:autoSpaceDE w:val="0"/>
        <w:autoSpaceDN w:val="0"/>
        <w:adjustRightInd w:val="0"/>
        <w:spacing w:line="360" w:lineRule="auto"/>
        <w:ind w:left="0" w:right="-1" w:firstLine="709"/>
        <w:contextualSpacing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Мирный», разместить на официальном сайте городской Администрации </w:t>
      </w:r>
      <w:r w:rsidRPr="007B6915">
        <w:rPr>
          <w:rFonts w:ascii="Arial" w:hAnsi="Arial" w:cs="Arial"/>
          <w:lang w:val="en-US"/>
        </w:rPr>
        <w:t>www</w:t>
      </w:r>
      <w:r w:rsidRPr="007B6915">
        <w:rPr>
          <w:rFonts w:ascii="Arial" w:hAnsi="Arial" w:cs="Arial"/>
        </w:rPr>
        <w:t>.</w:t>
      </w:r>
      <w:proofErr w:type="spellStart"/>
      <w:r w:rsidRPr="007B6915">
        <w:rPr>
          <w:rFonts w:ascii="Arial" w:hAnsi="Arial" w:cs="Arial"/>
          <w:lang w:val="en-US"/>
        </w:rPr>
        <w:t>gorodmirny</w:t>
      </w:r>
      <w:proofErr w:type="spellEnd"/>
      <w:r w:rsidRPr="007B6915">
        <w:rPr>
          <w:rFonts w:ascii="Arial" w:hAnsi="Arial" w:cs="Arial"/>
        </w:rPr>
        <w:t>.</w:t>
      </w:r>
      <w:proofErr w:type="spellStart"/>
      <w:r w:rsidRPr="007B6915">
        <w:rPr>
          <w:rFonts w:ascii="Arial" w:hAnsi="Arial" w:cs="Arial"/>
          <w:lang w:val="en-US"/>
        </w:rPr>
        <w:t>ru</w:t>
      </w:r>
      <w:proofErr w:type="spellEnd"/>
      <w:r w:rsidRPr="000759DF">
        <w:rPr>
          <w:rFonts w:ascii="Arial" w:hAnsi="Arial" w:cs="Arial"/>
        </w:rPr>
        <w:t>.</w:t>
      </w:r>
    </w:p>
    <w:p w:rsidR="008021DD" w:rsidRPr="000759DF" w:rsidRDefault="008021DD" w:rsidP="008021DD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8021DD" w:rsidRPr="000759DF" w:rsidRDefault="008021DD" w:rsidP="008021DD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</w:rPr>
      </w:pPr>
    </w:p>
    <w:p w:rsidR="008021DD" w:rsidRPr="000759DF" w:rsidRDefault="008021DD" w:rsidP="008021DD">
      <w:pPr>
        <w:tabs>
          <w:tab w:val="left" w:pos="-2127"/>
          <w:tab w:val="left" w:pos="1134"/>
        </w:tabs>
        <w:rPr>
          <w:rFonts w:ascii="Arial" w:hAnsi="Arial" w:cs="Arial"/>
          <w:b/>
        </w:rPr>
      </w:pPr>
    </w:p>
    <w:p w:rsidR="008021DD" w:rsidRPr="000759DF" w:rsidRDefault="008021DD" w:rsidP="008021DD">
      <w:pPr>
        <w:tabs>
          <w:tab w:val="left" w:pos="-2127"/>
          <w:tab w:val="left" w:pos="1134"/>
        </w:tabs>
        <w:rPr>
          <w:rFonts w:ascii="Arial" w:hAnsi="Arial" w:cs="Arial"/>
          <w:b/>
        </w:rPr>
      </w:pPr>
    </w:p>
    <w:p w:rsidR="008021DD" w:rsidRPr="000759DF" w:rsidRDefault="008021DD" w:rsidP="008021DD">
      <w:pPr>
        <w:tabs>
          <w:tab w:val="left" w:pos="-2127"/>
          <w:tab w:val="left" w:pos="1134"/>
        </w:tabs>
        <w:rPr>
          <w:rFonts w:ascii="Arial" w:hAnsi="Arial" w:cs="Arial"/>
          <w:b/>
        </w:rPr>
      </w:pPr>
    </w:p>
    <w:p w:rsidR="008021DD" w:rsidRPr="000759DF" w:rsidRDefault="008021DD" w:rsidP="008021DD">
      <w:pPr>
        <w:rPr>
          <w:rFonts w:ascii="Arial" w:hAnsi="Arial" w:cs="Arial"/>
          <w:b/>
        </w:rPr>
      </w:pPr>
      <w:r w:rsidRPr="000759DF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а</w:t>
      </w:r>
      <w:r w:rsidRPr="000759DF">
        <w:rPr>
          <w:rFonts w:ascii="Arial" w:hAnsi="Arial" w:cs="Arial"/>
          <w:b/>
        </w:rPr>
        <w:t xml:space="preserve"> города</w:t>
      </w:r>
      <w:r w:rsidRPr="000759DF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Pr="000759DF" w:rsidRDefault="008021DD" w:rsidP="008021DD">
      <w:pPr>
        <w:rPr>
          <w:rFonts w:ascii="Arial" w:hAnsi="Arial" w:cs="Arial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Default="008021DD" w:rsidP="008021DD">
      <w:pPr>
        <w:rPr>
          <w:i/>
          <w:sz w:val="18"/>
          <w:szCs w:val="18"/>
        </w:rPr>
      </w:pPr>
    </w:p>
    <w:p w:rsidR="008021DD" w:rsidRPr="009B4E66" w:rsidRDefault="008021DD" w:rsidP="008021DD">
      <w:pPr>
        <w:tabs>
          <w:tab w:val="right" w:pos="9639"/>
        </w:tabs>
        <w:ind w:right="-285"/>
        <w:jc w:val="right"/>
      </w:pPr>
      <w:r>
        <w:lastRenderedPageBreak/>
        <w:t>УТВЕРЖДЕН:</w:t>
      </w:r>
    </w:p>
    <w:p w:rsidR="008021DD" w:rsidRPr="009B4E66" w:rsidRDefault="008021DD" w:rsidP="008021DD">
      <w:pPr>
        <w:ind w:left="2124" w:right="-285" w:firstLine="708"/>
        <w:jc w:val="right"/>
      </w:pPr>
      <w:r w:rsidRPr="009B4E66">
        <w:t>Постановлени</w:t>
      </w:r>
      <w:r>
        <w:t>ем</w:t>
      </w:r>
      <w:r w:rsidRPr="009B4E66">
        <w:t xml:space="preserve"> городской Администрации</w:t>
      </w:r>
    </w:p>
    <w:p w:rsidR="008021DD" w:rsidRDefault="008021DD" w:rsidP="008021DD">
      <w:pPr>
        <w:ind w:left="2124" w:right="-285" w:firstLine="708"/>
        <w:jc w:val="right"/>
      </w:pPr>
      <w:r w:rsidRPr="009B4E66">
        <w:t xml:space="preserve">от </w:t>
      </w:r>
      <w:r w:rsidR="007B6915">
        <w:t>14.10.</w:t>
      </w:r>
      <w:r w:rsidRPr="009B4E66">
        <w:t>201</w:t>
      </w:r>
      <w:r>
        <w:t>5</w:t>
      </w:r>
      <w:r w:rsidRPr="009B4E66">
        <w:t xml:space="preserve">г. № </w:t>
      </w:r>
      <w:r w:rsidR="007B6915">
        <w:t>1119</w:t>
      </w:r>
      <w:bookmarkStart w:id="0" w:name="_GoBack"/>
      <w:bookmarkEnd w:id="0"/>
    </w:p>
    <w:p w:rsidR="008021DD" w:rsidRDefault="008021DD" w:rsidP="008021DD">
      <w:pPr>
        <w:ind w:left="2124" w:right="-610" w:firstLine="708"/>
        <w:jc w:val="right"/>
      </w:pPr>
    </w:p>
    <w:p w:rsidR="008021DD" w:rsidRDefault="008021DD" w:rsidP="008021DD">
      <w:pPr>
        <w:ind w:left="2124" w:right="-610" w:firstLine="708"/>
        <w:jc w:val="right"/>
      </w:pPr>
    </w:p>
    <w:p w:rsidR="008021DD" w:rsidRPr="000A4867" w:rsidRDefault="008021DD" w:rsidP="008021DD">
      <w:pPr>
        <w:ind w:right="-610"/>
        <w:jc w:val="center"/>
        <w:rPr>
          <w:b/>
          <w:sz w:val="28"/>
          <w:szCs w:val="28"/>
        </w:rPr>
      </w:pPr>
      <w:r w:rsidRPr="000A4867">
        <w:rPr>
          <w:b/>
          <w:sz w:val="28"/>
          <w:szCs w:val="28"/>
        </w:rPr>
        <w:t>Регламент действий Главы города при угрозе возникновения чрезвычайных ситуаций</w:t>
      </w:r>
    </w:p>
    <w:p w:rsidR="008021DD" w:rsidRDefault="008021DD" w:rsidP="008021DD">
      <w:pPr>
        <w:ind w:right="-610"/>
        <w:jc w:val="right"/>
      </w:pPr>
    </w:p>
    <w:p w:rsidR="008021DD" w:rsidRDefault="008021DD" w:rsidP="008021DD">
      <w:pPr>
        <w:ind w:left="2124" w:firstLine="708"/>
        <w:jc w:val="right"/>
      </w:pPr>
    </w:p>
    <w:p w:rsidR="008021DD" w:rsidRPr="002340FB" w:rsidRDefault="008021DD" w:rsidP="008021D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2340FB">
        <w:rPr>
          <w:b/>
        </w:rPr>
        <w:t>Действия</w:t>
      </w:r>
      <w:r>
        <w:rPr>
          <w:b/>
        </w:rPr>
        <w:t xml:space="preserve"> Главы города </w:t>
      </w:r>
      <w:r w:rsidRPr="002340FB">
        <w:rPr>
          <w:b/>
        </w:rPr>
        <w:t>в режиме «повышенная готовность»</w:t>
      </w:r>
    </w:p>
    <w:p w:rsidR="008021DD" w:rsidRPr="009B4E66" w:rsidRDefault="008021DD" w:rsidP="008021DD">
      <w:pPr>
        <w:ind w:left="2124" w:firstLine="708"/>
        <w:jc w:val="right"/>
      </w:pPr>
    </w:p>
    <w:p w:rsidR="008021DD" w:rsidRPr="002340FB" w:rsidRDefault="008021DD" w:rsidP="008021D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8021DD" w:rsidRPr="002340FB" w:rsidTr="003A195E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40F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340FB">
              <w:rPr>
                <w:b/>
                <w:sz w:val="20"/>
                <w:szCs w:val="20"/>
              </w:rPr>
              <w:t>п</w:t>
            </w:r>
            <w:proofErr w:type="gramEnd"/>
            <w:r w:rsidRPr="002340F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40FB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8021DD" w:rsidRPr="002340FB" w:rsidTr="003A195E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Получает информацию от дежурного диспетчера ЕДДС об угрозе возникновения чрезвычайной ситуации</w:t>
            </w:r>
          </w:p>
        </w:tc>
      </w:tr>
      <w:tr w:rsidR="008021DD" w:rsidRPr="002340FB" w:rsidTr="003A195E">
        <w:trPr>
          <w:trHeight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Отдает распоряжение дежурному диспетчеру ЕДДС о передаче на ЦУКС МЧС России по Республике Саха (Якутия) данных об угрозе возникновения чрезвычайной ситуации, предполагаемой обстановке, и принятых решениях (на основе ранее подготовленных и согласованных планов)</w:t>
            </w:r>
          </w:p>
        </w:tc>
      </w:tr>
      <w:tr w:rsidR="008021DD" w:rsidRPr="002340FB" w:rsidTr="003A195E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Приступает к руководству действиями органов управления при угрозе возникновения чрезвычайной ситуации</w:t>
            </w:r>
          </w:p>
        </w:tc>
      </w:tr>
      <w:tr w:rsidR="008021DD" w:rsidRPr="002340FB" w:rsidTr="003A195E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Издает распоряжение о введении режима «повышенная готовность» и устанавливает местный уровень реагирования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Осуществляет контроль публикации информации</w:t>
            </w:r>
            <w:r>
              <w:t xml:space="preserve"> о введении режима «повышенная готовность»</w:t>
            </w:r>
            <w:r w:rsidRPr="002340FB">
              <w:t xml:space="preserve"> в СМИ</w:t>
            </w:r>
          </w:p>
        </w:tc>
      </w:tr>
      <w:tr w:rsidR="008021DD" w:rsidRPr="002340FB" w:rsidTr="003A195E">
        <w:trPr>
          <w:trHeight w:val="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Организует (при необходимости) круглосуточное дежурство руководителей и должностных лиц органов управления и сил МО «Город Мирный» на базе административного здания городской  Администрации (г. Мирный, ул. Ленина, д. 16)</w:t>
            </w:r>
          </w:p>
        </w:tc>
      </w:tr>
      <w:tr w:rsidR="008021DD" w:rsidRPr="002340FB" w:rsidTr="003A195E">
        <w:trPr>
          <w:trHeight w:val="9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C5649C">
              <w:t xml:space="preserve">Дает указания </w:t>
            </w:r>
            <w:r>
              <w:t>отделу по ГО и ЧС городской Администрации</w:t>
            </w:r>
            <w:r w:rsidRPr="00C5649C">
              <w:t xml:space="preserve"> </w:t>
            </w:r>
            <w:r>
              <w:t>контролировать</w:t>
            </w:r>
            <w:r w:rsidRPr="00C5649C">
              <w:t xml:space="preserve">  действия дежурного ЕДДС по представлению в ЦУКС докладов и донесений в соответствии с инструкцией (перечнем) согласно Табелю срочных донесений МЧС России по Республике Саха (Якутия)</w:t>
            </w:r>
            <w:r>
              <w:t xml:space="preserve"> 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1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C5649C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C5649C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C5649C">
              <w:t xml:space="preserve">Дает указание отделу по ГО и ЧС организовать заседание КЧС ПБ в целях рассмотрения вопросов проведения оповещения и информирования населения, привлечения формирований гражданской обороны и порядке организации всех видов обеспечения на период проведения мероприятий по снижению (минимизации) последствий возможной чрезвычайной ситуации </w:t>
            </w:r>
          </w:p>
        </w:tc>
      </w:tr>
      <w:tr w:rsidR="008021DD" w:rsidRPr="002340FB" w:rsidTr="003A195E"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Осуществляет контр</w:t>
            </w:r>
            <w:r>
              <w:t>оль публикации информации о проводимых мероприятиях в СМИ</w:t>
            </w:r>
          </w:p>
        </w:tc>
      </w:tr>
      <w:tr w:rsidR="008021DD" w:rsidRPr="002340FB" w:rsidTr="003A195E"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 xml:space="preserve">Организует непрерывный контроль состояния окружающей среды и прогнозирования развития угрожаемой чрезвычайной ситуации с привлечением Федеральной службы по надзору в сфере защиты прав потребителей и благополучия человека по РС (Я) в </w:t>
            </w:r>
            <w:proofErr w:type="spellStart"/>
            <w:r w:rsidRPr="00873398">
              <w:t>Мирнинском</w:t>
            </w:r>
            <w:proofErr w:type="spellEnd"/>
            <w:r w:rsidRPr="00873398">
              <w:t xml:space="preserve"> районе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8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Организует проведение непрерывного сбора, обработки и передачи органам управления и силам постоянной готовности данных о прогнозируемой чрезвычайной ситуации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1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>
              <w:t>Дает указания</w:t>
            </w:r>
            <w:r w:rsidRPr="002340FB">
              <w:t xml:space="preserve"> </w:t>
            </w:r>
            <w:r>
              <w:t xml:space="preserve">отделу по </w:t>
            </w:r>
            <w:r w:rsidRPr="002340FB">
              <w:t>ГО</w:t>
            </w:r>
            <w:r>
              <w:t xml:space="preserve"> и </w:t>
            </w:r>
            <w:r w:rsidRPr="002340FB">
              <w:t>ЧС</w:t>
            </w:r>
            <w:r>
              <w:t xml:space="preserve"> городской Администрации уточни</w:t>
            </w:r>
            <w:r w:rsidRPr="002340FB">
              <w:t>т</w:t>
            </w:r>
            <w:r>
              <w:t>ь</w:t>
            </w:r>
            <w:r w:rsidRPr="002340FB">
              <w:t xml:space="preserve"> соответствующие разделы планов действий по предупреждению и ликвидации ЧС и иных документов, а также состав сил и средств, привлекаемых к ликвидации чрезвычайной ситуации</w:t>
            </w:r>
          </w:p>
        </w:tc>
      </w:tr>
      <w:tr w:rsidR="008021DD" w:rsidRPr="002340FB" w:rsidTr="003A195E">
        <w:trPr>
          <w:trHeight w:val="1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Осуществляет контроль своевременного информирования дежурным ЕДДС населения и объектов, проживающих и расположенных на территории предполагаемой чрезвычайной ситуации о введении режима «повышенная готовность», порядка их действий на данный период и мерах по обеспечению безопасности населения</w:t>
            </w:r>
          </w:p>
        </w:tc>
      </w:tr>
      <w:tr w:rsidR="008021DD" w:rsidRPr="002340FB" w:rsidTr="003A195E">
        <w:trPr>
          <w:trHeight w:val="1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Принимает решение о приведении в готовность сил и средств реагирования на чрезвычайные ситуации, формирование оперативной группы и при необходимости организация выдвижения ее в предполагаемый район действий, определяет порядок их привлечения</w:t>
            </w:r>
          </w:p>
        </w:tc>
      </w:tr>
      <w:tr w:rsidR="008021DD" w:rsidRPr="002340FB" w:rsidTr="003A195E">
        <w:trPr>
          <w:trHeight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Дает указание</w:t>
            </w:r>
            <w:r>
              <w:t xml:space="preserve"> отделу ГО и ЧС </w:t>
            </w:r>
            <w:r w:rsidRPr="00873398">
              <w:t>об оповещении и информировании населения об угрозе чрезвычайных ситуаций и способах защиты с использованием всех имеющихся средств, в том числе КСЭОН (обращение в МО «</w:t>
            </w:r>
            <w:proofErr w:type="spellStart"/>
            <w:r w:rsidRPr="00873398">
              <w:t>Мирнинский</w:t>
            </w:r>
            <w:proofErr w:type="spellEnd"/>
            <w:r w:rsidRPr="00873398">
              <w:t xml:space="preserve"> район»)</w:t>
            </w:r>
          </w:p>
        </w:tc>
      </w:tr>
      <w:tr w:rsidR="008021DD" w:rsidRPr="002340FB" w:rsidTr="003A195E">
        <w:trPr>
          <w:trHeight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На основе анализа предполагаемой обстановки принимает решение на проведение мероприятий по заблаговременной эвакуации</w:t>
            </w:r>
            <w:r>
              <w:t xml:space="preserve"> населения из угрожаемых территорий</w:t>
            </w:r>
          </w:p>
        </w:tc>
      </w:tr>
      <w:tr w:rsidR="008021DD" w:rsidRPr="002340FB" w:rsidTr="003A195E">
        <w:trPr>
          <w:trHeight w:val="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 xml:space="preserve">Дает указание </w:t>
            </w:r>
            <w:r>
              <w:t>отделу ГО и ЧС</w:t>
            </w:r>
            <w:r w:rsidRPr="00873398">
              <w:t xml:space="preserve"> и контролирует восполнение (при необходимости), резервов материальных ресурсов, создаваемых для ликвидации угрожаемой чрезвычайной ситуации</w:t>
            </w:r>
          </w:p>
        </w:tc>
      </w:tr>
      <w:tr w:rsidR="008021DD" w:rsidRPr="002340FB" w:rsidTr="003A195E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Осуществляет контроль принятия руководителями служб и объектов жизнеобеспечения насе</w:t>
            </w:r>
            <w:r>
              <w:t>ления МО «Город Мирный»</w:t>
            </w:r>
            <w:r w:rsidRPr="002340FB">
              <w:t xml:space="preserve">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от предполагаемой чрезвычайной ситуации</w:t>
            </w:r>
          </w:p>
        </w:tc>
      </w:tr>
      <w:tr w:rsidR="008021DD" w:rsidRPr="002340FB" w:rsidTr="003A195E">
        <w:trPr>
          <w:trHeight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 xml:space="preserve">При </w:t>
            </w:r>
            <w:r>
              <w:t>необходимости</w:t>
            </w:r>
            <w:r w:rsidRPr="002340FB">
              <w:t xml:space="preserve"> </w:t>
            </w:r>
            <w:r>
              <w:t>дополнительных</w:t>
            </w:r>
            <w:r w:rsidRPr="002340FB">
              <w:t xml:space="preserve"> сил и средств на ликвидацию предполагаемой чрезвычайной ситуации</w:t>
            </w:r>
            <w:r>
              <w:t xml:space="preserve"> дает указание отделу ГО и ЧС на привлечение дополнительных сил и средств из резерва Администрации МО «</w:t>
            </w:r>
            <w:proofErr w:type="spellStart"/>
            <w:r>
              <w:t>Мирнинский</w:t>
            </w:r>
            <w:proofErr w:type="spellEnd"/>
            <w:r>
              <w:t xml:space="preserve"> район»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Систематически организует информирование населения о ходе выполнения мероприятий по предупреждению чрезвычайной ситуации</w:t>
            </w:r>
          </w:p>
        </w:tc>
      </w:tr>
      <w:tr w:rsidR="008021DD" w:rsidRPr="002340FB" w:rsidTr="003A195E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Дает указание</w:t>
            </w:r>
            <w:r>
              <w:t xml:space="preserve"> отделу ГО и ЧС</w:t>
            </w:r>
            <w:r w:rsidRPr="00873398">
              <w:t xml:space="preserve"> </w:t>
            </w:r>
            <w:r>
              <w:t xml:space="preserve">на </w:t>
            </w:r>
            <w:r w:rsidRPr="00873398">
              <w:t>организацию и поддержание общественного порядка на период проведения мероприятий по предупреждению чрезвычайной ситуации в целях недопущения паники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2340FB" w:rsidTr="003A195E">
        <w:trPr>
          <w:trHeight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По окончанию воздействия угрожающих факторов возможной чрезвычайной ситуации издает распоряжение об отмене действия режима «повышенной готовности»</w:t>
            </w:r>
          </w:p>
        </w:tc>
      </w:tr>
      <w:tr w:rsidR="008021DD" w:rsidRPr="002340FB" w:rsidTr="003A195E">
        <w:trPr>
          <w:trHeight w:val="1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При необходимости создает рабочие группы по направлениям деятельности: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>
              <w:t>- эвакуация;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>
              <w:t>- организация проведения АСДНР;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- всестор</w:t>
            </w:r>
            <w:r>
              <w:t>оннее обеспечение ведения АСДНР;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- жизнеобес</w:t>
            </w:r>
            <w:r>
              <w:t>печение пострадавшего населения;</w:t>
            </w: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- организа</w:t>
            </w:r>
            <w:r>
              <w:t>ция проведения АВР;</w:t>
            </w:r>
          </w:p>
        </w:tc>
      </w:tr>
      <w:tr w:rsidR="008021DD" w:rsidRPr="002340FB" w:rsidTr="003A195E">
        <w:trPr>
          <w:trHeight w:val="1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>Совместно со своими заместителями и руководителем постоянно действующего органа управления по ГО</w:t>
            </w:r>
            <w:r>
              <w:t xml:space="preserve"> и </w:t>
            </w:r>
            <w:r w:rsidRPr="002340FB">
              <w:t>ЧС</w:t>
            </w:r>
            <w:r>
              <w:t xml:space="preserve"> (Комиссия по ЧС и ОПБ МО «Город Мирный»)</w:t>
            </w:r>
            <w:r w:rsidRPr="002340FB">
              <w:t xml:space="preserve"> подводит итоги деятельности</w:t>
            </w:r>
            <w:r>
              <w:t xml:space="preserve"> органов управления и сил МО «Город Мирный»</w:t>
            </w:r>
            <w:r w:rsidRPr="002340FB">
              <w:t xml:space="preserve"> в период угрозы возникновения предполагаемой чрезвычайной ситуации</w:t>
            </w:r>
          </w:p>
        </w:tc>
      </w:tr>
      <w:tr w:rsidR="008021DD" w:rsidRPr="002340FB" w:rsidTr="003A195E">
        <w:trPr>
          <w:trHeight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2340FB" w:rsidRDefault="008021DD" w:rsidP="008021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791D23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91D23">
              <w:t>Приступает к повседневной деятельности в рамках Устава</w:t>
            </w:r>
            <w:r>
              <w:t xml:space="preserve"> МО «Город Мирный»</w:t>
            </w:r>
          </w:p>
          <w:p w:rsidR="008021DD" w:rsidRDefault="008021DD" w:rsidP="003A1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21DD" w:rsidRPr="002340FB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21DD" w:rsidRDefault="008021DD" w:rsidP="008021DD">
      <w:pPr>
        <w:autoSpaceDE w:val="0"/>
        <w:autoSpaceDN w:val="0"/>
        <w:adjustRightInd w:val="0"/>
        <w:rPr>
          <w:sz w:val="20"/>
          <w:szCs w:val="20"/>
        </w:rPr>
      </w:pPr>
    </w:p>
    <w:p w:rsidR="008021DD" w:rsidRDefault="008021DD" w:rsidP="008021D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Действия Главы города </w:t>
      </w:r>
      <w:r w:rsidRPr="00F00B7A">
        <w:rPr>
          <w:b/>
        </w:rPr>
        <w:t>в режиме «чрезвычайная ситуация»</w:t>
      </w:r>
    </w:p>
    <w:p w:rsidR="008021DD" w:rsidRPr="00F00B7A" w:rsidRDefault="008021DD" w:rsidP="008021DD">
      <w:pPr>
        <w:autoSpaceDE w:val="0"/>
        <w:autoSpaceDN w:val="0"/>
        <w:adjustRightInd w:val="0"/>
        <w:ind w:left="1080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9"/>
        <w:gridCol w:w="8929"/>
      </w:tblGrid>
      <w:tr w:rsidR="008021DD" w:rsidRPr="00F00B7A" w:rsidTr="003A195E">
        <w:trPr>
          <w:trHeight w:val="47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B7A">
              <w:rPr>
                <w:b/>
              </w:rPr>
              <w:t>№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00B7A">
              <w:rPr>
                <w:b/>
              </w:rPr>
              <w:t>п</w:t>
            </w:r>
            <w:proofErr w:type="gramEnd"/>
            <w:r w:rsidRPr="00F00B7A">
              <w:rPr>
                <w:b/>
              </w:rPr>
              <w:t>/п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B7A">
              <w:rPr>
                <w:b/>
              </w:rPr>
              <w:t>Наименование мероприятия</w:t>
            </w:r>
          </w:p>
        </w:tc>
      </w:tr>
      <w:tr w:rsidR="008021DD" w:rsidRPr="00F00B7A" w:rsidTr="003A195E">
        <w:trPr>
          <w:trHeight w:val="193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Получает информацию от дежурного диспетчера ЕДДС о возникшей чрезвычайной ситуации и выполненных мероприятиях: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>
              <w:t>- о складывающейся обстановке;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- о направлении в район чрезвычайной ситуации дежурных сил постоянной готов</w:t>
            </w:r>
            <w:r>
              <w:t>ности и начале проведения АСДНР;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- по оповещению населения.</w:t>
            </w:r>
          </w:p>
        </w:tc>
      </w:tr>
      <w:tr w:rsidR="008021DD" w:rsidRPr="00F00B7A" w:rsidTr="003A195E">
        <w:trPr>
          <w:trHeight w:val="162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 xml:space="preserve">Дает указание </w:t>
            </w:r>
            <w:r>
              <w:t>отделу ГО и ЧС на организацию</w:t>
            </w:r>
            <w:r w:rsidRPr="00F00B7A">
              <w:t xml:space="preserve"> эк</w:t>
            </w:r>
            <w:r>
              <w:t>стренного оповещения и информирования</w:t>
            </w:r>
            <w:r w:rsidRPr="00F00B7A">
              <w:t xml:space="preserve"> населения и объектов о чрезвычайной ситуации и способах защиты с использованием всех имеющихся средств, в том числе КСЕОН</w:t>
            </w:r>
            <w:r>
              <w:t xml:space="preserve"> (обращение в МО «</w:t>
            </w:r>
            <w:proofErr w:type="spellStart"/>
            <w:r>
              <w:t>Мирнинский</w:t>
            </w:r>
            <w:proofErr w:type="spellEnd"/>
            <w:r>
              <w:t xml:space="preserve"> район»)</w:t>
            </w:r>
            <w:r w:rsidRPr="00F00B7A">
              <w:t>,</w:t>
            </w:r>
            <w:r>
              <w:t xml:space="preserve"> с привлечением</w:t>
            </w:r>
            <w:r w:rsidRPr="00F00B7A">
              <w:t xml:space="preserve"> автомобилей оперативных служб, оборудованных сигнальными г</w:t>
            </w:r>
            <w:r>
              <w:t>ромкоговорящими установками, а также общественных организаций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97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Принимает решение и отдает указание старшему оперативному дежурному о проведении эвакуационных мероприятий и организует проведение экстренной эвакуации населения из района чрезвычайн</w:t>
            </w:r>
            <w:r>
              <w:t>ой ситуации</w:t>
            </w:r>
          </w:p>
        </w:tc>
      </w:tr>
      <w:tr w:rsidR="008021DD" w:rsidRPr="00F00B7A" w:rsidTr="003A195E">
        <w:trPr>
          <w:trHeight w:val="8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Лично в течение 30 минут</w:t>
            </w:r>
            <w:r>
              <w:t>,</w:t>
            </w:r>
            <w:r w:rsidRPr="00F00B7A">
              <w:t xml:space="preserve"> с момента получения информации о возникшей чрезвычайной ситуации</w:t>
            </w:r>
            <w:r>
              <w:t>,</w:t>
            </w:r>
            <w:r w:rsidRPr="00F00B7A">
              <w:t xml:space="preserve"> доклады</w:t>
            </w:r>
            <w:r>
              <w:t>вает Главе МО «</w:t>
            </w:r>
            <w:proofErr w:type="spellStart"/>
            <w:r>
              <w:t>Мирнинский</w:t>
            </w:r>
            <w:proofErr w:type="spellEnd"/>
            <w:r>
              <w:t xml:space="preserve"> район» о проводимых мероприятиях </w:t>
            </w:r>
          </w:p>
        </w:tc>
      </w:tr>
      <w:tr w:rsidR="008021DD" w:rsidRPr="00F00B7A" w:rsidTr="003A195E">
        <w:trPr>
          <w:trHeight w:val="55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>
              <w:t xml:space="preserve">Дает </w:t>
            </w:r>
            <w:r w:rsidRPr="00873398">
              <w:t>указание</w:t>
            </w:r>
            <w:r>
              <w:t xml:space="preserve"> отделу ГО и ЧС</w:t>
            </w:r>
            <w:r w:rsidRPr="00873398">
              <w:t xml:space="preserve"> об оповещении членов КЧС и ОПБ МО «Город Мирный»</w:t>
            </w:r>
          </w:p>
        </w:tc>
      </w:tr>
      <w:tr w:rsidR="008021DD" w:rsidRPr="00F00B7A" w:rsidTr="003A195E">
        <w:trPr>
          <w:trHeight w:val="83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BD4A6A" w:rsidRDefault="008021DD" w:rsidP="003A19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4A6A">
              <w:rPr>
                <w:color w:val="000000"/>
              </w:rPr>
              <w:t>Принимает решение о направлении в район чрезвычайной ситуации дополнительных сил и сре</w:t>
            </w:r>
            <w:proofErr w:type="gramStart"/>
            <w:r w:rsidRPr="00BD4A6A">
              <w:rPr>
                <w:color w:val="000000"/>
              </w:rPr>
              <w:t>дств дл</w:t>
            </w:r>
            <w:proofErr w:type="gramEnd"/>
            <w:r w:rsidRPr="00BD4A6A">
              <w:rPr>
                <w:color w:val="000000"/>
              </w:rPr>
              <w:t>я локализации и не допущению развития возникшей чрезвычайной ситуации</w:t>
            </w:r>
          </w:p>
        </w:tc>
      </w:tr>
      <w:tr w:rsidR="008021DD" w:rsidRPr="00F00B7A" w:rsidTr="003A195E">
        <w:trPr>
          <w:trHeight w:val="97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873398">
              <w:t>При необходимости проводит заседание КЧС и ОПБ для принятия экстренных решений, в том числе о привлечении сил</w:t>
            </w:r>
            <w:r>
              <w:t xml:space="preserve"> и сре</w:t>
            </w:r>
            <w:proofErr w:type="gramStart"/>
            <w:r>
              <w:t>дств гр</w:t>
            </w:r>
            <w:proofErr w:type="gramEnd"/>
            <w:r>
              <w:t>ажданской обороны в</w:t>
            </w:r>
            <w:r w:rsidRPr="00873398">
              <w:t xml:space="preserve"> организации спасательных работ</w:t>
            </w:r>
          </w:p>
        </w:tc>
      </w:tr>
      <w:tr w:rsidR="008021DD" w:rsidRPr="00F00B7A" w:rsidTr="003A195E">
        <w:trPr>
          <w:trHeight w:val="97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Направляет в зону чрезвычайной ситуации оперативную группу, создаваемую на базе постоянно действующего органа управления по ГО</w:t>
            </w:r>
            <w:r>
              <w:t xml:space="preserve"> и </w:t>
            </w:r>
            <w:r w:rsidRPr="00F00B7A">
              <w:t>ЧС в соответствии с Планом действий по предупреждению и ликвидации чрезвычайных ситуаций</w:t>
            </w:r>
          </w:p>
        </w:tc>
      </w:tr>
      <w:tr w:rsidR="008021DD" w:rsidRPr="00F00B7A" w:rsidTr="003A195E">
        <w:trPr>
          <w:trHeight w:val="140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Издает распоряжение о введении режима «чрезвычайной ситуации», назначает руководителя работ по ликвидации ЧС, устанавливает местный уровень реагирования, вводит в действие План действий по предупреждению и ликвидации чрезвычайных ситу</w:t>
            </w:r>
            <w:r>
              <w:t>аций муниципального образования МО «Город Мирный»</w:t>
            </w:r>
          </w:p>
        </w:tc>
      </w:tr>
      <w:tr w:rsidR="008021DD" w:rsidRPr="00F00B7A" w:rsidTr="003A195E">
        <w:trPr>
          <w:trHeight w:val="55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Осуществляет контр</w:t>
            </w:r>
            <w:r>
              <w:t>оль публикации информации в СМИ</w:t>
            </w:r>
          </w:p>
        </w:tc>
      </w:tr>
      <w:tr w:rsidR="008021DD" w:rsidRPr="00F00B7A" w:rsidTr="003A195E">
        <w:trPr>
          <w:trHeight w:val="83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Уточняет и утверждает границы зоны чрезвычайной ситуации, определенные руководителем работ по ликвидации чрезвычайной ситуации, с перечисл</w:t>
            </w:r>
            <w:r>
              <w:t>ением конкретных улиц и дворовых территорий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57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2340FB">
              <w:t xml:space="preserve">При </w:t>
            </w:r>
            <w:r>
              <w:t>необходимости</w:t>
            </w:r>
            <w:r w:rsidRPr="002340FB">
              <w:t xml:space="preserve"> </w:t>
            </w:r>
            <w:r>
              <w:t>дополнительных</w:t>
            </w:r>
            <w:r w:rsidRPr="002340FB">
              <w:t xml:space="preserve"> сил и средств на ликвидацию предполагаемой чрезвычайной ситуации</w:t>
            </w:r>
            <w:r>
              <w:t xml:space="preserve"> дает указание на привлечение дополнительных сил и средств из резерва Администрации МО «</w:t>
            </w:r>
            <w:proofErr w:type="spellStart"/>
            <w:r>
              <w:t>Мирнинский</w:t>
            </w:r>
            <w:proofErr w:type="spellEnd"/>
            <w:r>
              <w:t xml:space="preserve"> район»</w:t>
            </w:r>
          </w:p>
        </w:tc>
      </w:tr>
      <w:tr w:rsidR="008021DD" w:rsidRPr="00F00B7A" w:rsidTr="003A195E">
        <w:trPr>
          <w:trHeight w:val="11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C5649C">
              <w:t xml:space="preserve">Дает указания </w:t>
            </w:r>
            <w:r>
              <w:t>отделу по ГО и ЧС городской Администрации</w:t>
            </w:r>
            <w:r w:rsidRPr="00C5649C">
              <w:t xml:space="preserve"> </w:t>
            </w:r>
            <w:r>
              <w:t>контролировать</w:t>
            </w:r>
            <w:r w:rsidRPr="007B338D">
              <w:t xml:space="preserve"> действия оперативной дежурной смены ЕДДС по своевременному оповещению и информированию населения и объектов, проживающих и расположенных в районе зоны чрезвычайной ситуации о введении режима «чрезвычайной ситуации»</w:t>
            </w:r>
          </w:p>
        </w:tc>
      </w:tr>
      <w:tr w:rsidR="008021DD" w:rsidRPr="00F00B7A" w:rsidTr="003A195E">
        <w:trPr>
          <w:trHeight w:val="65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 xml:space="preserve">Непрерывно контролирует проведение мероприятий </w:t>
            </w:r>
            <w:r>
              <w:t>по защите населения и подведомственной территории</w:t>
            </w:r>
            <w:r w:rsidRPr="00F00B7A">
              <w:t xml:space="preserve"> от чрезвычайной ситуации</w:t>
            </w:r>
          </w:p>
        </w:tc>
      </w:tr>
      <w:tr w:rsidR="008021DD" w:rsidRPr="007B338D" w:rsidTr="003A195E">
        <w:trPr>
          <w:trHeight w:val="97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7B338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Дает указания отделу по ГО и ЧС городской Администрации контролировать действия оперативной дежурной смены ЕДДС по представлению в ЦУКС докладов и донесений в соответствии с перечнем согласно Табелю срочных донесений МЧС России по Республике Саха (Якутия)</w:t>
            </w:r>
          </w:p>
        </w:tc>
      </w:tr>
      <w:tr w:rsidR="008021DD" w:rsidRPr="00F00B7A" w:rsidTr="003A195E">
        <w:trPr>
          <w:trHeight w:val="97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 xml:space="preserve">Дает указания </w:t>
            </w:r>
            <w:r>
              <w:t>отделу ГО и ЧС</w:t>
            </w:r>
            <w:r w:rsidRPr="007B338D">
              <w:t xml:space="preserve"> на организацию непрерывного контроля состояния окружающей среды и прогнозирования развития угрожаемой чрезвычайной ситуации с привлечением Федеральной службы по надзору в сфере защиты прав потребителей и благополучия человека по РС (Я) в </w:t>
            </w:r>
            <w:proofErr w:type="spellStart"/>
            <w:r w:rsidRPr="007B338D">
              <w:t>Мирнинском</w:t>
            </w:r>
            <w:proofErr w:type="spellEnd"/>
            <w:r w:rsidRPr="007B338D">
              <w:t xml:space="preserve"> районе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76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 xml:space="preserve">Дает указание </w:t>
            </w:r>
            <w:r>
              <w:t>отделу ГО и ЧС</w:t>
            </w:r>
            <w:r w:rsidRPr="007B338D">
              <w:t xml:space="preserve"> провести анализ поступающих данных о состоянии окружающей среды и прогнозирования развития возникших чрезвычайных ситуаций и их последствий</w:t>
            </w:r>
          </w:p>
        </w:tc>
      </w:tr>
      <w:tr w:rsidR="008021DD" w:rsidRPr="00F00B7A" w:rsidTr="003A195E">
        <w:trPr>
          <w:trHeight w:val="111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Организует проведение работ по ликвидации чрезвычайных ситуаций и всестороннему обеспечению действий сил и средств единой системы, поддержание общественного порядка в ходе их проведения</w:t>
            </w:r>
          </w:p>
        </w:tc>
      </w:tr>
      <w:tr w:rsidR="008021DD" w:rsidRPr="00F00B7A" w:rsidTr="003A195E">
        <w:trPr>
          <w:trHeight w:val="56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Принимает решение об использовании резерва материальных и финансовых ср</w:t>
            </w:r>
            <w:r>
              <w:t xml:space="preserve">едств </w:t>
            </w:r>
            <w:r w:rsidRPr="00F00B7A">
              <w:t>и объектов</w:t>
            </w:r>
            <w:r>
              <w:t xml:space="preserve"> МО «Город Мирный»</w:t>
            </w:r>
            <w:r w:rsidRPr="00F00B7A">
              <w:t xml:space="preserve"> 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57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Дает указание</w:t>
            </w:r>
            <w:r>
              <w:t xml:space="preserve"> отделу ГО и ЧС</w:t>
            </w:r>
            <w:r w:rsidRPr="007B338D">
              <w:t xml:space="preserve"> о привлечении в ус</w:t>
            </w:r>
            <w:r>
              <w:t>тановленном порядке общественных</w:t>
            </w:r>
            <w:r w:rsidRPr="007B338D">
              <w:t xml:space="preserve"> организаци</w:t>
            </w:r>
            <w:r>
              <w:t>й</w:t>
            </w:r>
            <w:r w:rsidRPr="007B338D">
              <w:t xml:space="preserve"> и населени</w:t>
            </w:r>
            <w:r>
              <w:t>я</w:t>
            </w:r>
            <w:r w:rsidRPr="007B338D">
              <w:t xml:space="preserve"> к ликвидации возникшей чрезвычайной ситуации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57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Организует сбор, анализ и обмен информацией об обстановке в зоне чрезвычайной ситуации и в ходе проведения работ по ее ликвидации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</w:p>
        </w:tc>
      </w:tr>
      <w:tr w:rsidR="008021DD" w:rsidRPr="00F00B7A" w:rsidTr="003A195E">
        <w:trPr>
          <w:trHeight w:val="8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Организует и поддержива</w:t>
            </w:r>
            <w:r>
              <w:t>ет непрерывное взаимодействие городской Администрации</w:t>
            </w:r>
            <w:r w:rsidRPr="00F00B7A">
              <w:t xml:space="preserve"> и организаций</w:t>
            </w:r>
            <w:r>
              <w:t>, участвующих в ликвидации чрезвычайных ситуациях</w:t>
            </w:r>
            <w:r w:rsidRPr="00F00B7A">
              <w:t xml:space="preserve"> и их последствий</w:t>
            </w:r>
          </w:p>
        </w:tc>
      </w:tr>
      <w:tr w:rsidR="008021DD" w:rsidRPr="00F00B7A" w:rsidTr="003A195E">
        <w:trPr>
          <w:trHeight w:val="83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Организует прогнозирование развития возникшей чрезвычайной ситуац</w:t>
            </w:r>
            <w:proofErr w:type="gramStart"/>
            <w:r w:rsidRPr="007B338D">
              <w:t>ии и ее</w:t>
            </w:r>
            <w:proofErr w:type="gramEnd"/>
            <w:r w:rsidRPr="007B338D">
              <w:t xml:space="preserve"> последствий</w:t>
            </w:r>
          </w:p>
        </w:tc>
      </w:tr>
      <w:tr w:rsidR="008021DD" w:rsidRPr="00F00B7A" w:rsidTr="003A195E">
        <w:trPr>
          <w:trHeight w:val="111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Осуществляет контроль выполнения обязанностей руководителя работ по локализации и ликвидации последствий чрезвычайной ситуации при ведении аварийно-спасательных и других неотложных работ, а также</w:t>
            </w:r>
            <w:r>
              <w:t xml:space="preserve"> при проведении</w:t>
            </w:r>
            <w:r w:rsidRPr="00F00B7A">
              <w:t xml:space="preserve"> аварийно-восстановительных работ</w:t>
            </w:r>
          </w:p>
        </w:tc>
      </w:tr>
      <w:tr w:rsidR="008021DD" w:rsidRPr="00F00B7A" w:rsidTr="003A195E">
        <w:trPr>
          <w:trHeight w:val="112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 xml:space="preserve">Дает указание </w:t>
            </w:r>
            <w:r>
              <w:t>отделу ГО и ЧС</w:t>
            </w:r>
            <w:r w:rsidRPr="007B338D">
              <w:t xml:space="preserve"> на организацию размещения пострадавшего населения в безопасной зоне (пункты временного размещения людей) и проведение мероприятий по его всестороннему жизнеобеспечению</w:t>
            </w:r>
          </w:p>
        </w:tc>
      </w:tr>
      <w:tr w:rsidR="008021DD" w:rsidRPr="0068564F" w:rsidTr="003A195E">
        <w:trPr>
          <w:trHeight w:val="82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68564F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68564F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68564F">
              <w:t>Письменно каждые 4-е часа докладывает Главе МО «</w:t>
            </w:r>
            <w:proofErr w:type="spellStart"/>
            <w:r w:rsidRPr="0068564F">
              <w:t>Мирнинский</w:t>
            </w:r>
            <w:proofErr w:type="spellEnd"/>
            <w:r w:rsidRPr="0068564F">
              <w:t xml:space="preserve"> район» о ходе выполнения мероприятий по ликвидации последствий чрезвычайной ситуации</w:t>
            </w:r>
          </w:p>
        </w:tc>
      </w:tr>
      <w:tr w:rsidR="008021DD" w:rsidRPr="00F00B7A" w:rsidTr="003A195E">
        <w:trPr>
          <w:trHeight w:val="83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Организует информирование населения о ходе выполнения работ по ли</w:t>
            </w:r>
            <w:r>
              <w:t>квидации чрезвычайной ситуации</w:t>
            </w:r>
          </w:p>
        </w:tc>
      </w:tr>
      <w:tr w:rsidR="008021DD" w:rsidRPr="00F00B7A" w:rsidTr="003A195E">
        <w:trPr>
          <w:trHeight w:val="55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Осуществляет контроль публикации информации в СМИ</w:t>
            </w:r>
          </w:p>
        </w:tc>
      </w:tr>
      <w:tr w:rsidR="008021DD" w:rsidRPr="00F00B7A" w:rsidTr="003A195E">
        <w:trPr>
          <w:trHeight w:val="55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Утверждает план проведения аварийно-восстановительных работ</w:t>
            </w:r>
          </w:p>
        </w:tc>
      </w:tr>
      <w:tr w:rsidR="008021DD" w:rsidRPr="00F00B7A" w:rsidTr="003A195E">
        <w:trPr>
          <w:trHeight w:val="55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Создает и лично руководит работой комиссии по оценке нанесенного ущерба</w:t>
            </w:r>
          </w:p>
        </w:tc>
      </w:tr>
      <w:tr w:rsidR="008021DD" w:rsidRPr="00F00B7A" w:rsidTr="003A195E">
        <w:trPr>
          <w:trHeight w:val="111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 xml:space="preserve">Организует прием документов от граждан и объектов на возмещение ущерба от чрезвычайной ситуации, а также расчет затрат на проведение АСДНР и представление их в </w:t>
            </w:r>
            <w:r>
              <w:t>Правительство Республики Саха (Якутия)</w:t>
            </w:r>
          </w:p>
        </w:tc>
      </w:tr>
      <w:tr w:rsidR="008021DD" w:rsidRPr="00F00B7A" w:rsidTr="003A195E">
        <w:trPr>
          <w:trHeight w:val="84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По окончании работ по ликвидации последствий чрезвычайной ситуации издает распоряжение об отмене действия</w:t>
            </w:r>
            <w:r>
              <w:t xml:space="preserve"> режима «чрезвычайной ситуации»</w:t>
            </w:r>
          </w:p>
        </w:tc>
      </w:tr>
      <w:tr w:rsidR="008021DD" w:rsidRPr="00F00B7A" w:rsidTr="003A195E">
        <w:trPr>
          <w:trHeight w:val="83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Дает указание</w:t>
            </w:r>
            <w:r>
              <w:t xml:space="preserve"> отделу ГО и ЧС</w:t>
            </w:r>
            <w:r w:rsidRPr="007B338D">
              <w:t xml:space="preserve"> на организацию (при необходимости) деятельности пунктов временного размещения пострадавшего населения и жизнеобеспечение пострадавших</w:t>
            </w:r>
          </w:p>
        </w:tc>
      </w:tr>
      <w:tr w:rsidR="008021DD" w:rsidTr="003A195E">
        <w:trPr>
          <w:trHeight w:val="19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7B338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Контролирует:</w:t>
            </w:r>
          </w:p>
          <w:p w:rsidR="008021DD" w:rsidRPr="007B338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- возвращение   в   места   постоянного   расположения   привлекаемых к ликвидации чрезвычайной ситуации формирований;</w:t>
            </w:r>
          </w:p>
          <w:p w:rsidR="008021DD" w:rsidRPr="007B338D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- по возможности возвращение населения в места постоянного жительства;</w:t>
            </w:r>
          </w:p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>- свертывание и постановку на хранение имущества пунктов временного размещения и питания</w:t>
            </w:r>
          </w:p>
        </w:tc>
      </w:tr>
      <w:tr w:rsidR="008021DD" w:rsidTr="003A195E">
        <w:trPr>
          <w:trHeight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Проводит заседание КЧС</w:t>
            </w:r>
            <w:r>
              <w:t xml:space="preserve"> и</w:t>
            </w:r>
            <w:r w:rsidRPr="00F00B7A">
              <w:t xml:space="preserve"> </w:t>
            </w:r>
            <w:r>
              <w:t>О</w:t>
            </w:r>
            <w:r w:rsidRPr="00F00B7A">
              <w:t>ПБ</w:t>
            </w:r>
            <w:r>
              <w:t xml:space="preserve"> МО «Город Мирный»</w:t>
            </w:r>
            <w:r w:rsidRPr="00F00B7A">
              <w:t xml:space="preserve"> по вопросу оценки последствий чрезвычайной ситуации и принятию мер по восстановлению</w:t>
            </w:r>
            <w:r>
              <w:t xml:space="preserve"> инфраструктуры,</w:t>
            </w:r>
            <w:r w:rsidRPr="00F00B7A">
              <w:t xml:space="preserve"> строительству жилых д</w:t>
            </w:r>
            <w:r>
              <w:t>омов и</w:t>
            </w:r>
            <w:r w:rsidRPr="00F00B7A">
              <w:t xml:space="preserve"> объектов жилищно-коммунального хозяйства,     соци</w:t>
            </w:r>
            <w:r>
              <w:t>альной сферы, производственной</w:t>
            </w:r>
            <w:r w:rsidRPr="00F00B7A">
              <w:t xml:space="preserve"> и инженерной инфраструктуры, поврежденных и разрушенных в результате чрезвычайной ситуации</w:t>
            </w:r>
          </w:p>
        </w:tc>
      </w:tr>
      <w:tr w:rsidR="008021DD" w:rsidTr="003A195E">
        <w:trPr>
          <w:trHeight w:val="106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7B338D">
              <w:t xml:space="preserve">Дает указание по </w:t>
            </w:r>
            <w:proofErr w:type="gramStart"/>
            <w:r w:rsidRPr="007B338D">
              <w:t>контролю за</w:t>
            </w:r>
            <w:proofErr w:type="gramEnd"/>
            <w:r w:rsidRPr="007B338D">
              <w:t xml:space="preserve"> действиями оперативной дежурной смены ЕДДС по представлению в ЦУКС докладов и донесений в соответствии с перечнем согласно Табелю срочных донесений МЧС России по Республике Саха (Якутия)</w:t>
            </w:r>
          </w:p>
        </w:tc>
      </w:tr>
      <w:tr w:rsidR="008021DD" w:rsidTr="003A195E">
        <w:trPr>
          <w:trHeight w:val="8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802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DD" w:rsidRPr="00F00B7A" w:rsidRDefault="008021DD" w:rsidP="003A195E">
            <w:pPr>
              <w:autoSpaceDE w:val="0"/>
              <w:autoSpaceDN w:val="0"/>
              <w:adjustRightInd w:val="0"/>
              <w:jc w:val="both"/>
            </w:pPr>
            <w:r w:rsidRPr="00F00B7A">
              <w:t>Принимает решение по поступившим материалам от граждан и объектов на возмещение ущерба от чрезвычайной ситуации</w:t>
            </w:r>
          </w:p>
        </w:tc>
      </w:tr>
    </w:tbl>
    <w:p w:rsidR="008021DD" w:rsidRDefault="008021DD" w:rsidP="008021DD">
      <w:pPr>
        <w:autoSpaceDE w:val="0"/>
        <w:autoSpaceDN w:val="0"/>
        <w:adjustRightInd w:val="0"/>
      </w:pPr>
    </w:p>
    <w:p w:rsidR="008021DD" w:rsidRPr="00DD73BD" w:rsidRDefault="008021DD" w:rsidP="008021DD">
      <w:pPr>
        <w:autoSpaceDE w:val="0"/>
        <w:autoSpaceDN w:val="0"/>
        <w:adjustRightInd w:val="0"/>
        <w:rPr>
          <w:b/>
        </w:rPr>
      </w:pPr>
      <w:r w:rsidRPr="00DD73BD">
        <w:rPr>
          <w:b/>
        </w:rPr>
        <w:t>Примечание:</w:t>
      </w:r>
    </w:p>
    <w:p w:rsidR="008021DD" w:rsidRPr="007B338D" w:rsidRDefault="008021DD" w:rsidP="008021DD">
      <w:pPr>
        <w:numPr>
          <w:ilvl w:val="0"/>
          <w:numId w:val="5"/>
        </w:numPr>
        <w:autoSpaceDE w:val="0"/>
        <w:autoSpaceDN w:val="0"/>
        <w:adjustRightInd w:val="0"/>
        <w:ind w:left="0" w:right="-285" w:firstLine="851"/>
        <w:jc w:val="both"/>
      </w:pPr>
      <w:r w:rsidRPr="007B338D">
        <w:t>Все принимаемые решения оформлять решением (протоколом) КЧС ПБ с приложением к ним карт (схем) зоны чрезвычайной ситуации, планов, таблиц и т.п.</w:t>
      </w:r>
    </w:p>
    <w:p w:rsidR="008021DD" w:rsidRPr="007B338D" w:rsidRDefault="008021DD" w:rsidP="008021DD">
      <w:pPr>
        <w:autoSpaceDE w:val="0"/>
        <w:autoSpaceDN w:val="0"/>
        <w:adjustRightInd w:val="0"/>
        <w:ind w:left="720" w:right="-285"/>
        <w:jc w:val="both"/>
      </w:pPr>
    </w:p>
    <w:p w:rsidR="008021DD" w:rsidRPr="007B338D" w:rsidRDefault="008021DD" w:rsidP="008021DD">
      <w:pPr>
        <w:numPr>
          <w:ilvl w:val="0"/>
          <w:numId w:val="5"/>
        </w:numPr>
        <w:autoSpaceDE w:val="0"/>
        <w:autoSpaceDN w:val="0"/>
        <w:adjustRightInd w:val="0"/>
        <w:ind w:left="0" w:right="-285" w:firstLine="851"/>
        <w:jc w:val="both"/>
      </w:pPr>
      <w:r w:rsidRPr="007B338D">
        <w:t>При определении границ зоны чрезвычайной ситуации отдельным списком перечислить адреса домовладений граждан, оказавшихся в зоне чрезвычайной ситуации.</w:t>
      </w:r>
    </w:p>
    <w:p w:rsidR="008021DD" w:rsidRDefault="008021DD" w:rsidP="008021DD">
      <w:pPr>
        <w:autoSpaceDE w:val="0"/>
        <w:autoSpaceDN w:val="0"/>
        <w:adjustRightInd w:val="0"/>
        <w:ind w:right="-285"/>
        <w:rPr>
          <w:sz w:val="20"/>
          <w:szCs w:val="20"/>
        </w:rPr>
      </w:pPr>
    </w:p>
    <w:p w:rsidR="008021DD" w:rsidRPr="00EB389B" w:rsidRDefault="008021DD" w:rsidP="008021DD">
      <w:pPr>
        <w:ind w:right="-285"/>
        <w:rPr>
          <w:i/>
          <w:sz w:val="18"/>
          <w:szCs w:val="18"/>
        </w:rPr>
      </w:pPr>
    </w:p>
    <w:p w:rsidR="003C0313" w:rsidRDefault="003C0313"/>
    <w:sectPr w:rsidR="003C0313" w:rsidSect="00BD4A6A">
      <w:pgSz w:w="11906" w:h="16838"/>
      <w:pgMar w:top="1134" w:right="1133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80E"/>
    <w:multiLevelType w:val="hybridMultilevel"/>
    <w:tmpl w:val="2BFC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F246C"/>
    <w:multiLevelType w:val="multilevel"/>
    <w:tmpl w:val="552A8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BB116D2"/>
    <w:multiLevelType w:val="hybridMultilevel"/>
    <w:tmpl w:val="DC926F76"/>
    <w:lvl w:ilvl="0" w:tplc="EA0A3A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73327"/>
    <w:multiLevelType w:val="hybridMultilevel"/>
    <w:tmpl w:val="C9D47EE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A67559"/>
    <w:multiLevelType w:val="hybridMultilevel"/>
    <w:tmpl w:val="51AED62C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17"/>
    <w:rsid w:val="00002148"/>
    <w:rsid w:val="00033E52"/>
    <w:rsid w:val="000442C4"/>
    <w:rsid w:val="00050511"/>
    <w:rsid w:val="000760B4"/>
    <w:rsid w:val="00081317"/>
    <w:rsid w:val="00083B7A"/>
    <w:rsid w:val="000A788E"/>
    <w:rsid w:val="000F2920"/>
    <w:rsid w:val="00155AE8"/>
    <w:rsid w:val="0019379F"/>
    <w:rsid w:val="001D5386"/>
    <w:rsid w:val="002255CA"/>
    <w:rsid w:val="00242B1B"/>
    <w:rsid w:val="002A77E6"/>
    <w:rsid w:val="002A7D26"/>
    <w:rsid w:val="002E64BA"/>
    <w:rsid w:val="002F7C31"/>
    <w:rsid w:val="00316C17"/>
    <w:rsid w:val="00317B2B"/>
    <w:rsid w:val="00381792"/>
    <w:rsid w:val="00383C21"/>
    <w:rsid w:val="00384D62"/>
    <w:rsid w:val="003877C0"/>
    <w:rsid w:val="003A2050"/>
    <w:rsid w:val="003C0313"/>
    <w:rsid w:val="003C725C"/>
    <w:rsid w:val="003D1CD1"/>
    <w:rsid w:val="003D2E7D"/>
    <w:rsid w:val="003F34C7"/>
    <w:rsid w:val="004049FB"/>
    <w:rsid w:val="00407DEC"/>
    <w:rsid w:val="00415300"/>
    <w:rsid w:val="004224B6"/>
    <w:rsid w:val="00436124"/>
    <w:rsid w:val="0043612D"/>
    <w:rsid w:val="00461682"/>
    <w:rsid w:val="004B0ECA"/>
    <w:rsid w:val="004D71B6"/>
    <w:rsid w:val="004F4D16"/>
    <w:rsid w:val="00515DBB"/>
    <w:rsid w:val="005812AD"/>
    <w:rsid w:val="005869B0"/>
    <w:rsid w:val="005B6385"/>
    <w:rsid w:val="005B74BA"/>
    <w:rsid w:val="005C1C6A"/>
    <w:rsid w:val="005C7027"/>
    <w:rsid w:val="005D2EB0"/>
    <w:rsid w:val="005F03F0"/>
    <w:rsid w:val="005F3753"/>
    <w:rsid w:val="006070C9"/>
    <w:rsid w:val="00631DD5"/>
    <w:rsid w:val="00646E9A"/>
    <w:rsid w:val="006B7B7D"/>
    <w:rsid w:val="006F22B1"/>
    <w:rsid w:val="006F576D"/>
    <w:rsid w:val="00722589"/>
    <w:rsid w:val="007311D1"/>
    <w:rsid w:val="00740D62"/>
    <w:rsid w:val="00741019"/>
    <w:rsid w:val="00750C36"/>
    <w:rsid w:val="0075712C"/>
    <w:rsid w:val="007B6915"/>
    <w:rsid w:val="007C22E5"/>
    <w:rsid w:val="008021DD"/>
    <w:rsid w:val="00822BD5"/>
    <w:rsid w:val="00824F2D"/>
    <w:rsid w:val="00833DBE"/>
    <w:rsid w:val="00847625"/>
    <w:rsid w:val="00853C20"/>
    <w:rsid w:val="00886A00"/>
    <w:rsid w:val="0088764E"/>
    <w:rsid w:val="008D7672"/>
    <w:rsid w:val="00905C56"/>
    <w:rsid w:val="0090602A"/>
    <w:rsid w:val="00924C65"/>
    <w:rsid w:val="0093600E"/>
    <w:rsid w:val="00953875"/>
    <w:rsid w:val="009562AB"/>
    <w:rsid w:val="00973C9C"/>
    <w:rsid w:val="00973EEF"/>
    <w:rsid w:val="00986260"/>
    <w:rsid w:val="009C78E4"/>
    <w:rsid w:val="009E5EFE"/>
    <w:rsid w:val="009F67C7"/>
    <w:rsid w:val="009F6907"/>
    <w:rsid w:val="009F6AD1"/>
    <w:rsid w:val="00A14D3A"/>
    <w:rsid w:val="00A4517A"/>
    <w:rsid w:val="00A63679"/>
    <w:rsid w:val="00A63EE5"/>
    <w:rsid w:val="00A63FFD"/>
    <w:rsid w:val="00A6460E"/>
    <w:rsid w:val="00A92353"/>
    <w:rsid w:val="00A94C5A"/>
    <w:rsid w:val="00AA2DA2"/>
    <w:rsid w:val="00AA621E"/>
    <w:rsid w:val="00AB2595"/>
    <w:rsid w:val="00AC4FFA"/>
    <w:rsid w:val="00AD7C6D"/>
    <w:rsid w:val="00AE1806"/>
    <w:rsid w:val="00B0467F"/>
    <w:rsid w:val="00B15E13"/>
    <w:rsid w:val="00B32811"/>
    <w:rsid w:val="00B37F6D"/>
    <w:rsid w:val="00B51CD8"/>
    <w:rsid w:val="00B5246F"/>
    <w:rsid w:val="00B94705"/>
    <w:rsid w:val="00BB6B1D"/>
    <w:rsid w:val="00C07FBA"/>
    <w:rsid w:val="00C20695"/>
    <w:rsid w:val="00C35B97"/>
    <w:rsid w:val="00C75669"/>
    <w:rsid w:val="00C769E7"/>
    <w:rsid w:val="00CB438D"/>
    <w:rsid w:val="00CD01E6"/>
    <w:rsid w:val="00CD1ED5"/>
    <w:rsid w:val="00CF33C8"/>
    <w:rsid w:val="00D14F5D"/>
    <w:rsid w:val="00D40A05"/>
    <w:rsid w:val="00D53371"/>
    <w:rsid w:val="00DB2D24"/>
    <w:rsid w:val="00DB2FF6"/>
    <w:rsid w:val="00DD2E4A"/>
    <w:rsid w:val="00DE324D"/>
    <w:rsid w:val="00DE4198"/>
    <w:rsid w:val="00DF1FB8"/>
    <w:rsid w:val="00E0081F"/>
    <w:rsid w:val="00E4014C"/>
    <w:rsid w:val="00E63935"/>
    <w:rsid w:val="00ED322E"/>
    <w:rsid w:val="00ED444F"/>
    <w:rsid w:val="00ED4DC2"/>
    <w:rsid w:val="00EE37D9"/>
    <w:rsid w:val="00F14EC1"/>
    <w:rsid w:val="00F1667F"/>
    <w:rsid w:val="00F24011"/>
    <w:rsid w:val="00F25F42"/>
    <w:rsid w:val="00F67DE9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21D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8021D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8021D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1D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1D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21DD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802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21D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8021D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8021D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1D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1D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21DD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802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11343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Елена Витаутовна Радзевитчуте</cp:lastModifiedBy>
  <cp:revision>3</cp:revision>
  <dcterms:created xsi:type="dcterms:W3CDTF">2015-10-25T23:44:00Z</dcterms:created>
  <dcterms:modified xsi:type="dcterms:W3CDTF">2015-10-25T23:52:00Z</dcterms:modified>
</cp:coreProperties>
</file>