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proofErr w:type="gramStart"/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5131C6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465">
        <w:rPr>
          <w:rFonts w:ascii="Times New Roman" w:hAnsi="Times New Roman"/>
          <w:sz w:val="28"/>
          <w:szCs w:val="28"/>
        </w:rPr>
        <w:t>27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571544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</w:t>
      </w:r>
      <w:r w:rsidR="00AB058D">
        <w:rPr>
          <w:rFonts w:ascii="Times New Roman" w:hAnsi="Times New Roman"/>
          <w:sz w:val="28"/>
          <w:szCs w:val="28"/>
        </w:rPr>
        <w:t xml:space="preserve">              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571544">
        <w:rPr>
          <w:rFonts w:ascii="Times New Roman" w:hAnsi="Times New Roman"/>
          <w:sz w:val="28"/>
          <w:szCs w:val="28"/>
        </w:rPr>
        <w:t>28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4465">
        <w:rPr>
          <w:rFonts w:ascii="Times New Roman" w:hAnsi="Times New Roman"/>
          <w:sz w:val="28"/>
          <w:szCs w:val="28"/>
        </w:rPr>
        <w:t>4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AA6853" w:rsidRDefault="00AA6853" w:rsidP="00AA6853">
      <w:pPr>
        <w:autoSpaceDE w:val="0"/>
        <w:autoSpaceDN w:val="0"/>
        <w:adjustRightInd w:val="0"/>
        <w:spacing w:before="120" w:after="1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E5EF2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</w:t>
      </w:r>
      <w:r>
        <w:rPr>
          <w:rFonts w:ascii="Times New Roman" w:hAnsi="Times New Roman"/>
          <w:b/>
          <w:bCs/>
          <w:sz w:val="28"/>
          <w:szCs w:val="28"/>
        </w:rPr>
        <w:t>лицам, работающим в</w:t>
      </w:r>
      <w:r w:rsidRPr="00FE5E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органах местного самоуправления и муниципальных учреждениях, и признании утратившим силу </w:t>
      </w:r>
      <w:r w:rsidRPr="001023C1">
        <w:rPr>
          <w:rFonts w:ascii="Times New Roman" w:hAnsi="Times New Roman"/>
          <w:b/>
          <w:sz w:val="28"/>
          <w:szCs w:val="28"/>
        </w:rPr>
        <w:t>решения городского Совета от 27 марта 2008 г. № 6-15</w:t>
      </w:r>
    </w:p>
    <w:p w:rsidR="00AA6853" w:rsidRPr="001023C1" w:rsidRDefault="00AA6853" w:rsidP="00AA6853">
      <w:pPr>
        <w:autoSpaceDE w:val="0"/>
        <w:autoSpaceDN w:val="0"/>
        <w:adjustRightInd w:val="0"/>
        <w:spacing w:before="120" w:after="12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853" w:rsidRPr="00C30310" w:rsidRDefault="00AA6853" w:rsidP="00AA6853">
      <w:pPr>
        <w:tabs>
          <w:tab w:val="left" w:pos="1843"/>
          <w:tab w:val="left" w:pos="3828"/>
        </w:tabs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C30310">
        <w:rPr>
          <w:rFonts w:ascii="Times New Roman" w:hAnsi="Times New Roman"/>
          <w:spacing w:val="-4"/>
          <w:sz w:val="28"/>
          <w:szCs w:val="28"/>
        </w:rPr>
        <w:t xml:space="preserve">В соответствии с Трудовым кодексом Российской Федерации, Постановлением Правительства Российской Федерации от 13 октября 2008 г. № 749 «Об особенностях направления работников в служебные командировки», </w:t>
      </w:r>
      <w:r w:rsidRPr="00C30310">
        <w:rPr>
          <w:rFonts w:ascii="Times New Roman" w:hAnsi="Times New Roman"/>
          <w:b/>
          <w:bCs/>
          <w:spacing w:val="-4"/>
          <w:sz w:val="28"/>
          <w:szCs w:val="28"/>
        </w:rPr>
        <w:t xml:space="preserve">городской Совет </w:t>
      </w:r>
    </w:p>
    <w:p w:rsidR="00AA6853" w:rsidRDefault="00AA6853" w:rsidP="00AA6853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3D3417">
        <w:rPr>
          <w:rFonts w:ascii="Times New Roman" w:hAnsi="Times New Roman"/>
          <w:b/>
          <w:bCs/>
          <w:sz w:val="28"/>
          <w:szCs w:val="28"/>
        </w:rPr>
        <w:t>РЕШИЛ:</w:t>
      </w:r>
      <w:r w:rsidRPr="003D3417">
        <w:rPr>
          <w:rFonts w:ascii="Times New Roman" w:hAnsi="Times New Roman"/>
          <w:sz w:val="28"/>
          <w:szCs w:val="28"/>
        </w:rPr>
        <w:t xml:space="preserve"> </w:t>
      </w:r>
    </w:p>
    <w:p w:rsidR="00AA6853" w:rsidRPr="00A86E23" w:rsidRDefault="00AA6853" w:rsidP="00F05B28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21790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FE5C12">
        <w:rPr>
          <w:rFonts w:ascii="Times New Roman" w:hAnsi="Times New Roman"/>
          <w:sz w:val="28"/>
          <w:szCs w:val="28"/>
        </w:rPr>
        <w:t xml:space="preserve">Положение </w:t>
      </w:r>
      <w:r w:rsidRPr="00FE5EF2">
        <w:rPr>
          <w:rFonts w:ascii="Times New Roman" w:hAnsi="Times New Roman"/>
          <w:bCs/>
          <w:sz w:val="28"/>
          <w:szCs w:val="28"/>
        </w:rPr>
        <w:t xml:space="preserve">о размерах возмещения расходов, связанных со служебными командировками на территории Российской Федерации и иностранных государств, </w:t>
      </w:r>
      <w:r>
        <w:rPr>
          <w:rFonts w:ascii="Times New Roman" w:hAnsi="Times New Roman"/>
          <w:bCs/>
          <w:sz w:val="28"/>
          <w:szCs w:val="28"/>
        </w:rPr>
        <w:t>лицам, работающим в</w:t>
      </w:r>
      <w:r w:rsidRPr="00FE5E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органах местного самоуправления и муниципальных учреждениях.</w:t>
      </w:r>
    </w:p>
    <w:p w:rsidR="00AA6853" w:rsidRPr="00F21790" w:rsidRDefault="00AA6853" w:rsidP="00F05B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5C12">
        <w:rPr>
          <w:rFonts w:ascii="Times New Roman" w:hAnsi="Times New Roman"/>
          <w:sz w:val="28"/>
          <w:szCs w:val="28"/>
        </w:rPr>
        <w:t>2. Признать</w:t>
      </w:r>
      <w:r w:rsidRPr="00F21790">
        <w:rPr>
          <w:rFonts w:ascii="Times New Roman" w:hAnsi="Times New Roman"/>
          <w:sz w:val="28"/>
          <w:szCs w:val="28"/>
        </w:rPr>
        <w:t xml:space="preserve">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7F69EE">
        <w:rPr>
          <w:rFonts w:ascii="Times New Roman" w:hAnsi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/>
          <w:sz w:val="28"/>
          <w:szCs w:val="28"/>
        </w:rPr>
        <w:t>от 27 марта 2008 г. № 6-15 «Об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местного бюджета».</w:t>
      </w:r>
    </w:p>
    <w:p w:rsidR="00AA6853" w:rsidRPr="00F21790" w:rsidRDefault="00AA6853" w:rsidP="00F05B28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настоящее р</w:t>
      </w:r>
      <w:r w:rsidRPr="00F21790">
        <w:rPr>
          <w:rFonts w:ascii="Times New Roman" w:hAnsi="Times New Roman"/>
          <w:sz w:val="28"/>
          <w:szCs w:val="28"/>
        </w:rPr>
        <w:t>ешение в порядке, установленном Уставом МО «Город Мирный».</w:t>
      </w:r>
    </w:p>
    <w:p w:rsidR="00AA6853" w:rsidRPr="00F21790" w:rsidRDefault="00AA6853" w:rsidP="00F05B28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</w:t>
      </w:r>
      <w:r w:rsidRPr="00F21790">
        <w:rPr>
          <w:rFonts w:ascii="Times New Roman" w:hAnsi="Times New Roman"/>
          <w:sz w:val="28"/>
          <w:szCs w:val="28"/>
        </w:rPr>
        <w:t>ешение вступает в силу с момента опубликования.</w:t>
      </w:r>
    </w:p>
    <w:p w:rsidR="00AA6853" w:rsidRDefault="00AA6853" w:rsidP="00F05B28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F21790">
        <w:rPr>
          <w:rFonts w:ascii="Times New Roman" w:hAnsi="Times New Roman"/>
          <w:sz w:val="28"/>
          <w:szCs w:val="28"/>
        </w:rPr>
        <w:t xml:space="preserve">. </w:t>
      </w:r>
      <w:r w:rsidRPr="00EE240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(Белов В.А.).</w:t>
      </w:r>
    </w:p>
    <w:p w:rsidR="00C76C11" w:rsidRDefault="00C76C11" w:rsidP="00F05B28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30310" w:rsidRDefault="00C30310" w:rsidP="00C76C11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11371" w:rsidRDefault="00711371" w:rsidP="00C76C11">
      <w:pPr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76C11" w:rsidRDefault="00711371" w:rsidP="00711371">
      <w:pPr>
        <w:tabs>
          <w:tab w:val="left" w:pos="851"/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76C11" w:rsidRPr="00C76C11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      </w:t>
      </w:r>
      <w:r w:rsidR="00C76C11">
        <w:rPr>
          <w:rFonts w:ascii="Times New Roman" w:hAnsi="Times New Roman"/>
          <w:b/>
          <w:sz w:val="28"/>
          <w:szCs w:val="28"/>
        </w:rPr>
        <w:t xml:space="preserve"> </w:t>
      </w:r>
      <w:r w:rsidR="00C76C11" w:rsidRPr="00C76C11">
        <w:rPr>
          <w:rFonts w:ascii="Times New Roman" w:hAnsi="Times New Roman"/>
          <w:b/>
          <w:sz w:val="28"/>
          <w:szCs w:val="28"/>
        </w:rPr>
        <w:t xml:space="preserve">   </w:t>
      </w:r>
      <w:r w:rsidR="00C76C1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76C11" w:rsidRPr="00C76C11">
        <w:rPr>
          <w:rFonts w:ascii="Times New Roman" w:hAnsi="Times New Roman"/>
          <w:b/>
          <w:sz w:val="28"/>
          <w:szCs w:val="28"/>
        </w:rPr>
        <w:t xml:space="preserve"> Глава города </w:t>
      </w:r>
    </w:p>
    <w:p w:rsidR="00C76C11" w:rsidRPr="00C76C11" w:rsidRDefault="00C76C11" w:rsidP="00711371">
      <w:pPr>
        <w:tabs>
          <w:tab w:val="left" w:pos="851"/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C76C11" w:rsidRPr="00C76C11" w:rsidRDefault="00F94465" w:rsidP="00711371">
      <w:pPr>
        <w:tabs>
          <w:tab w:val="left" w:pos="0"/>
          <w:tab w:val="left" w:pos="993"/>
        </w:tabs>
        <w:spacing w:before="120" w:after="1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1371">
        <w:rPr>
          <w:rFonts w:ascii="Times New Roman" w:hAnsi="Times New Roman"/>
          <w:sz w:val="28"/>
          <w:szCs w:val="28"/>
        </w:rPr>
        <w:t>______________</w:t>
      </w:r>
      <w:r w:rsidR="00C76C11" w:rsidRPr="00C76C11">
        <w:rPr>
          <w:rFonts w:ascii="Times New Roman" w:hAnsi="Times New Roman"/>
          <w:b/>
          <w:sz w:val="28"/>
          <w:szCs w:val="28"/>
        </w:rPr>
        <w:t>О.В. Путинцева</w:t>
      </w:r>
      <w:r w:rsidR="00C76C11" w:rsidRPr="00C76C11">
        <w:rPr>
          <w:rFonts w:ascii="Times New Roman" w:hAnsi="Times New Roman"/>
          <w:sz w:val="28"/>
          <w:szCs w:val="28"/>
        </w:rPr>
        <w:tab/>
        <w:t xml:space="preserve">       </w:t>
      </w:r>
      <w:r w:rsidR="00C76C11">
        <w:rPr>
          <w:rFonts w:ascii="Times New Roman" w:hAnsi="Times New Roman"/>
          <w:sz w:val="28"/>
          <w:szCs w:val="28"/>
        </w:rPr>
        <w:t xml:space="preserve">                   </w:t>
      </w:r>
      <w:r w:rsidR="00C76C11" w:rsidRPr="00C76C11">
        <w:rPr>
          <w:rFonts w:ascii="Times New Roman" w:hAnsi="Times New Roman"/>
          <w:sz w:val="28"/>
          <w:szCs w:val="28"/>
        </w:rPr>
        <w:t xml:space="preserve"> </w:t>
      </w:r>
      <w:r w:rsidR="00711371">
        <w:rPr>
          <w:rFonts w:ascii="Times New Roman" w:hAnsi="Times New Roman"/>
          <w:sz w:val="28"/>
          <w:szCs w:val="28"/>
        </w:rPr>
        <w:t xml:space="preserve">  </w:t>
      </w:r>
      <w:r w:rsidR="00C76C11" w:rsidRPr="00C76C11">
        <w:rPr>
          <w:rFonts w:ascii="Times New Roman" w:hAnsi="Times New Roman"/>
          <w:sz w:val="28"/>
          <w:szCs w:val="28"/>
        </w:rPr>
        <w:t xml:space="preserve">  ____________ </w:t>
      </w:r>
      <w:r w:rsidR="00C76C11" w:rsidRPr="00C76C11">
        <w:rPr>
          <w:rFonts w:ascii="Times New Roman" w:hAnsi="Times New Roman"/>
          <w:b/>
          <w:sz w:val="28"/>
          <w:szCs w:val="28"/>
        </w:rPr>
        <w:t>К.Н. Антонов</w:t>
      </w:r>
    </w:p>
    <w:p w:rsidR="00AA6853" w:rsidRPr="00AA6853" w:rsidRDefault="00EB1C57" w:rsidP="00EB1C57">
      <w:pPr>
        <w:tabs>
          <w:tab w:val="left" w:pos="0"/>
          <w:tab w:val="left" w:pos="993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C30310">
        <w:rPr>
          <w:rFonts w:ascii="Times New Roman" w:hAnsi="Times New Roman"/>
          <w:sz w:val="28"/>
          <w:szCs w:val="28"/>
        </w:rPr>
        <w:t xml:space="preserve">                               </w:t>
      </w:r>
      <w:r w:rsidR="00AA6853" w:rsidRPr="00AA6853">
        <w:rPr>
          <w:rFonts w:ascii="Times New Roman" w:hAnsi="Times New Roman"/>
          <w:sz w:val="28"/>
          <w:szCs w:val="28"/>
        </w:rPr>
        <w:t>УТВЕРЖДЕНО</w:t>
      </w:r>
    </w:p>
    <w:p w:rsidR="00AA6853" w:rsidRPr="00AA6853" w:rsidRDefault="00EB1C57" w:rsidP="00EB1C57">
      <w:pPr>
        <w:tabs>
          <w:tab w:val="left" w:pos="0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AA6853" w:rsidRPr="00AA6853">
        <w:rPr>
          <w:rFonts w:ascii="Times New Roman" w:hAnsi="Times New Roman"/>
          <w:sz w:val="28"/>
          <w:szCs w:val="28"/>
        </w:rPr>
        <w:t xml:space="preserve">решением городского Совета </w:t>
      </w:r>
    </w:p>
    <w:p w:rsidR="00AA6853" w:rsidRPr="00AA6853" w:rsidRDefault="00EB1C57" w:rsidP="00EB1C57">
      <w:pPr>
        <w:tabs>
          <w:tab w:val="left" w:pos="0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3031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53" w:rsidRPr="00AA68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27.02.2020  </w:t>
      </w:r>
      <w:r w:rsidRPr="00321747">
        <w:rPr>
          <w:rFonts w:ascii="Times New Roman" w:hAnsi="Times New Roman"/>
          <w:sz w:val="28"/>
          <w:szCs w:val="28"/>
        </w:rPr>
        <w:t xml:space="preserve">№  </w:t>
      </w:r>
      <w:r w:rsidRPr="003217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2174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3217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AA6853" w:rsidRPr="00AA6853" w:rsidRDefault="00AA6853" w:rsidP="00AA6853">
      <w:pPr>
        <w:tabs>
          <w:tab w:val="left" w:pos="0"/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AA6853" w:rsidRDefault="00AA6853" w:rsidP="00AA68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031" w:rsidRPr="006D1031" w:rsidRDefault="006D1031" w:rsidP="006D10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103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D1031" w:rsidRPr="006D1031" w:rsidRDefault="006D1031" w:rsidP="006D10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1031">
        <w:rPr>
          <w:rFonts w:ascii="Times New Roman" w:hAnsi="Times New Roman"/>
          <w:b/>
          <w:bCs/>
          <w:sz w:val="28"/>
          <w:szCs w:val="28"/>
        </w:rPr>
        <w:t xml:space="preserve"> о размерах возмещения расходов, связанных со служебными командировками на территории Российской Федерации и иностранных государств, лицам, работающим в органах местного самоуправления и муниципальных учреждениях</w:t>
      </w:r>
    </w:p>
    <w:p w:rsidR="006D1031" w:rsidRPr="006D1031" w:rsidRDefault="006D1031" w:rsidP="006D103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1. Настоящее Положение разработано в целях реализации положений Трудового, кодекса Российской Федерации</w:t>
      </w:r>
      <w:r w:rsidRPr="006D1031">
        <w:rPr>
          <w:rFonts w:ascii="Times New Roman" w:hAnsi="Times New Roman"/>
          <w:bCs/>
          <w:sz w:val="28"/>
          <w:szCs w:val="28"/>
        </w:rPr>
        <w:t xml:space="preserve"> в части определения размеров возмещения расходов, связанных со служебными командировками на территории Российской Федерации и иностранных государств, лицам, работающим в органах местного самоуправления и муниципальных учреждениях</w:t>
      </w:r>
      <w:r w:rsidRPr="006D1031">
        <w:rPr>
          <w:rFonts w:ascii="Times New Roman" w:hAnsi="Times New Roman"/>
          <w:sz w:val="28"/>
          <w:szCs w:val="28"/>
        </w:rPr>
        <w:t>.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2. К лицам, работающим в</w:t>
      </w:r>
      <w:r w:rsidRPr="006D1031">
        <w:rPr>
          <w:rFonts w:ascii="Times New Roman" w:hAnsi="Times New Roman"/>
          <w:bCs/>
          <w:sz w:val="28"/>
          <w:szCs w:val="28"/>
        </w:rPr>
        <w:t xml:space="preserve"> органах местного самоуправления и муниципальных учреждениях,</w:t>
      </w:r>
      <w:r w:rsidRPr="006D1031">
        <w:rPr>
          <w:rFonts w:ascii="Times New Roman" w:hAnsi="Times New Roman"/>
          <w:sz w:val="28"/>
          <w:szCs w:val="28"/>
        </w:rPr>
        <w:t xml:space="preserve"> относятся лица, замещающие муниципальные должности, муниципальные служащие, лица, замещающие должности, не отнесенные к муниципальным должностям и должностям муниципальной службы, сотрудники муниципальных учреждений (далее – работник).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3. Работнику, направленному в служебную командировку, как на территории Российской Федерации, так и иностранных государств, возмещаются следующие расходы: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а) на проезд к месту командирования и обратно к постоянному месту (работы) прохождения муниципальной службы;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б) по найму жилого помещения (проживанию в гостинице) и их бронированию;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в) дополнительные расходы, связанные с проживанием вне постоянного места жительства (суточные);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 w:rsidRPr="006D1031">
        <w:rPr>
          <w:rFonts w:ascii="Times New Roman" w:hAnsi="Times New Roman"/>
          <w:sz w:val="28"/>
          <w:szCs w:val="28"/>
        </w:rPr>
        <w:t>ведома</w:t>
      </w:r>
      <w:proofErr w:type="gramEnd"/>
      <w:r w:rsidRPr="006D1031">
        <w:rPr>
          <w:rFonts w:ascii="Times New Roman" w:hAnsi="Times New Roman"/>
          <w:sz w:val="28"/>
          <w:szCs w:val="28"/>
        </w:rPr>
        <w:t xml:space="preserve"> работодателя.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D1031">
        <w:rPr>
          <w:rFonts w:ascii="Times New Roman" w:hAnsi="Times New Roman"/>
          <w:sz w:val="28"/>
          <w:szCs w:val="28"/>
        </w:rPr>
        <w:t>Расходы по проезду к месту служебной командировки и обратно к месту постоянной работы или службы (включая страховой взнос на обязательное личное страхование пассажиров на транспорте, оплату услуг по оформлению проездных</w:t>
      </w:r>
      <w:proofErr w:type="gramEnd"/>
      <w:r w:rsidRPr="006D1031">
        <w:rPr>
          <w:rFonts w:ascii="Times New Roman" w:hAnsi="Times New Roman"/>
          <w:sz w:val="28"/>
          <w:szCs w:val="28"/>
        </w:rPr>
        <w:t xml:space="preserve"> документов, расходы за пользование в поездах постельными принадлежностями), возмещаются работникам - в размере фактических расходов, подтвержденных проездными документами, но не выше стоимости проезда:</w:t>
      </w:r>
    </w:p>
    <w:p w:rsidR="006D1031" w:rsidRPr="006D1031" w:rsidRDefault="00A50BAB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6D1031" w:rsidRPr="006D1031">
        <w:rPr>
          <w:rFonts w:ascii="Times New Roman" w:hAnsi="Times New Roman"/>
          <w:sz w:val="28"/>
          <w:szCs w:val="28"/>
        </w:rPr>
        <w:t xml:space="preserve"> железнодорожным транспортом - </w:t>
      </w:r>
      <w:r w:rsidR="006D1031" w:rsidRPr="006D1031">
        <w:rPr>
          <w:rFonts w:ascii="Times New Roman" w:eastAsia="Calibri" w:hAnsi="Times New Roman"/>
          <w:sz w:val="28"/>
          <w:szCs w:val="28"/>
        </w:rPr>
        <w:t>по тарифу проезда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6D1031" w:rsidRPr="006D1031" w:rsidRDefault="00A50BAB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D1031" w:rsidRPr="006D1031">
        <w:rPr>
          <w:rFonts w:ascii="Times New Roman" w:hAnsi="Times New Roman"/>
          <w:sz w:val="28"/>
          <w:szCs w:val="28"/>
        </w:rPr>
        <w:t xml:space="preserve">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6D1031" w:rsidRPr="006D1031" w:rsidRDefault="00A50BAB" w:rsidP="006D1031">
      <w:pPr>
        <w:autoSpaceDE w:val="0"/>
        <w:autoSpaceDN w:val="0"/>
        <w:adjustRightInd w:val="0"/>
        <w:ind w:left="600" w:hanging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D1031" w:rsidRPr="006D1031">
        <w:rPr>
          <w:rFonts w:ascii="Times New Roman" w:hAnsi="Times New Roman"/>
          <w:sz w:val="28"/>
          <w:szCs w:val="28"/>
        </w:rPr>
        <w:t>.3. воздушным транспортом: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а)  Главе города по тарифу не выше тарифа </w:t>
      </w:r>
      <w:proofErr w:type="spellStart"/>
      <w:proofErr w:type="gramStart"/>
      <w:r w:rsidRPr="006D1031">
        <w:rPr>
          <w:rFonts w:ascii="Times New Roman" w:hAnsi="Times New Roman"/>
          <w:sz w:val="28"/>
          <w:szCs w:val="28"/>
        </w:rPr>
        <w:t>бизнес-класса</w:t>
      </w:r>
      <w:proofErr w:type="spellEnd"/>
      <w:proofErr w:type="gramEnd"/>
      <w:r w:rsidRPr="006D1031">
        <w:rPr>
          <w:rFonts w:ascii="Times New Roman" w:hAnsi="Times New Roman"/>
          <w:sz w:val="28"/>
          <w:szCs w:val="28"/>
        </w:rPr>
        <w:t>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б)  остальным работникам – по тарифу </w:t>
      </w:r>
      <w:proofErr w:type="spellStart"/>
      <w:proofErr w:type="gramStart"/>
      <w:r w:rsidRPr="006D1031"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 w:rsidRPr="006D1031">
        <w:rPr>
          <w:rFonts w:ascii="Times New Roman" w:hAnsi="Times New Roman"/>
          <w:sz w:val="28"/>
          <w:szCs w:val="28"/>
        </w:rPr>
        <w:t>;</w:t>
      </w:r>
    </w:p>
    <w:p w:rsidR="006D1031" w:rsidRPr="006D1031" w:rsidRDefault="00A07EDD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031" w:rsidRPr="006D1031">
        <w:rPr>
          <w:rFonts w:ascii="Times New Roman" w:hAnsi="Times New Roman"/>
          <w:sz w:val="28"/>
          <w:szCs w:val="28"/>
        </w:rPr>
        <w:t xml:space="preserve">.4. автомобильным транспортом общего пользования (кроме такси) – любые категории билетов.  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5.  Расходы по проезду транспортом общего пользования от места проживания до аэропорта и обратно, произведенные в день вылета (прилёта) возмещаются командированному работнику по возвращению из командировки. В случае раннего (позднего) вылета (прилёта), в период отсутствия движения общественного транспорта работнику возмещаются расходы по проезду на такси в размере фактических расходов, подтвержденных соответствующими документами.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6. При отсутствии проездных документов (билетов) или справки, выданной транспортной организацией и подтверждающей информацию, содержащуюся в проездных документах (билетах), оплата проезда не производится.</w:t>
      </w:r>
    </w:p>
    <w:p w:rsidR="006D1031" w:rsidRPr="006D1031" w:rsidRDefault="006D1031" w:rsidP="006D1031">
      <w:pPr>
        <w:tabs>
          <w:tab w:val="left" w:pos="715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7. Возмещение расходов по бронированию и найму жилого помещения (проживанию в гостинице) (кроме случая, когда направленному в служебную командировку работнику предоставляется бесплатное помещение), связанных со служебными командировками на территории Российской Федерации и иностранных государств, производится в размере фактических расходов, подтвержденных соответствующими документами. </w:t>
      </w:r>
    </w:p>
    <w:p w:rsidR="006D1031" w:rsidRPr="00F86652" w:rsidRDefault="00F86652" w:rsidP="006D1031">
      <w:pPr>
        <w:tabs>
          <w:tab w:val="left" w:pos="715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86652">
        <w:rPr>
          <w:rFonts w:ascii="Times New Roman" w:hAnsi="Times New Roman"/>
          <w:sz w:val="28"/>
          <w:szCs w:val="28"/>
        </w:rPr>
        <w:t>8. Размер расходов по найму жилого помещения (проживанию в гостинице) при направлении работников органов местного самоуправления и муниципальных учреждений в командировку устанавливается в пределах нормы оплаты расходов по найму жилого помещения (проживанию в гостинице), определенных соответственно распоряжением городской Администрации и распоряжением городского Совета.</w:t>
      </w:r>
    </w:p>
    <w:p w:rsidR="006D1031" w:rsidRPr="006D1031" w:rsidRDefault="006D1031" w:rsidP="006D1031">
      <w:pPr>
        <w:tabs>
          <w:tab w:val="left" w:pos="715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9. Командированному работнику при предоставлении подтверждающих документов возмещаются расходы на бронирование мест в гостиницах, а также по найму жилого помещения (проживанию в гостинице) во время вынужденной остановки в пути.</w:t>
      </w:r>
    </w:p>
    <w:p w:rsidR="006D1031" w:rsidRPr="006D1031" w:rsidRDefault="006D1031" w:rsidP="006D1031">
      <w:pPr>
        <w:tabs>
          <w:tab w:val="left" w:pos="715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10. Основанием для возмещения расходов по бронированию и найму жилого помещения (проживанию в гостинице) являются предоставленные работником подтверждающие документы (счета, квитанции, кассовые чеки, акты, чеки платежного терминала, договор аренды жилого помещения).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11. Дополнительные расходы, связанные с проживанием вне постоянного места жительства (суточные) возмещаются в размере, установленном правовым актом органа местного самоуправления: 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- за каждый день нахождения в служебной командировке, включая выходные и нерабочие праздничные дни; 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- за дни, проведенные в пути, в том числе за время вынужденной остановки в пути;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- за период временной нетрудоспособности, наступившей в командировке.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12. Работнику при направлении его в командировку на территорию иностранного государства дополнительно возмещаются: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lastRenderedPageBreak/>
        <w:t>а) расходы на оформление заграничного паспорта, визы и других выездных документов;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б) обязательные консульские и аэродромные сборы;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>г) расходы на оформление обязательной медицинской страховки;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031">
        <w:rPr>
          <w:rFonts w:ascii="Times New Roman" w:hAnsi="Times New Roman"/>
          <w:sz w:val="28"/>
          <w:szCs w:val="28"/>
        </w:rPr>
        <w:t>д</w:t>
      </w:r>
      <w:proofErr w:type="spellEnd"/>
      <w:r w:rsidRPr="006D1031">
        <w:rPr>
          <w:rFonts w:ascii="Times New Roman" w:hAnsi="Times New Roman"/>
          <w:sz w:val="28"/>
          <w:szCs w:val="28"/>
        </w:rPr>
        <w:t>) иные обязательные платежи и сборы.</w:t>
      </w:r>
    </w:p>
    <w:p w:rsidR="006D1031" w:rsidRPr="006D1031" w:rsidRDefault="006D1031" w:rsidP="006D103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          13. При направлении работника в служебную командировку на территорию иностранного государства расчеты с работником производятся в валюте РФ (рубль). </w:t>
      </w:r>
    </w:p>
    <w:p w:rsidR="006D1031" w:rsidRPr="006D1031" w:rsidRDefault="006D1031" w:rsidP="006D10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14. Расходы, связанные с командировкой, но не подтвержденные соответствующими документами (за исключением суточных), работнику не возмещаются. </w:t>
      </w:r>
    </w:p>
    <w:p w:rsidR="006D1031" w:rsidRPr="006D1031" w:rsidRDefault="006D1031" w:rsidP="006D103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1031" w:rsidRPr="006D1031" w:rsidRDefault="006D1031" w:rsidP="006D1031">
      <w:pPr>
        <w:tabs>
          <w:tab w:val="left" w:pos="715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031">
        <w:rPr>
          <w:rFonts w:ascii="Times New Roman" w:hAnsi="Times New Roman"/>
          <w:sz w:val="28"/>
          <w:szCs w:val="28"/>
        </w:rPr>
        <w:t xml:space="preserve">           _________________________________________________________________</w:t>
      </w:r>
    </w:p>
    <w:p w:rsidR="006D1031" w:rsidRDefault="006D1031" w:rsidP="006D1031">
      <w:pPr>
        <w:tabs>
          <w:tab w:val="left" w:pos="715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013F3" w:rsidRPr="00B84C8F" w:rsidRDefault="00F013F3" w:rsidP="006D103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013F3" w:rsidRPr="00B84C8F" w:rsidSect="00711371">
      <w:headerReference w:type="default" r:id="rId9"/>
      <w:footerReference w:type="default" r:id="rId10"/>
      <w:pgSz w:w="11906" w:h="16838" w:code="9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8E" w:rsidRDefault="00FA608E" w:rsidP="000E7F37">
      <w:r>
        <w:separator/>
      </w:r>
    </w:p>
  </w:endnote>
  <w:endnote w:type="continuationSeparator" w:id="1">
    <w:p w:rsidR="00FA608E" w:rsidRDefault="00FA608E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CA660F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8E" w:rsidRDefault="00FA608E" w:rsidP="000E7F37">
      <w:r>
        <w:separator/>
      </w:r>
    </w:p>
  </w:footnote>
  <w:footnote w:type="continuationSeparator" w:id="1">
    <w:p w:rsidR="00FA608E" w:rsidRDefault="00FA608E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CA660F">
        <w:pPr>
          <w:pStyle w:val="ae"/>
          <w:jc w:val="center"/>
        </w:pPr>
        <w:r w:rsidRPr="00EB1C57">
          <w:rPr>
            <w:rFonts w:ascii="Times New Roman" w:hAnsi="Times New Roman"/>
          </w:rPr>
          <w:fldChar w:fldCharType="begin"/>
        </w:r>
        <w:r w:rsidR="00D624A8" w:rsidRPr="00EB1C57">
          <w:rPr>
            <w:rFonts w:ascii="Times New Roman" w:hAnsi="Times New Roman"/>
          </w:rPr>
          <w:instrText xml:space="preserve"> PAGE   \* MERGEFORMAT </w:instrText>
        </w:r>
        <w:r w:rsidRPr="00EB1C57">
          <w:rPr>
            <w:rFonts w:ascii="Times New Roman" w:hAnsi="Times New Roman"/>
          </w:rPr>
          <w:fldChar w:fldCharType="separate"/>
        </w:r>
        <w:r w:rsidR="00F86652">
          <w:rPr>
            <w:rFonts w:ascii="Times New Roman" w:hAnsi="Times New Roman"/>
            <w:noProof/>
          </w:rPr>
          <w:t>3</w:t>
        </w:r>
        <w:r w:rsidRPr="00EB1C57">
          <w:rPr>
            <w:rFonts w:ascii="Times New Roman" w:hAnsi="Times New Roman"/>
          </w:rPr>
          <w:fldChar w:fldCharType="end"/>
        </w:r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27F"/>
    <w:rsid w:val="00041961"/>
    <w:rsid w:val="00041B0A"/>
    <w:rsid w:val="000510D2"/>
    <w:rsid w:val="000679C5"/>
    <w:rsid w:val="0007498D"/>
    <w:rsid w:val="00095984"/>
    <w:rsid w:val="000977BE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051AB"/>
    <w:rsid w:val="00124B27"/>
    <w:rsid w:val="00127D23"/>
    <w:rsid w:val="00132B86"/>
    <w:rsid w:val="00133C24"/>
    <w:rsid w:val="00135DFF"/>
    <w:rsid w:val="001427A7"/>
    <w:rsid w:val="001513EC"/>
    <w:rsid w:val="00162DAD"/>
    <w:rsid w:val="001667E2"/>
    <w:rsid w:val="001717E6"/>
    <w:rsid w:val="00176FD6"/>
    <w:rsid w:val="00187B9F"/>
    <w:rsid w:val="00187D33"/>
    <w:rsid w:val="001A1121"/>
    <w:rsid w:val="001A522B"/>
    <w:rsid w:val="001B0E51"/>
    <w:rsid w:val="001B4D0D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C90"/>
    <w:rsid w:val="00291F74"/>
    <w:rsid w:val="00292287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81ED3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360A6"/>
    <w:rsid w:val="00544600"/>
    <w:rsid w:val="00552031"/>
    <w:rsid w:val="0055652D"/>
    <w:rsid w:val="00557D96"/>
    <w:rsid w:val="00567159"/>
    <w:rsid w:val="00571544"/>
    <w:rsid w:val="0057654B"/>
    <w:rsid w:val="005772FB"/>
    <w:rsid w:val="0058406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D6613"/>
    <w:rsid w:val="005F45CB"/>
    <w:rsid w:val="00605547"/>
    <w:rsid w:val="00615891"/>
    <w:rsid w:val="006177A3"/>
    <w:rsid w:val="00621355"/>
    <w:rsid w:val="00627936"/>
    <w:rsid w:val="006342DB"/>
    <w:rsid w:val="00635919"/>
    <w:rsid w:val="00642B19"/>
    <w:rsid w:val="00643C28"/>
    <w:rsid w:val="00645562"/>
    <w:rsid w:val="0064766F"/>
    <w:rsid w:val="00653898"/>
    <w:rsid w:val="00662061"/>
    <w:rsid w:val="00666B85"/>
    <w:rsid w:val="0068706C"/>
    <w:rsid w:val="006931B4"/>
    <w:rsid w:val="006A40D6"/>
    <w:rsid w:val="006B7207"/>
    <w:rsid w:val="006C0A7B"/>
    <w:rsid w:val="006C329E"/>
    <w:rsid w:val="006D1031"/>
    <w:rsid w:val="006E0B11"/>
    <w:rsid w:val="006E10B2"/>
    <w:rsid w:val="006E1840"/>
    <w:rsid w:val="006E2116"/>
    <w:rsid w:val="006E544E"/>
    <w:rsid w:val="006E6678"/>
    <w:rsid w:val="00707CD3"/>
    <w:rsid w:val="00711371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D17AD"/>
    <w:rsid w:val="008E2DAC"/>
    <w:rsid w:val="008F2114"/>
    <w:rsid w:val="008F55D3"/>
    <w:rsid w:val="008F6193"/>
    <w:rsid w:val="009214AB"/>
    <w:rsid w:val="0092787A"/>
    <w:rsid w:val="00932A05"/>
    <w:rsid w:val="00932BF7"/>
    <w:rsid w:val="0094568A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B1DF9"/>
    <w:rsid w:val="009C0C19"/>
    <w:rsid w:val="009C3697"/>
    <w:rsid w:val="009C640B"/>
    <w:rsid w:val="009E0FBA"/>
    <w:rsid w:val="009F4D47"/>
    <w:rsid w:val="009F565B"/>
    <w:rsid w:val="009F7B83"/>
    <w:rsid w:val="00A07EDD"/>
    <w:rsid w:val="00A136A0"/>
    <w:rsid w:val="00A15980"/>
    <w:rsid w:val="00A24386"/>
    <w:rsid w:val="00A303BE"/>
    <w:rsid w:val="00A32094"/>
    <w:rsid w:val="00A361B0"/>
    <w:rsid w:val="00A50BAB"/>
    <w:rsid w:val="00A524CE"/>
    <w:rsid w:val="00A5564D"/>
    <w:rsid w:val="00A70261"/>
    <w:rsid w:val="00A76EEE"/>
    <w:rsid w:val="00A809F2"/>
    <w:rsid w:val="00A82351"/>
    <w:rsid w:val="00A94CE3"/>
    <w:rsid w:val="00AA685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5FBC"/>
    <w:rsid w:val="00B218A2"/>
    <w:rsid w:val="00B23A8B"/>
    <w:rsid w:val="00B25C4F"/>
    <w:rsid w:val="00B3152E"/>
    <w:rsid w:val="00B36CAA"/>
    <w:rsid w:val="00B375DA"/>
    <w:rsid w:val="00B41CDE"/>
    <w:rsid w:val="00B467A3"/>
    <w:rsid w:val="00B514CF"/>
    <w:rsid w:val="00B53CBC"/>
    <w:rsid w:val="00B546EF"/>
    <w:rsid w:val="00B6627F"/>
    <w:rsid w:val="00B753FA"/>
    <w:rsid w:val="00B84320"/>
    <w:rsid w:val="00B84C8F"/>
    <w:rsid w:val="00B94FA4"/>
    <w:rsid w:val="00BA101A"/>
    <w:rsid w:val="00BA1029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BD7898"/>
    <w:rsid w:val="00C04F76"/>
    <w:rsid w:val="00C13BC7"/>
    <w:rsid w:val="00C20D62"/>
    <w:rsid w:val="00C30310"/>
    <w:rsid w:val="00C46570"/>
    <w:rsid w:val="00C4669B"/>
    <w:rsid w:val="00C50FC4"/>
    <w:rsid w:val="00C5105D"/>
    <w:rsid w:val="00C54955"/>
    <w:rsid w:val="00C66A11"/>
    <w:rsid w:val="00C71389"/>
    <w:rsid w:val="00C76C11"/>
    <w:rsid w:val="00C777A3"/>
    <w:rsid w:val="00C80D6C"/>
    <w:rsid w:val="00C8484E"/>
    <w:rsid w:val="00C848C5"/>
    <w:rsid w:val="00C856D1"/>
    <w:rsid w:val="00C866C6"/>
    <w:rsid w:val="00C870F2"/>
    <w:rsid w:val="00C914A7"/>
    <w:rsid w:val="00CA660F"/>
    <w:rsid w:val="00CB5B6C"/>
    <w:rsid w:val="00CB6226"/>
    <w:rsid w:val="00CB7973"/>
    <w:rsid w:val="00CD1F6D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24A8"/>
    <w:rsid w:val="00D652B4"/>
    <w:rsid w:val="00D65351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61E77"/>
    <w:rsid w:val="00E62B5A"/>
    <w:rsid w:val="00E732BF"/>
    <w:rsid w:val="00E75035"/>
    <w:rsid w:val="00E87A1D"/>
    <w:rsid w:val="00EB0AF4"/>
    <w:rsid w:val="00EB1C57"/>
    <w:rsid w:val="00EB34FC"/>
    <w:rsid w:val="00EB4469"/>
    <w:rsid w:val="00EB7D55"/>
    <w:rsid w:val="00EC48D4"/>
    <w:rsid w:val="00ED066B"/>
    <w:rsid w:val="00ED06C7"/>
    <w:rsid w:val="00EF2C6B"/>
    <w:rsid w:val="00EF4AE6"/>
    <w:rsid w:val="00EF6BD6"/>
    <w:rsid w:val="00EF7161"/>
    <w:rsid w:val="00F0045C"/>
    <w:rsid w:val="00F013F3"/>
    <w:rsid w:val="00F0329F"/>
    <w:rsid w:val="00F048FF"/>
    <w:rsid w:val="00F05B28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86652"/>
    <w:rsid w:val="00F92643"/>
    <w:rsid w:val="00F93A30"/>
    <w:rsid w:val="00F94465"/>
    <w:rsid w:val="00FA2535"/>
    <w:rsid w:val="00FA608E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7768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24</cp:revision>
  <cp:lastPrinted>2020-02-25T23:57:00Z</cp:lastPrinted>
  <dcterms:created xsi:type="dcterms:W3CDTF">2020-02-02T23:46:00Z</dcterms:created>
  <dcterms:modified xsi:type="dcterms:W3CDTF">2020-02-27T23:11:00Z</dcterms:modified>
</cp:coreProperties>
</file>