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9B" w:rsidRDefault="0055249B" w:rsidP="0055249B">
      <w:pPr>
        <w:pStyle w:val="ConsPlusTitle"/>
        <w:widowControl/>
        <w:jc w:val="right"/>
        <w:rPr>
          <w:rFonts w:ascii="Times New Roman" w:hAnsi="Times New Roman" w:cs="Times New Roman"/>
          <w:sz w:val="24"/>
          <w:szCs w:val="24"/>
        </w:rPr>
      </w:pPr>
    </w:p>
    <w:p w:rsidR="0056395E" w:rsidRPr="0056395E" w:rsidRDefault="0056395E" w:rsidP="0056395E">
      <w:pPr>
        <w:widowControl/>
        <w:autoSpaceDE/>
        <w:autoSpaceDN/>
        <w:adjustRightInd/>
        <w:rPr>
          <w:rFonts w:ascii="Times New Roman" w:hAnsi="Times New Roman" w:cs="Times New Roman"/>
          <w:b/>
          <w:bCs/>
        </w:rPr>
      </w:pPr>
    </w:p>
    <w:tbl>
      <w:tblPr>
        <w:tblW w:w="9356" w:type="dxa"/>
        <w:tblInd w:w="70" w:type="dxa"/>
        <w:tblBorders>
          <w:bottom w:val="thickThinSmallGap" w:sz="24" w:space="0" w:color="auto"/>
        </w:tblBorders>
        <w:tblLayout w:type="fixed"/>
        <w:tblCellMar>
          <w:left w:w="70" w:type="dxa"/>
          <w:right w:w="70" w:type="dxa"/>
        </w:tblCellMar>
        <w:tblLook w:val="0000" w:firstRow="0" w:lastRow="0" w:firstColumn="0" w:lastColumn="0" w:noHBand="0" w:noVBand="0"/>
      </w:tblPr>
      <w:tblGrid>
        <w:gridCol w:w="3969"/>
        <w:gridCol w:w="1418"/>
        <w:gridCol w:w="3969"/>
      </w:tblGrid>
      <w:tr w:rsidR="0056395E" w:rsidRPr="0056395E" w:rsidTr="0056395E">
        <w:trPr>
          <w:trHeight w:val="1570"/>
        </w:trPr>
        <w:tc>
          <w:tcPr>
            <w:tcW w:w="3969" w:type="dxa"/>
          </w:tcPr>
          <w:p w:rsidR="0056395E" w:rsidRPr="0056395E" w:rsidRDefault="0056395E" w:rsidP="0056395E">
            <w:pPr>
              <w:keepNext/>
              <w:widowControl/>
              <w:autoSpaceDE/>
              <w:autoSpaceDN/>
              <w:adjustRightInd/>
              <w:jc w:val="center"/>
              <w:outlineLvl w:val="2"/>
              <w:rPr>
                <w:rFonts w:ascii="Tahoma" w:hAnsi="Tahoma" w:cs="Arial"/>
                <w:b/>
                <w:bCs/>
                <w:sz w:val="18"/>
                <w:szCs w:val="18"/>
              </w:rPr>
            </w:pPr>
            <w:r w:rsidRPr="0056395E">
              <w:rPr>
                <w:rFonts w:ascii="Tahoma" w:hAnsi="Tahoma" w:cs="Arial"/>
                <w:b/>
                <w:bCs/>
                <w:sz w:val="18"/>
                <w:szCs w:val="18"/>
              </w:rPr>
              <w:t>АДМИНИСТРАЦИЯ</w:t>
            </w:r>
          </w:p>
          <w:p w:rsidR="0056395E" w:rsidRPr="0056395E" w:rsidRDefault="0056395E" w:rsidP="0056395E">
            <w:pPr>
              <w:keepNext/>
              <w:widowControl/>
              <w:autoSpaceDE/>
              <w:autoSpaceDN/>
              <w:adjustRightInd/>
              <w:jc w:val="center"/>
              <w:outlineLvl w:val="2"/>
              <w:rPr>
                <w:rFonts w:ascii="Tahoma" w:hAnsi="Tahoma" w:cs="Arial"/>
                <w:b/>
                <w:bCs/>
                <w:sz w:val="18"/>
                <w:szCs w:val="18"/>
              </w:rPr>
            </w:pPr>
            <w:r w:rsidRPr="0056395E">
              <w:rPr>
                <w:rFonts w:ascii="Tahoma" w:hAnsi="Tahoma" w:cs="Arial"/>
                <w:b/>
                <w:bCs/>
                <w:sz w:val="18"/>
                <w:szCs w:val="18"/>
              </w:rPr>
              <w:t>МУНИЦИПАЛЬНОГО ОБРАЗОВАНИЯ</w:t>
            </w:r>
          </w:p>
          <w:p w:rsidR="0056395E" w:rsidRPr="0056395E" w:rsidRDefault="0056395E" w:rsidP="0056395E">
            <w:pPr>
              <w:keepNext/>
              <w:widowControl/>
              <w:autoSpaceDE/>
              <w:autoSpaceDN/>
              <w:adjustRightInd/>
              <w:jc w:val="center"/>
              <w:outlineLvl w:val="2"/>
              <w:rPr>
                <w:rFonts w:ascii="Tahoma" w:hAnsi="Tahoma" w:cs="Arial"/>
                <w:b/>
                <w:bCs/>
                <w:spacing w:val="40"/>
                <w:sz w:val="18"/>
                <w:szCs w:val="18"/>
              </w:rPr>
            </w:pPr>
            <w:r w:rsidRPr="0056395E">
              <w:rPr>
                <w:rFonts w:ascii="Tahoma" w:hAnsi="Tahoma" w:cs="Arial"/>
                <w:b/>
                <w:bCs/>
                <w:spacing w:val="40"/>
                <w:sz w:val="18"/>
                <w:szCs w:val="18"/>
              </w:rPr>
              <w:t>«Город Мирный»</w:t>
            </w:r>
          </w:p>
          <w:p w:rsidR="0056395E" w:rsidRPr="0056395E" w:rsidRDefault="0056395E" w:rsidP="0056395E">
            <w:pPr>
              <w:keepNext/>
              <w:widowControl/>
              <w:autoSpaceDE/>
              <w:autoSpaceDN/>
              <w:adjustRightInd/>
              <w:jc w:val="center"/>
              <w:outlineLvl w:val="2"/>
              <w:rPr>
                <w:rFonts w:ascii="Tahoma" w:hAnsi="Tahoma" w:cs="Arial"/>
                <w:b/>
                <w:bCs/>
                <w:sz w:val="18"/>
                <w:szCs w:val="18"/>
              </w:rPr>
            </w:pPr>
            <w:r w:rsidRPr="0056395E">
              <w:rPr>
                <w:rFonts w:ascii="Tahoma" w:hAnsi="Tahoma" w:cs="Arial"/>
                <w:b/>
                <w:bCs/>
                <w:sz w:val="18"/>
                <w:szCs w:val="18"/>
              </w:rPr>
              <w:t>МИРНИНСКОГО РАЙОНА</w:t>
            </w:r>
          </w:p>
          <w:p w:rsidR="0056395E" w:rsidRPr="0056395E" w:rsidRDefault="0056395E" w:rsidP="0056395E">
            <w:pPr>
              <w:widowControl/>
              <w:autoSpaceDE/>
              <w:autoSpaceDN/>
              <w:adjustRightInd/>
              <w:rPr>
                <w:rFonts w:ascii="Times New Roman" w:hAnsi="Times New Roman" w:cs="Times New Roman"/>
              </w:rPr>
            </w:pPr>
          </w:p>
          <w:p w:rsidR="0056395E" w:rsidRPr="0056395E" w:rsidRDefault="0056395E" w:rsidP="0056395E">
            <w:pPr>
              <w:keepNext/>
              <w:widowControl/>
              <w:autoSpaceDE/>
              <w:autoSpaceDN/>
              <w:adjustRightInd/>
              <w:jc w:val="center"/>
              <w:outlineLvl w:val="3"/>
              <w:rPr>
                <w:rFonts w:ascii="Times New Roman" w:hAnsi="Times New Roman" w:cs="Times New Roman"/>
                <w:bCs/>
                <w:sz w:val="28"/>
                <w:szCs w:val="28"/>
              </w:rPr>
            </w:pPr>
            <w:r w:rsidRPr="0056395E">
              <w:rPr>
                <w:rFonts w:ascii="Tahoma" w:hAnsi="Tahoma" w:cs="Times New Roman"/>
                <w:b/>
                <w:bCs/>
                <w:iCs/>
                <w:sz w:val="36"/>
                <w:szCs w:val="36"/>
              </w:rPr>
              <w:t>ПОСТАНОВЛЕНИЕ</w:t>
            </w:r>
          </w:p>
        </w:tc>
        <w:tc>
          <w:tcPr>
            <w:tcW w:w="1418" w:type="dxa"/>
          </w:tcPr>
          <w:p w:rsidR="0056395E" w:rsidRPr="0056395E" w:rsidRDefault="0056395E" w:rsidP="0056395E">
            <w:pPr>
              <w:widowControl/>
              <w:autoSpaceDE/>
              <w:autoSpaceDN/>
              <w:adjustRightInd/>
              <w:rPr>
                <w:rFonts w:ascii="Arial" w:hAnsi="Arial" w:cs="Arial"/>
                <w:sz w:val="6"/>
                <w:szCs w:val="6"/>
              </w:rPr>
            </w:pPr>
          </w:p>
          <w:p w:rsidR="0056395E" w:rsidRPr="0056395E" w:rsidRDefault="0056395E" w:rsidP="0056395E">
            <w:pPr>
              <w:widowControl/>
              <w:autoSpaceDE/>
              <w:autoSpaceDN/>
              <w:adjustRightInd/>
              <w:rPr>
                <w:rFonts w:ascii="Arial" w:hAnsi="Arial" w:cs="Arial"/>
                <w:sz w:val="6"/>
                <w:szCs w:val="6"/>
              </w:rPr>
            </w:pPr>
          </w:p>
          <w:p w:rsidR="0056395E" w:rsidRPr="0056395E" w:rsidRDefault="0056395E" w:rsidP="0056395E">
            <w:pPr>
              <w:widowControl/>
              <w:autoSpaceDE/>
              <w:autoSpaceDN/>
              <w:adjustRightInd/>
              <w:rPr>
                <w:rFonts w:ascii="Arial" w:hAnsi="Arial" w:cs="Arial"/>
                <w:sz w:val="6"/>
                <w:szCs w:val="6"/>
              </w:rPr>
            </w:pPr>
          </w:p>
          <w:p w:rsidR="0056395E" w:rsidRPr="0056395E" w:rsidRDefault="0056395E" w:rsidP="0056395E">
            <w:pPr>
              <w:widowControl/>
              <w:autoSpaceDE/>
              <w:autoSpaceDN/>
              <w:adjustRightInd/>
              <w:rPr>
                <w:rFonts w:ascii="Arial" w:hAnsi="Arial" w:cs="Arial"/>
                <w:sz w:val="6"/>
                <w:szCs w:val="6"/>
              </w:rPr>
            </w:pPr>
          </w:p>
          <w:p w:rsidR="0056395E" w:rsidRPr="0056395E" w:rsidRDefault="0056395E" w:rsidP="0056395E">
            <w:pPr>
              <w:widowControl/>
              <w:autoSpaceDE/>
              <w:autoSpaceDN/>
              <w:adjustRightInd/>
              <w:jc w:val="center"/>
              <w:rPr>
                <w:rFonts w:ascii="Arial" w:hAnsi="Arial" w:cs="Times New Roman"/>
                <w:sz w:val="22"/>
              </w:rPr>
            </w:pPr>
            <w:r w:rsidRPr="0056395E">
              <w:rPr>
                <w:rFonts w:ascii="Arial" w:hAnsi="Arial" w:cs="Arial"/>
                <w:noProof/>
              </w:rPr>
              <w:drawing>
                <wp:inline distT="0" distB="0" distL="0" distR="0" wp14:anchorId="19DAA460" wp14:editId="73E0C4A6">
                  <wp:extent cx="570230" cy="785495"/>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785495"/>
                          </a:xfrm>
                          <a:prstGeom prst="rect">
                            <a:avLst/>
                          </a:prstGeom>
                          <a:noFill/>
                          <a:ln>
                            <a:noFill/>
                          </a:ln>
                        </pic:spPr>
                      </pic:pic>
                    </a:graphicData>
                  </a:graphic>
                </wp:inline>
              </w:drawing>
            </w:r>
          </w:p>
        </w:tc>
        <w:tc>
          <w:tcPr>
            <w:tcW w:w="3969" w:type="dxa"/>
            <w:vAlign w:val="center"/>
          </w:tcPr>
          <w:p w:rsidR="0056395E" w:rsidRPr="0056395E" w:rsidRDefault="0056395E" w:rsidP="0056395E">
            <w:pPr>
              <w:keepNext/>
              <w:widowControl/>
              <w:autoSpaceDE/>
              <w:autoSpaceDN/>
              <w:adjustRightInd/>
              <w:ind w:left="356" w:hanging="214"/>
              <w:jc w:val="center"/>
              <w:outlineLvl w:val="2"/>
              <w:rPr>
                <w:rFonts w:ascii="Tahoma" w:hAnsi="Tahoma" w:cs="Arial"/>
                <w:b/>
                <w:bCs/>
                <w:sz w:val="18"/>
                <w:szCs w:val="18"/>
              </w:rPr>
            </w:pPr>
            <w:r w:rsidRPr="0056395E">
              <w:rPr>
                <w:rFonts w:ascii="Tahoma" w:hAnsi="Tahoma" w:cs="Arial"/>
                <w:b/>
                <w:bCs/>
                <w:sz w:val="18"/>
                <w:szCs w:val="18"/>
              </w:rPr>
              <w:t>МИИРИНЭЙ ОРОЙУОНУН</w:t>
            </w:r>
          </w:p>
          <w:p w:rsidR="0056395E" w:rsidRPr="0056395E" w:rsidRDefault="0056395E" w:rsidP="0056395E">
            <w:pPr>
              <w:keepNext/>
              <w:widowControl/>
              <w:autoSpaceDE/>
              <w:autoSpaceDN/>
              <w:adjustRightInd/>
              <w:ind w:left="356" w:hanging="214"/>
              <w:jc w:val="center"/>
              <w:outlineLvl w:val="2"/>
              <w:rPr>
                <w:rFonts w:ascii="Tahoma" w:hAnsi="Tahoma" w:cs="Arial"/>
                <w:b/>
                <w:bCs/>
                <w:spacing w:val="40"/>
                <w:sz w:val="18"/>
                <w:szCs w:val="18"/>
              </w:rPr>
            </w:pPr>
            <w:r w:rsidRPr="0056395E">
              <w:rPr>
                <w:rFonts w:ascii="Tahoma" w:hAnsi="Tahoma" w:cs="Arial"/>
                <w:b/>
                <w:bCs/>
                <w:spacing w:val="40"/>
                <w:sz w:val="18"/>
                <w:szCs w:val="18"/>
              </w:rPr>
              <w:t>«</w:t>
            </w:r>
            <w:proofErr w:type="spellStart"/>
            <w:r w:rsidRPr="0056395E">
              <w:rPr>
                <w:rFonts w:ascii="Tahoma" w:hAnsi="Tahoma" w:cs="Arial"/>
                <w:b/>
                <w:bCs/>
                <w:spacing w:val="40"/>
                <w:sz w:val="18"/>
                <w:szCs w:val="18"/>
              </w:rPr>
              <w:t>Мииринэйкуорат</w:t>
            </w:r>
            <w:proofErr w:type="spellEnd"/>
            <w:r w:rsidRPr="0056395E">
              <w:rPr>
                <w:rFonts w:ascii="Tahoma" w:hAnsi="Tahoma" w:cs="Arial"/>
                <w:b/>
                <w:bCs/>
                <w:spacing w:val="40"/>
                <w:sz w:val="18"/>
                <w:szCs w:val="18"/>
              </w:rPr>
              <w:t>»</w:t>
            </w:r>
          </w:p>
          <w:p w:rsidR="0056395E" w:rsidRPr="0056395E" w:rsidRDefault="0056395E" w:rsidP="0056395E">
            <w:pPr>
              <w:widowControl/>
              <w:autoSpaceDE/>
              <w:autoSpaceDN/>
              <w:adjustRightInd/>
              <w:ind w:left="356" w:hanging="214"/>
              <w:jc w:val="center"/>
              <w:rPr>
                <w:rFonts w:ascii="Tahoma" w:hAnsi="Tahoma" w:cs="Times New Roman"/>
                <w:b/>
                <w:sz w:val="18"/>
                <w:szCs w:val="18"/>
              </w:rPr>
            </w:pPr>
            <w:r w:rsidRPr="0056395E">
              <w:rPr>
                <w:rFonts w:ascii="Tahoma" w:hAnsi="Tahoma" w:cs="Times New Roman"/>
                <w:b/>
                <w:sz w:val="18"/>
                <w:szCs w:val="18"/>
              </w:rPr>
              <w:t>МУНИЦИПАЛЬНАЙ ТЭРИЛЛИИ</w:t>
            </w:r>
          </w:p>
          <w:p w:rsidR="0056395E" w:rsidRPr="0056395E" w:rsidRDefault="0056395E" w:rsidP="0056395E">
            <w:pPr>
              <w:widowControl/>
              <w:autoSpaceDE/>
              <w:autoSpaceDN/>
              <w:adjustRightInd/>
              <w:ind w:left="356" w:hanging="214"/>
              <w:jc w:val="center"/>
              <w:rPr>
                <w:rFonts w:ascii="Tahoma" w:hAnsi="Tahoma" w:cs="Tahoma"/>
                <w:b/>
                <w:sz w:val="18"/>
                <w:szCs w:val="18"/>
              </w:rPr>
            </w:pPr>
            <w:r w:rsidRPr="0056395E">
              <w:rPr>
                <w:rFonts w:ascii="Tahoma" w:hAnsi="Tahoma" w:cs="Tahoma"/>
                <w:b/>
                <w:sz w:val="18"/>
                <w:szCs w:val="18"/>
              </w:rPr>
              <w:t>ДЬА</w:t>
            </w:r>
            <w:proofErr w:type="gramStart"/>
            <w:r w:rsidRPr="0056395E">
              <w:rPr>
                <w:rFonts w:ascii="Tahoma" w:hAnsi="Tahoma" w:cs="Tahoma"/>
                <w:b/>
                <w:sz w:val="18"/>
                <w:szCs w:val="18"/>
                <w:lang w:val="en-US"/>
              </w:rPr>
              <w:t>h</w:t>
            </w:r>
            <w:proofErr w:type="gramEnd"/>
            <w:r w:rsidRPr="0056395E">
              <w:rPr>
                <w:rFonts w:ascii="Tahoma" w:hAnsi="Tahoma" w:cs="Tahoma"/>
                <w:b/>
                <w:sz w:val="18"/>
                <w:szCs w:val="18"/>
              </w:rPr>
              <w:t>АЛТАТА</w:t>
            </w:r>
          </w:p>
          <w:p w:rsidR="0056395E" w:rsidRPr="0056395E" w:rsidRDefault="0056395E" w:rsidP="0056395E">
            <w:pPr>
              <w:widowControl/>
              <w:autoSpaceDE/>
              <w:autoSpaceDN/>
              <w:adjustRightInd/>
              <w:ind w:left="356" w:hanging="214"/>
              <w:jc w:val="center"/>
              <w:rPr>
                <w:rFonts w:ascii="Tahoma" w:hAnsi="Tahoma" w:cs="Times New Roman"/>
                <w:b/>
                <w:sz w:val="18"/>
                <w:szCs w:val="18"/>
              </w:rPr>
            </w:pPr>
          </w:p>
          <w:p w:rsidR="0056395E" w:rsidRPr="0056395E" w:rsidRDefault="0056395E" w:rsidP="0056395E">
            <w:pPr>
              <w:keepNext/>
              <w:widowControl/>
              <w:autoSpaceDE/>
              <w:autoSpaceDN/>
              <w:adjustRightInd/>
              <w:ind w:left="356" w:hanging="214"/>
              <w:jc w:val="center"/>
              <w:outlineLvl w:val="3"/>
              <w:rPr>
                <w:rFonts w:ascii="Tahoma" w:hAnsi="Tahoma" w:cs="Times New Roman"/>
                <w:b/>
                <w:sz w:val="36"/>
                <w:szCs w:val="28"/>
              </w:rPr>
            </w:pPr>
            <w:r w:rsidRPr="0056395E">
              <w:rPr>
                <w:rFonts w:ascii="Tahoma" w:hAnsi="Tahoma" w:cs="Times New Roman"/>
                <w:b/>
                <w:sz w:val="36"/>
                <w:szCs w:val="28"/>
              </w:rPr>
              <w:t>УУРААХ</w:t>
            </w:r>
          </w:p>
        </w:tc>
      </w:tr>
    </w:tbl>
    <w:p w:rsidR="0056395E" w:rsidRPr="0056395E" w:rsidRDefault="0056395E" w:rsidP="0056395E">
      <w:pPr>
        <w:widowControl/>
        <w:autoSpaceDE/>
        <w:autoSpaceDN/>
        <w:adjustRightInd/>
        <w:ind w:left="284"/>
        <w:rPr>
          <w:rFonts w:ascii="Arial" w:hAnsi="Arial" w:cs="Arial"/>
        </w:rPr>
      </w:pPr>
    </w:p>
    <w:p w:rsidR="0056395E" w:rsidRPr="0056395E" w:rsidRDefault="0056395E" w:rsidP="0056395E">
      <w:pPr>
        <w:widowControl/>
        <w:tabs>
          <w:tab w:val="left" w:pos="0"/>
        </w:tabs>
        <w:autoSpaceDE/>
        <w:autoSpaceDN/>
        <w:adjustRightInd/>
        <w:rPr>
          <w:rFonts w:ascii="Arial" w:hAnsi="Arial" w:cs="Arial"/>
        </w:rPr>
      </w:pPr>
    </w:p>
    <w:p w:rsidR="0056395E" w:rsidRPr="0056395E" w:rsidRDefault="0056395E" w:rsidP="00525D6E">
      <w:pPr>
        <w:widowControl/>
        <w:autoSpaceDE/>
        <w:autoSpaceDN/>
        <w:adjustRightInd/>
        <w:rPr>
          <w:rFonts w:ascii="Times New Roman" w:hAnsi="Times New Roman" w:cs="Times New Roman"/>
        </w:rPr>
      </w:pPr>
      <w:r w:rsidRPr="0056395E">
        <w:rPr>
          <w:rFonts w:ascii="Times New Roman" w:hAnsi="Times New Roman" w:cs="Times New Roman"/>
        </w:rPr>
        <w:t>от «</w:t>
      </w:r>
      <w:r w:rsidR="00876011">
        <w:rPr>
          <w:rFonts w:ascii="Times New Roman" w:hAnsi="Times New Roman" w:cs="Times New Roman"/>
        </w:rPr>
        <w:t>25</w:t>
      </w:r>
      <w:r w:rsidRPr="0056395E">
        <w:rPr>
          <w:rFonts w:ascii="Times New Roman" w:hAnsi="Times New Roman" w:cs="Times New Roman"/>
        </w:rPr>
        <w:t xml:space="preserve">» </w:t>
      </w:r>
      <w:r w:rsidR="00876011">
        <w:rPr>
          <w:rFonts w:ascii="Times New Roman" w:hAnsi="Times New Roman" w:cs="Times New Roman"/>
        </w:rPr>
        <w:t>декабря</w:t>
      </w:r>
      <w:r w:rsidRPr="0056395E">
        <w:rPr>
          <w:rFonts w:ascii="Times New Roman" w:hAnsi="Times New Roman" w:cs="Times New Roman"/>
        </w:rPr>
        <w:t xml:space="preserve">  2017 г.</w:t>
      </w:r>
      <w:r w:rsidRPr="0056395E">
        <w:rPr>
          <w:rFonts w:ascii="Times New Roman" w:hAnsi="Times New Roman" w:cs="Times New Roman"/>
        </w:rPr>
        <w:tab/>
      </w:r>
      <w:r w:rsidRPr="0056395E">
        <w:rPr>
          <w:rFonts w:ascii="Times New Roman" w:hAnsi="Times New Roman" w:cs="Times New Roman"/>
        </w:rPr>
        <w:tab/>
        <w:t xml:space="preserve">                                                             № </w:t>
      </w:r>
      <w:r w:rsidR="00876011">
        <w:rPr>
          <w:rFonts w:ascii="Times New Roman" w:hAnsi="Times New Roman" w:cs="Times New Roman"/>
        </w:rPr>
        <w:t>2028</w:t>
      </w:r>
    </w:p>
    <w:p w:rsidR="0056395E" w:rsidRPr="0056395E" w:rsidRDefault="0056395E" w:rsidP="00525D6E">
      <w:pPr>
        <w:widowControl/>
        <w:autoSpaceDE/>
        <w:autoSpaceDN/>
        <w:adjustRightInd/>
        <w:rPr>
          <w:rFonts w:ascii="Times New Roman" w:hAnsi="Times New Roman" w:cs="Times New Roman"/>
        </w:rPr>
      </w:pPr>
    </w:p>
    <w:p w:rsidR="0056395E" w:rsidRDefault="0056395E" w:rsidP="00525D6E">
      <w:pPr>
        <w:widowControl/>
        <w:autoSpaceDE/>
        <w:autoSpaceDN/>
        <w:adjustRightInd/>
        <w:rPr>
          <w:rFonts w:ascii="Times New Roman" w:hAnsi="Times New Roman" w:cs="Times New Roman"/>
        </w:rPr>
      </w:pPr>
    </w:p>
    <w:p w:rsidR="007022D9" w:rsidRPr="0056395E" w:rsidRDefault="007022D9" w:rsidP="00525D6E">
      <w:pPr>
        <w:widowControl/>
        <w:autoSpaceDE/>
        <w:autoSpaceDN/>
        <w:adjustRightInd/>
        <w:rPr>
          <w:rFonts w:ascii="Times New Roman" w:hAnsi="Times New Roman" w:cs="Times New Roman"/>
        </w:rPr>
      </w:pPr>
    </w:p>
    <w:p w:rsidR="0056395E" w:rsidRPr="0056395E" w:rsidRDefault="0056395E" w:rsidP="00525D6E">
      <w:pPr>
        <w:widowControl/>
        <w:autoSpaceDE/>
        <w:autoSpaceDN/>
        <w:adjustRightInd/>
        <w:rPr>
          <w:rFonts w:ascii="Times New Roman" w:hAnsi="Times New Roman" w:cs="Times New Roman"/>
        </w:rPr>
      </w:pPr>
    </w:p>
    <w:p w:rsidR="0056395E" w:rsidRPr="0056395E" w:rsidRDefault="0056395E" w:rsidP="00525D6E">
      <w:pPr>
        <w:widowControl/>
        <w:shd w:val="clear" w:color="auto" w:fill="FFFFFF"/>
        <w:autoSpaceDE/>
        <w:autoSpaceDN/>
        <w:adjustRightInd/>
        <w:ind w:right="6"/>
        <w:jc w:val="both"/>
        <w:rPr>
          <w:rFonts w:ascii="Times New Roman" w:hAnsi="Times New Roman" w:cs="Times New Roman"/>
          <w:b/>
        </w:rPr>
      </w:pPr>
      <w:r w:rsidRPr="0056395E">
        <w:rPr>
          <w:rFonts w:ascii="Times New Roman" w:hAnsi="Times New Roman" w:cs="Times New Roman"/>
          <w:b/>
        </w:rPr>
        <w:t xml:space="preserve">Об утверждении </w:t>
      </w:r>
      <w:proofErr w:type="gramStart"/>
      <w:r w:rsidRPr="0056395E">
        <w:rPr>
          <w:rFonts w:ascii="Times New Roman" w:hAnsi="Times New Roman" w:cs="Times New Roman"/>
          <w:b/>
        </w:rPr>
        <w:t>муниципальной</w:t>
      </w:r>
      <w:proofErr w:type="gramEnd"/>
    </w:p>
    <w:p w:rsidR="0056395E" w:rsidRPr="0056395E" w:rsidRDefault="0056395E" w:rsidP="00525D6E">
      <w:pPr>
        <w:widowControl/>
        <w:shd w:val="clear" w:color="auto" w:fill="FFFFFF"/>
        <w:autoSpaceDE/>
        <w:autoSpaceDN/>
        <w:adjustRightInd/>
        <w:ind w:right="6"/>
        <w:jc w:val="both"/>
        <w:rPr>
          <w:rFonts w:ascii="Times New Roman" w:hAnsi="Times New Roman" w:cs="Times New Roman"/>
          <w:b/>
        </w:rPr>
      </w:pPr>
      <w:r w:rsidRPr="0056395E">
        <w:rPr>
          <w:rFonts w:ascii="Times New Roman" w:hAnsi="Times New Roman" w:cs="Times New Roman"/>
          <w:b/>
        </w:rPr>
        <w:t>целевой программы МО «Город Мирный»</w:t>
      </w:r>
    </w:p>
    <w:p w:rsidR="0056395E" w:rsidRPr="0056395E" w:rsidRDefault="0056395E" w:rsidP="00525D6E">
      <w:pPr>
        <w:widowControl/>
        <w:tabs>
          <w:tab w:val="left" w:pos="4500"/>
          <w:tab w:val="left" w:pos="4820"/>
          <w:tab w:val="left" w:pos="5580"/>
        </w:tabs>
        <w:autoSpaceDE/>
        <w:autoSpaceDN/>
        <w:adjustRightInd/>
        <w:ind w:right="4253"/>
        <w:rPr>
          <w:rFonts w:ascii="Times New Roman" w:hAnsi="Times New Roman" w:cs="Times New Roman"/>
          <w:b/>
        </w:rPr>
      </w:pPr>
      <w:r w:rsidRPr="0056395E">
        <w:rPr>
          <w:rFonts w:ascii="Times New Roman" w:hAnsi="Times New Roman" w:cs="Times New Roman"/>
          <w:b/>
        </w:rPr>
        <w:t>«</w:t>
      </w:r>
      <w:r>
        <w:rPr>
          <w:rFonts w:ascii="Times New Roman" w:hAnsi="Times New Roman" w:cs="Times New Roman"/>
          <w:b/>
        </w:rPr>
        <w:t>Благоустройство территорий города</w:t>
      </w:r>
      <w:r w:rsidRPr="0056395E">
        <w:rPr>
          <w:rFonts w:ascii="Times New Roman" w:hAnsi="Times New Roman" w:cs="Times New Roman"/>
          <w:b/>
        </w:rPr>
        <w:t xml:space="preserve">» </w:t>
      </w:r>
    </w:p>
    <w:p w:rsidR="0056395E" w:rsidRPr="0056395E" w:rsidRDefault="0056395E" w:rsidP="00525D6E">
      <w:pPr>
        <w:widowControl/>
        <w:tabs>
          <w:tab w:val="left" w:pos="4500"/>
          <w:tab w:val="left" w:pos="4820"/>
          <w:tab w:val="left" w:pos="5580"/>
        </w:tabs>
        <w:autoSpaceDE/>
        <w:autoSpaceDN/>
        <w:adjustRightInd/>
        <w:ind w:right="4253"/>
        <w:rPr>
          <w:rFonts w:ascii="Times New Roman" w:hAnsi="Times New Roman" w:cs="Times New Roman"/>
          <w:b/>
        </w:rPr>
      </w:pPr>
      <w:r w:rsidRPr="0056395E">
        <w:rPr>
          <w:rFonts w:ascii="Times New Roman" w:hAnsi="Times New Roman" w:cs="Times New Roman"/>
          <w:b/>
        </w:rPr>
        <w:t>на 2018-2022 гг.</w:t>
      </w:r>
    </w:p>
    <w:p w:rsidR="0056395E" w:rsidRPr="0056395E" w:rsidRDefault="0056395E" w:rsidP="00525D6E">
      <w:pPr>
        <w:widowControl/>
        <w:tabs>
          <w:tab w:val="left" w:pos="5580"/>
        </w:tabs>
        <w:autoSpaceDE/>
        <w:autoSpaceDN/>
        <w:adjustRightInd/>
        <w:spacing w:line="360" w:lineRule="auto"/>
        <w:ind w:left="-567"/>
        <w:rPr>
          <w:rFonts w:ascii="Times New Roman" w:hAnsi="Times New Roman" w:cs="Times New Roman"/>
          <w:b/>
        </w:rPr>
      </w:pPr>
    </w:p>
    <w:p w:rsidR="0056395E" w:rsidRPr="0056395E" w:rsidRDefault="0056395E" w:rsidP="00525D6E">
      <w:pPr>
        <w:widowControl/>
        <w:shd w:val="clear" w:color="auto" w:fill="FFFFFF"/>
        <w:autoSpaceDE/>
        <w:autoSpaceDN/>
        <w:adjustRightInd/>
        <w:spacing w:line="360" w:lineRule="auto"/>
        <w:ind w:right="6" w:firstLine="709"/>
        <w:jc w:val="both"/>
        <w:rPr>
          <w:rFonts w:ascii="Times New Roman" w:hAnsi="Times New Roman" w:cs="Times New Roman"/>
          <w:b/>
        </w:rPr>
      </w:pPr>
      <w:proofErr w:type="gramStart"/>
      <w:r w:rsidRPr="0056395E">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П</w:t>
      </w:r>
      <w:r w:rsidR="002C0F47">
        <w:rPr>
          <w:rFonts w:ascii="Times New Roman" w:hAnsi="Times New Roman" w:cs="Times New Roman"/>
        </w:rPr>
        <w:t>остановлением городской Админист</w:t>
      </w:r>
      <w:r w:rsidRPr="0056395E">
        <w:rPr>
          <w:rFonts w:ascii="Times New Roman" w:hAnsi="Times New Roman" w:cs="Times New Roman"/>
        </w:rPr>
        <w:t>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 Постановлением городской Администрации от 08.12.2017</w:t>
      </w:r>
      <w:r>
        <w:rPr>
          <w:rFonts w:ascii="Times New Roman" w:hAnsi="Times New Roman" w:cs="Times New Roman"/>
        </w:rPr>
        <w:t xml:space="preserve"> </w:t>
      </w:r>
      <w:r w:rsidRPr="0056395E">
        <w:rPr>
          <w:rFonts w:ascii="Times New Roman" w:hAnsi="Times New Roman" w:cs="Times New Roman"/>
        </w:rPr>
        <w:t xml:space="preserve">№1914 «О Перечне муниципальных целевых программ МО «Город Мирный», </w:t>
      </w:r>
      <w:r w:rsidRPr="0056395E">
        <w:rPr>
          <w:rFonts w:ascii="Times New Roman" w:hAnsi="Times New Roman" w:cs="Times New Roman"/>
          <w:b/>
        </w:rPr>
        <w:t>городская Администрация постановляет:</w:t>
      </w:r>
      <w:proofErr w:type="gramEnd"/>
    </w:p>
    <w:p w:rsidR="0056395E" w:rsidRPr="0056395E" w:rsidRDefault="0056395E" w:rsidP="00525D6E">
      <w:pPr>
        <w:widowControl/>
        <w:numPr>
          <w:ilvl w:val="0"/>
          <w:numId w:val="21"/>
        </w:numPr>
        <w:shd w:val="clear" w:color="auto" w:fill="FFFFFF"/>
        <w:tabs>
          <w:tab w:val="num" w:pos="-567"/>
          <w:tab w:val="left" w:pos="426"/>
        </w:tabs>
        <w:autoSpaceDE/>
        <w:autoSpaceDN/>
        <w:adjustRightInd/>
        <w:spacing w:line="360" w:lineRule="auto"/>
        <w:ind w:left="0" w:right="6" w:firstLine="709"/>
        <w:jc w:val="both"/>
        <w:rPr>
          <w:rFonts w:ascii="Times New Roman" w:hAnsi="Times New Roman" w:cs="Times New Roman"/>
        </w:rPr>
      </w:pPr>
      <w:r w:rsidRPr="0056395E">
        <w:rPr>
          <w:rFonts w:ascii="Times New Roman" w:hAnsi="Times New Roman" w:cs="Times New Roman"/>
        </w:rPr>
        <w:t>Утвердить прилагаемую муниципальную целевую программу МО «Город Мирный» «</w:t>
      </w:r>
      <w:r>
        <w:rPr>
          <w:rFonts w:ascii="Times New Roman" w:hAnsi="Times New Roman" w:cs="Times New Roman"/>
        </w:rPr>
        <w:t>Благоустройство территорий города</w:t>
      </w:r>
      <w:r w:rsidRPr="0056395E">
        <w:rPr>
          <w:rFonts w:ascii="Times New Roman" w:hAnsi="Times New Roman" w:cs="Times New Roman"/>
        </w:rPr>
        <w:t xml:space="preserve">» на период 2018-2022 гг. </w:t>
      </w:r>
    </w:p>
    <w:p w:rsidR="0056395E" w:rsidRPr="0056395E" w:rsidRDefault="0056395E" w:rsidP="00525D6E">
      <w:pPr>
        <w:widowControl/>
        <w:numPr>
          <w:ilvl w:val="0"/>
          <w:numId w:val="21"/>
        </w:numPr>
        <w:shd w:val="clear" w:color="auto" w:fill="FFFFFF"/>
        <w:tabs>
          <w:tab w:val="num" w:pos="-567"/>
          <w:tab w:val="left" w:pos="426"/>
        </w:tabs>
        <w:autoSpaceDE/>
        <w:autoSpaceDN/>
        <w:adjustRightInd/>
        <w:spacing w:line="360" w:lineRule="auto"/>
        <w:ind w:left="0" w:right="6" w:firstLine="709"/>
        <w:jc w:val="both"/>
        <w:rPr>
          <w:rFonts w:ascii="Times New Roman" w:hAnsi="Times New Roman" w:cs="Times New Roman"/>
        </w:rPr>
      </w:pPr>
      <w:r w:rsidRPr="0056395E">
        <w:rPr>
          <w:rFonts w:ascii="Times New Roman" w:hAnsi="Times New Roman" w:cs="Times New Roman"/>
        </w:rPr>
        <w:t>Опубликовать настоящее Постановление в порядке, установленном Уставом МО «Город Мирный».</w:t>
      </w:r>
    </w:p>
    <w:p w:rsidR="0056395E" w:rsidRPr="0056395E" w:rsidRDefault="0056395E" w:rsidP="00525D6E">
      <w:pPr>
        <w:widowControl/>
        <w:numPr>
          <w:ilvl w:val="0"/>
          <w:numId w:val="21"/>
        </w:numPr>
        <w:shd w:val="clear" w:color="auto" w:fill="FFFFFF"/>
        <w:tabs>
          <w:tab w:val="num" w:pos="-567"/>
          <w:tab w:val="left" w:pos="426"/>
        </w:tabs>
        <w:autoSpaceDE/>
        <w:autoSpaceDN/>
        <w:adjustRightInd/>
        <w:spacing w:line="360" w:lineRule="auto"/>
        <w:ind w:left="0" w:right="6" w:firstLine="709"/>
        <w:jc w:val="both"/>
        <w:rPr>
          <w:rFonts w:ascii="Times New Roman" w:hAnsi="Times New Roman" w:cs="Times New Roman"/>
        </w:rPr>
      </w:pPr>
      <w:r w:rsidRPr="0056395E">
        <w:rPr>
          <w:rFonts w:ascii="Times New Roman" w:hAnsi="Times New Roman" w:cs="Times New Roman"/>
        </w:rPr>
        <w:t xml:space="preserve">Контроль исполнения настоящего Постановления </w:t>
      </w:r>
      <w:r w:rsidR="007022D9">
        <w:rPr>
          <w:rFonts w:ascii="Times New Roman" w:hAnsi="Times New Roman" w:cs="Times New Roman"/>
        </w:rPr>
        <w:t>оставляю за собой</w:t>
      </w:r>
      <w:r w:rsidRPr="0056395E">
        <w:rPr>
          <w:rFonts w:ascii="Times New Roman" w:hAnsi="Times New Roman" w:cs="Times New Roman"/>
        </w:rPr>
        <w:t>.</w:t>
      </w:r>
    </w:p>
    <w:p w:rsidR="0056395E" w:rsidRPr="0056395E" w:rsidRDefault="0056395E" w:rsidP="0056395E">
      <w:pPr>
        <w:widowControl/>
        <w:tabs>
          <w:tab w:val="left" w:pos="-4678"/>
        </w:tabs>
        <w:autoSpaceDE/>
        <w:autoSpaceDN/>
        <w:adjustRightInd/>
        <w:jc w:val="both"/>
        <w:rPr>
          <w:rFonts w:ascii="Times New Roman" w:hAnsi="Times New Roman" w:cs="Times New Roman"/>
          <w:color w:val="0000FF"/>
        </w:rPr>
      </w:pPr>
    </w:p>
    <w:p w:rsidR="0056395E" w:rsidRPr="0056395E" w:rsidRDefault="0056395E" w:rsidP="0056395E">
      <w:pPr>
        <w:widowControl/>
        <w:tabs>
          <w:tab w:val="left" w:pos="-4678"/>
        </w:tabs>
        <w:autoSpaceDE/>
        <w:autoSpaceDN/>
        <w:adjustRightInd/>
        <w:jc w:val="both"/>
        <w:rPr>
          <w:rFonts w:ascii="Times New Roman" w:hAnsi="Times New Roman" w:cs="Times New Roman"/>
          <w:color w:val="0000FF"/>
        </w:rPr>
      </w:pPr>
    </w:p>
    <w:p w:rsidR="0056395E" w:rsidRPr="0056395E" w:rsidRDefault="0056395E" w:rsidP="0056395E">
      <w:pPr>
        <w:widowControl/>
        <w:tabs>
          <w:tab w:val="left" w:pos="-4678"/>
        </w:tabs>
        <w:autoSpaceDE/>
        <w:autoSpaceDN/>
        <w:adjustRightInd/>
        <w:jc w:val="both"/>
        <w:rPr>
          <w:rFonts w:ascii="Times New Roman" w:hAnsi="Times New Roman" w:cs="Times New Roman"/>
          <w:color w:val="0000FF"/>
        </w:rPr>
      </w:pPr>
    </w:p>
    <w:p w:rsidR="0056395E" w:rsidRPr="0056395E" w:rsidRDefault="0056395E" w:rsidP="0056395E">
      <w:pPr>
        <w:widowControl/>
        <w:tabs>
          <w:tab w:val="left" w:pos="-4678"/>
        </w:tabs>
        <w:autoSpaceDE/>
        <w:autoSpaceDN/>
        <w:adjustRightInd/>
        <w:jc w:val="both"/>
        <w:rPr>
          <w:rFonts w:ascii="Times New Roman" w:hAnsi="Times New Roman" w:cs="Times New Roman"/>
          <w:color w:val="0000FF"/>
        </w:rPr>
      </w:pPr>
    </w:p>
    <w:p w:rsidR="0056395E" w:rsidRPr="0056395E" w:rsidRDefault="0056395E" w:rsidP="0056395E">
      <w:pPr>
        <w:widowControl/>
        <w:tabs>
          <w:tab w:val="left" w:pos="-567"/>
        </w:tabs>
        <w:autoSpaceDE/>
        <w:autoSpaceDN/>
        <w:adjustRightInd/>
        <w:ind w:left="-567" w:firstLine="567"/>
        <w:rPr>
          <w:rFonts w:ascii="Times New Roman" w:hAnsi="Times New Roman" w:cs="Times New Roman"/>
        </w:rPr>
      </w:pPr>
      <w:r w:rsidRPr="0056395E">
        <w:rPr>
          <w:rFonts w:ascii="Times New Roman" w:hAnsi="Times New Roman" w:cs="Times New Roman"/>
          <w:b/>
        </w:rPr>
        <w:t>Глава города</w:t>
      </w:r>
      <w:r w:rsidRPr="0056395E">
        <w:rPr>
          <w:rFonts w:ascii="Times New Roman" w:hAnsi="Times New Roman" w:cs="Times New Roman"/>
          <w:b/>
        </w:rPr>
        <w:tab/>
      </w:r>
      <w:r w:rsidRPr="0056395E">
        <w:rPr>
          <w:rFonts w:ascii="Times New Roman" w:hAnsi="Times New Roman" w:cs="Times New Roman"/>
          <w:b/>
        </w:rPr>
        <w:tab/>
      </w:r>
      <w:r w:rsidRPr="0056395E">
        <w:rPr>
          <w:rFonts w:ascii="Times New Roman" w:hAnsi="Times New Roman" w:cs="Times New Roman"/>
          <w:b/>
        </w:rPr>
        <w:tab/>
      </w:r>
      <w:r w:rsidRPr="0056395E">
        <w:rPr>
          <w:rFonts w:ascii="Times New Roman" w:hAnsi="Times New Roman" w:cs="Times New Roman"/>
          <w:b/>
        </w:rPr>
        <w:tab/>
      </w:r>
      <w:r w:rsidRPr="0056395E">
        <w:rPr>
          <w:rFonts w:ascii="Times New Roman" w:hAnsi="Times New Roman" w:cs="Times New Roman"/>
          <w:b/>
        </w:rPr>
        <w:tab/>
        <w:t xml:space="preserve">                                              К.Н. Антонов</w:t>
      </w:r>
    </w:p>
    <w:p w:rsidR="0056395E" w:rsidRPr="0056395E" w:rsidRDefault="0056395E" w:rsidP="0056395E">
      <w:pPr>
        <w:widowControl/>
        <w:tabs>
          <w:tab w:val="left" w:pos="0"/>
        </w:tabs>
        <w:autoSpaceDE/>
        <w:autoSpaceDN/>
        <w:adjustRightInd/>
        <w:ind w:left="-567" w:hanging="540"/>
        <w:rPr>
          <w:rFonts w:ascii="Times New Roman" w:hAnsi="Times New Roman" w:cs="Times New Roman"/>
          <w:b/>
        </w:rPr>
      </w:pPr>
    </w:p>
    <w:p w:rsidR="0056395E" w:rsidRPr="0056395E" w:rsidRDefault="0056395E" w:rsidP="0056395E">
      <w:pPr>
        <w:widowControl/>
        <w:tabs>
          <w:tab w:val="left" w:pos="0"/>
        </w:tabs>
        <w:autoSpaceDE/>
        <w:autoSpaceDN/>
        <w:adjustRightInd/>
        <w:ind w:left="-567" w:hanging="540"/>
        <w:rPr>
          <w:rFonts w:ascii="Times New Roman" w:hAnsi="Times New Roman" w:cs="Times New Roman"/>
          <w:b/>
        </w:rPr>
      </w:pPr>
    </w:p>
    <w:p w:rsidR="0056395E" w:rsidRPr="0056395E" w:rsidRDefault="0056395E" w:rsidP="0056395E">
      <w:pPr>
        <w:widowControl/>
        <w:autoSpaceDE/>
        <w:autoSpaceDN/>
        <w:adjustRightInd/>
        <w:ind w:left="284" w:hanging="540"/>
        <w:rPr>
          <w:rFonts w:ascii="Times New Roman" w:hAnsi="Times New Roman" w:cs="Times New Roman"/>
          <w:b/>
        </w:rPr>
      </w:pPr>
    </w:p>
    <w:p w:rsidR="0056395E" w:rsidRDefault="0056395E" w:rsidP="0056395E">
      <w:pPr>
        <w:widowControl/>
        <w:autoSpaceDE/>
        <w:autoSpaceDN/>
        <w:adjustRightInd/>
        <w:ind w:left="284" w:hanging="540"/>
        <w:rPr>
          <w:rFonts w:ascii="Times New Roman" w:hAnsi="Times New Roman" w:cs="Times New Roman"/>
          <w:b/>
        </w:rPr>
      </w:pPr>
    </w:p>
    <w:p w:rsidR="00525D6E" w:rsidRDefault="00525D6E" w:rsidP="0056395E">
      <w:pPr>
        <w:widowControl/>
        <w:autoSpaceDE/>
        <w:autoSpaceDN/>
        <w:adjustRightInd/>
        <w:ind w:left="284" w:hanging="540"/>
        <w:rPr>
          <w:rFonts w:ascii="Times New Roman" w:hAnsi="Times New Roman" w:cs="Times New Roman"/>
          <w:b/>
        </w:rPr>
      </w:pPr>
    </w:p>
    <w:p w:rsidR="00525D6E" w:rsidRDefault="00525D6E" w:rsidP="0056395E">
      <w:pPr>
        <w:widowControl/>
        <w:autoSpaceDE/>
        <w:autoSpaceDN/>
        <w:adjustRightInd/>
        <w:ind w:left="284" w:hanging="540"/>
        <w:rPr>
          <w:rFonts w:ascii="Times New Roman" w:hAnsi="Times New Roman" w:cs="Times New Roman"/>
          <w:b/>
        </w:rPr>
      </w:pPr>
    </w:p>
    <w:p w:rsidR="00525D6E" w:rsidRDefault="00525D6E" w:rsidP="0056395E">
      <w:pPr>
        <w:widowControl/>
        <w:autoSpaceDE/>
        <w:autoSpaceDN/>
        <w:adjustRightInd/>
        <w:ind w:left="284" w:hanging="540"/>
        <w:rPr>
          <w:rFonts w:ascii="Times New Roman" w:hAnsi="Times New Roman" w:cs="Times New Roman"/>
          <w:b/>
        </w:rPr>
      </w:pPr>
    </w:p>
    <w:p w:rsidR="00525D6E" w:rsidRDefault="00525D6E" w:rsidP="0056395E">
      <w:pPr>
        <w:widowControl/>
        <w:autoSpaceDE/>
        <w:autoSpaceDN/>
        <w:adjustRightInd/>
        <w:ind w:left="284" w:hanging="540"/>
        <w:rPr>
          <w:rFonts w:ascii="Times New Roman" w:hAnsi="Times New Roman" w:cs="Times New Roman"/>
          <w:b/>
        </w:rPr>
      </w:pPr>
    </w:p>
    <w:p w:rsidR="00525D6E" w:rsidRPr="0056395E" w:rsidRDefault="00525D6E" w:rsidP="0056395E">
      <w:pPr>
        <w:widowControl/>
        <w:autoSpaceDE/>
        <w:autoSpaceDN/>
        <w:adjustRightInd/>
        <w:ind w:left="284" w:hanging="540"/>
        <w:rPr>
          <w:rFonts w:ascii="Times New Roman" w:hAnsi="Times New Roman" w:cs="Times New Roman"/>
          <w:b/>
        </w:rPr>
      </w:pPr>
    </w:p>
    <w:p w:rsidR="0056395E" w:rsidRPr="0056395E" w:rsidRDefault="0056395E" w:rsidP="0056395E">
      <w:pPr>
        <w:widowControl/>
        <w:autoSpaceDE/>
        <w:autoSpaceDN/>
        <w:adjustRightInd/>
        <w:ind w:left="284" w:hanging="540"/>
        <w:rPr>
          <w:rFonts w:ascii="Times New Roman" w:hAnsi="Times New Roman" w:cs="Times New Roman"/>
          <w:b/>
        </w:rPr>
      </w:pPr>
    </w:p>
    <w:p w:rsidR="0056395E" w:rsidRDefault="0056395E" w:rsidP="0056395E">
      <w:pPr>
        <w:widowControl/>
        <w:autoSpaceDE/>
        <w:autoSpaceDN/>
        <w:adjustRightInd/>
        <w:ind w:left="284" w:hanging="540"/>
        <w:rPr>
          <w:rFonts w:ascii="Times New Roman" w:hAnsi="Times New Roman" w:cs="Times New Roman"/>
          <w:b/>
        </w:rPr>
      </w:pPr>
    </w:p>
    <w:p w:rsidR="00525D6E" w:rsidRDefault="00525D6E" w:rsidP="0056395E">
      <w:pPr>
        <w:widowControl/>
        <w:autoSpaceDE/>
        <w:autoSpaceDN/>
        <w:adjustRightInd/>
        <w:ind w:left="284" w:hanging="540"/>
        <w:rPr>
          <w:rFonts w:ascii="Times New Roman" w:hAnsi="Times New Roman" w:cs="Times New Roman"/>
          <w:b/>
        </w:rPr>
      </w:pPr>
    </w:p>
    <w:p w:rsidR="00525D6E" w:rsidRDefault="00525D6E" w:rsidP="00876011">
      <w:pPr>
        <w:pStyle w:val="ConsPlusTitle"/>
        <w:widowControl/>
        <w:rPr>
          <w:rFonts w:ascii="Times New Roman" w:hAnsi="Times New Roman" w:cs="Times New Roman"/>
          <w:sz w:val="24"/>
          <w:szCs w:val="24"/>
        </w:rPr>
      </w:pPr>
    </w:p>
    <w:p w:rsidR="00525D6E" w:rsidRDefault="00525D6E" w:rsidP="0055249B">
      <w:pPr>
        <w:pStyle w:val="ConsPlusTitle"/>
        <w:widowControl/>
        <w:jc w:val="right"/>
        <w:rPr>
          <w:rFonts w:ascii="Times New Roman" w:hAnsi="Times New Roman" w:cs="Times New Roman"/>
          <w:sz w:val="24"/>
          <w:szCs w:val="24"/>
        </w:rPr>
      </w:pPr>
    </w:p>
    <w:p w:rsidR="00525D6E" w:rsidRDefault="00525D6E" w:rsidP="0055249B">
      <w:pPr>
        <w:pStyle w:val="ConsPlusTitle"/>
        <w:widowControl/>
        <w:jc w:val="right"/>
        <w:rPr>
          <w:rFonts w:ascii="Times New Roman" w:hAnsi="Times New Roman" w:cs="Times New Roman"/>
          <w:sz w:val="24"/>
          <w:szCs w:val="24"/>
        </w:rPr>
      </w:pPr>
    </w:p>
    <w:p w:rsidR="00525D6E" w:rsidRDefault="00525D6E" w:rsidP="0055249B">
      <w:pPr>
        <w:pStyle w:val="ConsPlusTitle"/>
        <w:widowControl/>
        <w:jc w:val="right"/>
        <w:rPr>
          <w:rFonts w:ascii="Times New Roman" w:hAnsi="Times New Roman" w:cs="Times New Roman"/>
          <w:sz w:val="24"/>
          <w:szCs w:val="24"/>
        </w:rPr>
      </w:pPr>
    </w:p>
    <w:p w:rsidR="00525D6E" w:rsidRDefault="00525D6E" w:rsidP="0055249B">
      <w:pPr>
        <w:pStyle w:val="ConsPlusTitle"/>
        <w:widowControl/>
        <w:jc w:val="right"/>
        <w:rPr>
          <w:rFonts w:ascii="Times New Roman" w:hAnsi="Times New Roman" w:cs="Times New Roman"/>
          <w:sz w:val="24"/>
          <w:szCs w:val="24"/>
        </w:rPr>
      </w:pPr>
    </w:p>
    <w:p w:rsidR="00525D6E" w:rsidRDefault="00525D6E" w:rsidP="0055249B">
      <w:pPr>
        <w:pStyle w:val="ConsPlusTitle"/>
        <w:widowControl/>
        <w:jc w:val="right"/>
        <w:rPr>
          <w:rFonts w:ascii="Times New Roman" w:hAnsi="Times New Roman" w:cs="Times New Roman"/>
          <w:sz w:val="24"/>
          <w:szCs w:val="24"/>
        </w:rPr>
      </w:pPr>
    </w:p>
    <w:p w:rsidR="0056395E" w:rsidRDefault="0056395E" w:rsidP="00876011">
      <w:pPr>
        <w:pStyle w:val="ConsPlusTitle"/>
        <w:widowControl/>
        <w:rPr>
          <w:rFonts w:ascii="Times New Roman" w:hAnsi="Times New Roman" w:cs="Times New Roman"/>
          <w:sz w:val="24"/>
          <w:szCs w:val="24"/>
        </w:rPr>
      </w:pPr>
    </w:p>
    <w:p w:rsidR="0056395E" w:rsidRPr="0056395E" w:rsidRDefault="0056395E" w:rsidP="0056395E">
      <w:pPr>
        <w:widowControl/>
        <w:autoSpaceDE/>
        <w:autoSpaceDN/>
        <w:adjustRightInd/>
        <w:ind w:left="2124" w:firstLine="708"/>
        <w:jc w:val="right"/>
        <w:rPr>
          <w:rFonts w:ascii="Times New Roman" w:hAnsi="Times New Roman" w:cs="Times New Roman"/>
        </w:rPr>
      </w:pPr>
      <w:r w:rsidRPr="0056395E">
        <w:rPr>
          <w:rFonts w:ascii="Times New Roman" w:hAnsi="Times New Roman" w:cs="Times New Roman"/>
        </w:rPr>
        <w:t>Утверждена</w:t>
      </w:r>
    </w:p>
    <w:p w:rsidR="0056395E" w:rsidRPr="0056395E" w:rsidRDefault="0056395E" w:rsidP="0056395E">
      <w:pPr>
        <w:widowControl/>
        <w:autoSpaceDE/>
        <w:autoSpaceDN/>
        <w:adjustRightInd/>
        <w:ind w:left="2124" w:firstLine="708"/>
        <w:jc w:val="right"/>
        <w:rPr>
          <w:rFonts w:ascii="Times New Roman" w:hAnsi="Times New Roman" w:cs="Times New Roman"/>
        </w:rPr>
      </w:pPr>
      <w:r w:rsidRPr="0056395E">
        <w:rPr>
          <w:rFonts w:ascii="Times New Roman" w:hAnsi="Times New Roman" w:cs="Times New Roman"/>
        </w:rPr>
        <w:t>Постановлением городской Администрации</w:t>
      </w:r>
    </w:p>
    <w:p w:rsidR="0056395E" w:rsidRPr="0056395E" w:rsidRDefault="0056395E" w:rsidP="0056395E">
      <w:pPr>
        <w:widowControl/>
        <w:autoSpaceDE/>
        <w:autoSpaceDN/>
        <w:adjustRightInd/>
        <w:ind w:left="2124" w:firstLine="708"/>
        <w:jc w:val="right"/>
        <w:rPr>
          <w:rFonts w:ascii="Times New Roman" w:hAnsi="Times New Roman" w:cs="Times New Roman"/>
        </w:rPr>
      </w:pPr>
      <w:r w:rsidRPr="0056395E">
        <w:rPr>
          <w:rFonts w:ascii="Times New Roman" w:hAnsi="Times New Roman" w:cs="Times New Roman"/>
        </w:rPr>
        <w:t>от «</w:t>
      </w:r>
      <w:r w:rsidR="00876011">
        <w:rPr>
          <w:rFonts w:ascii="Times New Roman" w:hAnsi="Times New Roman" w:cs="Times New Roman"/>
        </w:rPr>
        <w:t>25</w:t>
      </w:r>
      <w:r w:rsidRPr="0056395E">
        <w:rPr>
          <w:rFonts w:ascii="Times New Roman" w:hAnsi="Times New Roman" w:cs="Times New Roman"/>
        </w:rPr>
        <w:t xml:space="preserve">» </w:t>
      </w:r>
      <w:r w:rsidR="00876011">
        <w:rPr>
          <w:rFonts w:ascii="Times New Roman" w:hAnsi="Times New Roman" w:cs="Times New Roman"/>
        </w:rPr>
        <w:t>декабря</w:t>
      </w:r>
      <w:r w:rsidRPr="0056395E">
        <w:rPr>
          <w:rFonts w:ascii="Times New Roman" w:hAnsi="Times New Roman" w:cs="Times New Roman"/>
        </w:rPr>
        <w:t xml:space="preserve"> 2017 г. №</w:t>
      </w:r>
      <w:r w:rsidR="00876011">
        <w:rPr>
          <w:rFonts w:ascii="Times New Roman" w:hAnsi="Times New Roman" w:cs="Times New Roman"/>
        </w:rPr>
        <w:t xml:space="preserve"> 2028</w:t>
      </w:r>
    </w:p>
    <w:p w:rsidR="0056395E" w:rsidRDefault="0056395E" w:rsidP="0055249B">
      <w:pPr>
        <w:pStyle w:val="ConsPlusTitle"/>
        <w:widowControl/>
        <w:jc w:val="right"/>
        <w:rPr>
          <w:rFonts w:ascii="Times New Roman" w:hAnsi="Times New Roman" w:cs="Times New Roman"/>
          <w:sz w:val="24"/>
          <w:szCs w:val="24"/>
        </w:rPr>
      </w:pPr>
    </w:p>
    <w:p w:rsidR="0056395E" w:rsidRDefault="0056395E" w:rsidP="0055249B">
      <w:pPr>
        <w:pStyle w:val="ConsPlusTitle"/>
        <w:widowControl/>
        <w:jc w:val="right"/>
        <w:rPr>
          <w:rFonts w:ascii="Times New Roman" w:hAnsi="Times New Roman" w:cs="Times New Roman"/>
          <w:sz w:val="24"/>
          <w:szCs w:val="24"/>
        </w:rPr>
      </w:pPr>
    </w:p>
    <w:p w:rsidR="0056395E" w:rsidRDefault="0056395E" w:rsidP="0055249B">
      <w:pPr>
        <w:pStyle w:val="ConsPlusTitle"/>
        <w:widowControl/>
        <w:jc w:val="right"/>
        <w:rPr>
          <w:rFonts w:ascii="Times New Roman" w:hAnsi="Times New Roman" w:cs="Times New Roman"/>
          <w:sz w:val="24"/>
          <w:szCs w:val="24"/>
        </w:rPr>
      </w:pPr>
    </w:p>
    <w:p w:rsidR="0056395E" w:rsidRDefault="0056395E" w:rsidP="0055249B">
      <w:pPr>
        <w:pStyle w:val="ConsPlusTitle"/>
        <w:widowControl/>
        <w:jc w:val="right"/>
        <w:rPr>
          <w:rFonts w:ascii="Times New Roman" w:hAnsi="Times New Roman" w:cs="Times New Roman"/>
          <w:sz w:val="24"/>
          <w:szCs w:val="24"/>
        </w:rPr>
      </w:pPr>
    </w:p>
    <w:p w:rsidR="0056395E" w:rsidRDefault="0056395E" w:rsidP="0055249B">
      <w:pPr>
        <w:pStyle w:val="ConsPlusTitle"/>
        <w:widowControl/>
        <w:jc w:val="right"/>
        <w:rPr>
          <w:rFonts w:ascii="Times New Roman" w:hAnsi="Times New Roman" w:cs="Times New Roman"/>
          <w:sz w:val="24"/>
          <w:szCs w:val="24"/>
        </w:rPr>
      </w:pPr>
    </w:p>
    <w:p w:rsidR="0056395E" w:rsidRDefault="0056395E" w:rsidP="0055249B">
      <w:pPr>
        <w:pStyle w:val="ConsPlusTitle"/>
        <w:widowControl/>
        <w:jc w:val="right"/>
        <w:rPr>
          <w:rFonts w:ascii="Times New Roman" w:hAnsi="Times New Roman" w:cs="Times New Roman"/>
          <w:sz w:val="24"/>
          <w:szCs w:val="24"/>
        </w:rPr>
      </w:pPr>
    </w:p>
    <w:p w:rsidR="0056395E" w:rsidRPr="00A23D4C" w:rsidRDefault="0056395E" w:rsidP="0055249B">
      <w:pPr>
        <w:pStyle w:val="ConsPlusTitle"/>
        <w:widowControl/>
        <w:jc w:val="right"/>
        <w:rPr>
          <w:rFonts w:ascii="Times New Roman" w:hAnsi="Times New Roman" w:cs="Times New Roman"/>
          <w:sz w:val="24"/>
          <w:szCs w:val="24"/>
        </w:rPr>
      </w:pPr>
    </w:p>
    <w:p w:rsidR="0055249B" w:rsidRDefault="002449B8" w:rsidP="002449B8">
      <w:pPr>
        <w:pStyle w:val="ConsPlusTitle"/>
        <w:widowControl/>
        <w:tabs>
          <w:tab w:val="left" w:pos="5790"/>
        </w:tabs>
        <w:rPr>
          <w:rFonts w:ascii="Times New Roman" w:hAnsi="Times New Roman" w:cs="Times New Roman"/>
          <w:sz w:val="24"/>
          <w:szCs w:val="24"/>
        </w:rPr>
      </w:pPr>
      <w:r>
        <w:rPr>
          <w:rFonts w:ascii="Times New Roman" w:hAnsi="Times New Roman" w:cs="Times New Roman"/>
          <w:sz w:val="24"/>
          <w:szCs w:val="24"/>
        </w:rPr>
        <w:tab/>
      </w: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3119"/>
        </w:tabs>
        <w:jc w:val="center"/>
        <w:rPr>
          <w:rFonts w:ascii="Times New Roman" w:hAnsi="Times New Roman" w:cs="Times New Roman"/>
          <w:sz w:val="24"/>
          <w:szCs w:val="24"/>
        </w:rPr>
      </w:pPr>
      <w:r>
        <w:rPr>
          <w:rFonts w:ascii="Times New Roman" w:hAnsi="Times New Roman" w:cs="Times New Roman"/>
          <w:sz w:val="24"/>
          <w:szCs w:val="24"/>
        </w:rPr>
        <w:t>Программа</w:t>
      </w:r>
    </w:p>
    <w:p w:rsidR="002449B8" w:rsidRDefault="002C0F47" w:rsidP="002449B8">
      <w:pPr>
        <w:pStyle w:val="ConsPlusTitle"/>
        <w:widowControl/>
        <w:tabs>
          <w:tab w:val="left" w:pos="-3119"/>
        </w:tabs>
        <w:jc w:val="center"/>
        <w:rPr>
          <w:rFonts w:ascii="Times New Roman" w:hAnsi="Times New Roman" w:cs="Times New Roman"/>
          <w:sz w:val="24"/>
          <w:szCs w:val="24"/>
        </w:rPr>
      </w:pPr>
      <w:r>
        <w:rPr>
          <w:rFonts w:ascii="Times New Roman" w:hAnsi="Times New Roman" w:cs="Times New Roman"/>
          <w:sz w:val="24"/>
          <w:szCs w:val="24"/>
        </w:rPr>
        <w:t>«Благоустройство территорий</w:t>
      </w:r>
      <w:r w:rsidR="002449B8">
        <w:rPr>
          <w:rFonts w:ascii="Times New Roman" w:hAnsi="Times New Roman" w:cs="Times New Roman"/>
          <w:sz w:val="24"/>
          <w:szCs w:val="24"/>
        </w:rPr>
        <w:t xml:space="preserve"> города» </w:t>
      </w:r>
    </w:p>
    <w:p w:rsidR="002449B8" w:rsidRDefault="0056395E" w:rsidP="002449B8">
      <w:pPr>
        <w:pStyle w:val="ConsPlusTitle"/>
        <w:widowControl/>
        <w:tabs>
          <w:tab w:val="left" w:pos="-3119"/>
        </w:tabs>
        <w:jc w:val="center"/>
        <w:rPr>
          <w:rFonts w:ascii="Times New Roman" w:hAnsi="Times New Roman" w:cs="Times New Roman"/>
          <w:sz w:val="24"/>
          <w:szCs w:val="24"/>
        </w:rPr>
      </w:pPr>
      <w:r>
        <w:rPr>
          <w:rFonts w:ascii="Times New Roman" w:hAnsi="Times New Roman" w:cs="Times New Roman"/>
          <w:sz w:val="24"/>
          <w:szCs w:val="24"/>
        </w:rPr>
        <w:t>на 2018</w:t>
      </w:r>
      <w:r w:rsidR="002449B8">
        <w:rPr>
          <w:rFonts w:ascii="Times New Roman" w:hAnsi="Times New Roman" w:cs="Times New Roman"/>
          <w:sz w:val="24"/>
          <w:szCs w:val="24"/>
        </w:rPr>
        <w:t>-2022 годы</w:t>
      </w: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F167F3" w:rsidRDefault="00F167F3"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Default="002449B8" w:rsidP="002449B8">
      <w:pPr>
        <w:pStyle w:val="ConsPlusTitle"/>
        <w:widowControl/>
        <w:tabs>
          <w:tab w:val="left" w:pos="5790"/>
        </w:tabs>
        <w:rPr>
          <w:rFonts w:ascii="Times New Roman" w:hAnsi="Times New Roman" w:cs="Times New Roman"/>
          <w:sz w:val="24"/>
          <w:szCs w:val="24"/>
        </w:rPr>
      </w:pPr>
    </w:p>
    <w:p w:rsidR="002449B8" w:rsidRPr="002449B8" w:rsidRDefault="0056395E" w:rsidP="002449B8">
      <w:pPr>
        <w:pStyle w:val="ConsPlusTitle"/>
        <w:widowControl/>
        <w:tabs>
          <w:tab w:val="left" w:pos="5790"/>
        </w:tabs>
        <w:jc w:val="center"/>
        <w:rPr>
          <w:rFonts w:ascii="Times New Roman" w:hAnsi="Times New Roman" w:cs="Times New Roman"/>
          <w:b w:val="0"/>
          <w:sz w:val="24"/>
          <w:szCs w:val="24"/>
        </w:rPr>
      </w:pPr>
      <w:r>
        <w:rPr>
          <w:rFonts w:ascii="Times New Roman" w:hAnsi="Times New Roman" w:cs="Times New Roman"/>
          <w:b w:val="0"/>
          <w:sz w:val="24"/>
          <w:szCs w:val="24"/>
        </w:rPr>
        <w:t>г. Мирный 2017</w:t>
      </w:r>
      <w:r w:rsidR="002449B8" w:rsidRPr="002449B8">
        <w:rPr>
          <w:rFonts w:ascii="Times New Roman" w:hAnsi="Times New Roman" w:cs="Times New Roman"/>
          <w:b w:val="0"/>
          <w:sz w:val="24"/>
          <w:szCs w:val="24"/>
        </w:rPr>
        <w:t xml:space="preserve"> г.</w:t>
      </w:r>
    </w:p>
    <w:p w:rsidR="002449B8" w:rsidRDefault="002449B8" w:rsidP="002449B8">
      <w:pPr>
        <w:pStyle w:val="ConsPlusTitle"/>
        <w:widowControl/>
        <w:tabs>
          <w:tab w:val="left" w:pos="5790"/>
        </w:tabs>
        <w:rPr>
          <w:rFonts w:ascii="Times New Roman" w:hAnsi="Times New Roman" w:cs="Times New Roman"/>
          <w:sz w:val="24"/>
          <w:szCs w:val="24"/>
        </w:rPr>
      </w:pPr>
    </w:p>
    <w:p w:rsidR="00525D6E" w:rsidRDefault="00525D6E" w:rsidP="002449B8">
      <w:pPr>
        <w:pStyle w:val="ConsPlusTitle"/>
        <w:widowControl/>
        <w:tabs>
          <w:tab w:val="left" w:pos="5790"/>
        </w:tabs>
        <w:rPr>
          <w:rFonts w:ascii="Times New Roman" w:hAnsi="Times New Roman" w:cs="Times New Roman"/>
          <w:sz w:val="24"/>
          <w:szCs w:val="24"/>
        </w:rPr>
      </w:pPr>
    </w:p>
    <w:p w:rsidR="007022D9" w:rsidRDefault="007022D9" w:rsidP="002449B8">
      <w:pPr>
        <w:pStyle w:val="ConsPlusTitle"/>
        <w:widowControl/>
        <w:tabs>
          <w:tab w:val="left" w:pos="5790"/>
        </w:tabs>
        <w:rPr>
          <w:rFonts w:ascii="Times New Roman" w:hAnsi="Times New Roman" w:cs="Times New Roman"/>
          <w:sz w:val="24"/>
          <w:szCs w:val="24"/>
        </w:rPr>
      </w:pPr>
    </w:p>
    <w:p w:rsidR="00525D6E" w:rsidRPr="00A23D4C" w:rsidRDefault="00525D6E" w:rsidP="002449B8">
      <w:pPr>
        <w:pStyle w:val="ConsPlusTitle"/>
        <w:widowControl/>
        <w:tabs>
          <w:tab w:val="left" w:pos="5790"/>
        </w:tabs>
        <w:rPr>
          <w:rFonts w:ascii="Times New Roman" w:hAnsi="Times New Roman" w:cs="Times New Roman"/>
          <w:sz w:val="24"/>
          <w:szCs w:val="24"/>
        </w:rPr>
      </w:pPr>
    </w:p>
    <w:p w:rsidR="009770ED" w:rsidRPr="00EF63E5" w:rsidRDefault="00AC2DB0" w:rsidP="009770ED">
      <w:pPr>
        <w:pStyle w:val="ConsPlusTitle"/>
        <w:widowControl/>
        <w:jc w:val="center"/>
        <w:rPr>
          <w:rFonts w:ascii="Times New Roman" w:hAnsi="Times New Roman" w:cs="Times New Roman"/>
          <w:sz w:val="24"/>
          <w:szCs w:val="24"/>
        </w:rPr>
      </w:pPr>
      <w:r w:rsidRPr="00EF63E5">
        <w:rPr>
          <w:rFonts w:ascii="Times New Roman" w:hAnsi="Times New Roman" w:cs="Times New Roman"/>
          <w:sz w:val="24"/>
          <w:szCs w:val="24"/>
        </w:rPr>
        <w:t>ПРОГРАММА</w:t>
      </w:r>
      <w:r w:rsidR="009770ED" w:rsidRPr="00EF63E5">
        <w:rPr>
          <w:rFonts w:ascii="Times New Roman" w:hAnsi="Times New Roman" w:cs="Times New Roman"/>
          <w:sz w:val="24"/>
          <w:szCs w:val="24"/>
        </w:rPr>
        <w:t xml:space="preserve"> </w:t>
      </w:r>
    </w:p>
    <w:p w:rsidR="00933D5E" w:rsidRPr="00EF63E5" w:rsidRDefault="00933D5E" w:rsidP="009770ED">
      <w:pPr>
        <w:pStyle w:val="ConsPlusTitle"/>
        <w:widowControl/>
        <w:jc w:val="center"/>
        <w:rPr>
          <w:rFonts w:ascii="Times New Roman" w:hAnsi="Times New Roman" w:cs="Times New Roman"/>
          <w:sz w:val="24"/>
          <w:szCs w:val="24"/>
        </w:rPr>
      </w:pPr>
      <w:r w:rsidRPr="00EF63E5">
        <w:rPr>
          <w:rFonts w:ascii="Times New Roman" w:hAnsi="Times New Roman" w:cs="Times New Roman"/>
          <w:sz w:val="24"/>
          <w:szCs w:val="24"/>
        </w:rPr>
        <w:t>«Благоустройств</w:t>
      </w:r>
      <w:r w:rsidR="000F51C6" w:rsidRPr="00EF63E5">
        <w:rPr>
          <w:rFonts w:ascii="Times New Roman" w:hAnsi="Times New Roman" w:cs="Times New Roman"/>
          <w:sz w:val="24"/>
          <w:szCs w:val="24"/>
        </w:rPr>
        <w:t>о</w:t>
      </w:r>
      <w:r w:rsidR="002C0F47">
        <w:rPr>
          <w:rFonts w:ascii="Times New Roman" w:hAnsi="Times New Roman" w:cs="Times New Roman"/>
          <w:sz w:val="24"/>
          <w:szCs w:val="24"/>
        </w:rPr>
        <w:t xml:space="preserve"> территорий</w:t>
      </w:r>
      <w:r w:rsidRPr="00EF63E5">
        <w:rPr>
          <w:rFonts w:ascii="Times New Roman" w:hAnsi="Times New Roman" w:cs="Times New Roman"/>
          <w:sz w:val="24"/>
          <w:szCs w:val="24"/>
        </w:rPr>
        <w:t xml:space="preserve"> города» на 201</w:t>
      </w:r>
      <w:r w:rsidR="0056395E" w:rsidRPr="00EF63E5">
        <w:rPr>
          <w:rFonts w:ascii="Times New Roman" w:hAnsi="Times New Roman" w:cs="Times New Roman"/>
          <w:sz w:val="24"/>
          <w:szCs w:val="24"/>
        </w:rPr>
        <w:t>8</w:t>
      </w:r>
      <w:r w:rsidRPr="00EF63E5">
        <w:rPr>
          <w:rFonts w:ascii="Times New Roman" w:hAnsi="Times New Roman" w:cs="Times New Roman"/>
          <w:sz w:val="24"/>
          <w:szCs w:val="24"/>
        </w:rPr>
        <w:t>-2022 годы</w:t>
      </w:r>
    </w:p>
    <w:p w:rsidR="00AC2DB0" w:rsidRPr="00EF63E5" w:rsidRDefault="00AC2DB0" w:rsidP="009770ED">
      <w:pPr>
        <w:pStyle w:val="ConsPlusTitle"/>
        <w:widowControl/>
        <w:jc w:val="center"/>
        <w:rPr>
          <w:rFonts w:ascii="Times New Roman" w:hAnsi="Times New Roman" w:cs="Times New Roman"/>
          <w:sz w:val="24"/>
          <w:szCs w:val="24"/>
        </w:rPr>
      </w:pPr>
    </w:p>
    <w:p w:rsidR="00AC2DB0" w:rsidRPr="00EF63E5" w:rsidRDefault="00AC2DB0" w:rsidP="009770ED">
      <w:pPr>
        <w:pStyle w:val="ConsPlusTitle"/>
        <w:widowControl/>
        <w:numPr>
          <w:ilvl w:val="0"/>
          <w:numId w:val="19"/>
        </w:numPr>
        <w:jc w:val="center"/>
        <w:rPr>
          <w:rFonts w:ascii="Times New Roman" w:hAnsi="Times New Roman" w:cs="Times New Roman"/>
          <w:sz w:val="24"/>
          <w:szCs w:val="24"/>
        </w:rPr>
      </w:pPr>
      <w:r w:rsidRPr="00EF63E5">
        <w:rPr>
          <w:rFonts w:ascii="Times New Roman" w:hAnsi="Times New Roman" w:cs="Times New Roman"/>
          <w:sz w:val="24"/>
          <w:szCs w:val="24"/>
        </w:rPr>
        <w:t>ПАСПОРТ</w:t>
      </w:r>
    </w:p>
    <w:tbl>
      <w:tblPr>
        <w:tblW w:w="9498" w:type="dxa"/>
        <w:tblInd w:w="70" w:type="dxa"/>
        <w:tblLayout w:type="fixed"/>
        <w:tblCellMar>
          <w:left w:w="70" w:type="dxa"/>
          <w:right w:w="70" w:type="dxa"/>
        </w:tblCellMar>
        <w:tblLook w:val="0000" w:firstRow="0" w:lastRow="0" w:firstColumn="0" w:lastColumn="0" w:noHBand="0" w:noVBand="0"/>
      </w:tblPr>
      <w:tblGrid>
        <w:gridCol w:w="2835"/>
        <w:gridCol w:w="6663"/>
      </w:tblGrid>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EF63E5" w:rsidRDefault="009770ED" w:rsidP="00EF63E5">
            <w:pPr>
              <w:pStyle w:val="ConsPlusCell"/>
              <w:widowControl/>
              <w:rPr>
                <w:rFonts w:ascii="Times New Roman" w:hAnsi="Times New Roman" w:cs="Times New Roman"/>
                <w:sz w:val="24"/>
                <w:szCs w:val="24"/>
              </w:rPr>
            </w:pPr>
            <w:r w:rsidRPr="00EF63E5">
              <w:rPr>
                <w:rFonts w:ascii="Times New Roman" w:hAnsi="Times New Roman" w:cs="Times New Roman"/>
                <w:sz w:val="24"/>
                <w:szCs w:val="24"/>
              </w:rPr>
              <w:t xml:space="preserve">Наименование программы                                           </w:t>
            </w:r>
          </w:p>
        </w:tc>
        <w:tc>
          <w:tcPr>
            <w:tcW w:w="6663"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EF63E5">
              <w:rPr>
                <w:rFonts w:ascii="Times New Roman" w:hAnsi="Times New Roman" w:cs="Times New Roman"/>
                <w:sz w:val="24"/>
                <w:szCs w:val="24"/>
              </w:rPr>
              <w:t xml:space="preserve"> </w:t>
            </w:r>
            <w:r w:rsidR="005C0D4A" w:rsidRPr="00EF63E5">
              <w:rPr>
                <w:rFonts w:ascii="Times New Roman" w:hAnsi="Times New Roman" w:cs="Times New Roman"/>
                <w:bCs/>
                <w:sz w:val="24"/>
                <w:szCs w:val="24"/>
              </w:rPr>
              <w:t xml:space="preserve">Муниципальная целевая программа МО «Город Мирный» </w:t>
            </w:r>
            <w:r w:rsidRPr="00EF63E5">
              <w:rPr>
                <w:rFonts w:ascii="Times New Roman" w:hAnsi="Times New Roman" w:cs="Times New Roman"/>
                <w:sz w:val="24"/>
                <w:szCs w:val="24"/>
              </w:rPr>
              <w:t>«</w:t>
            </w:r>
            <w:r w:rsidR="00655B00" w:rsidRPr="00EF63E5">
              <w:rPr>
                <w:rFonts w:ascii="Times New Roman" w:hAnsi="Times New Roman" w:cs="Times New Roman"/>
                <w:sz w:val="24"/>
                <w:szCs w:val="24"/>
              </w:rPr>
              <w:t>Бл</w:t>
            </w:r>
            <w:r w:rsidRPr="00EF63E5">
              <w:rPr>
                <w:rFonts w:ascii="Times New Roman" w:hAnsi="Times New Roman" w:cs="Times New Roman"/>
                <w:sz w:val="24"/>
                <w:szCs w:val="24"/>
              </w:rPr>
              <w:t>агоустройств</w:t>
            </w:r>
            <w:r w:rsidR="000F51C6" w:rsidRPr="00EF63E5">
              <w:rPr>
                <w:rFonts w:ascii="Times New Roman" w:hAnsi="Times New Roman" w:cs="Times New Roman"/>
                <w:sz w:val="24"/>
                <w:szCs w:val="24"/>
              </w:rPr>
              <w:t>о</w:t>
            </w:r>
            <w:r w:rsidR="002C0F47">
              <w:rPr>
                <w:rFonts w:ascii="Times New Roman" w:hAnsi="Times New Roman" w:cs="Times New Roman"/>
                <w:sz w:val="24"/>
                <w:szCs w:val="24"/>
              </w:rPr>
              <w:t xml:space="preserve"> территорий</w:t>
            </w:r>
            <w:r w:rsidRPr="00EF63E5">
              <w:rPr>
                <w:rFonts w:ascii="Times New Roman" w:hAnsi="Times New Roman" w:cs="Times New Roman"/>
                <w:sz w:val="24"/>
                <w:szCs w:val="24"/>
              </w:rPr>
              <w:t xml:space="preserve"> </w:t>
            </w:r>
            <w:r w:rsidR="00655B00" w:rsidRPr="00EF63E5">
              <w:rPr>
                <w:rFonts w:ascii="Times New Roman" w:hAnsi="Times New Roman" w:cs="Times New Roman"/>
                <w:sz w:val="24"/>
                <w:szCs w:val="24"/>
              </w:rPr>
              <w:t>города</w:t>
            </w:r>
            <w:r w:rsidRPr="00EF63E5">
              <w:rPr>
                <w:rFonts w:ascii="Times New Roman" w:hAnsi="Times New Roman" w:cs="Times New Roman"/>
                <w:sz w:val="24"/>
                <w:szCs w:val="24"/>
              </w:rPr>
              <w:t>»</w:t>
            </w:r>
            <w:r w:rsidR="002449B8" w:rsidRPr="00EF63E5">
              <w:rPr>
                <w:rFonts w:ascii="Times New Roman" w:hAnsi="Times New Roman" w:cs="Times New Roman"/>
                <w:sz w:val="24"/>
                <w:szCs w:val="24"/>
              </w:rPr>
              <w:t xml:space="preserve"> на 201</w:t>
            </w:r>
            <w:r w:rsidR="0056395E" w:rsidRPr="00EF63E5">
              <w:rPr>
                <w:rFonts w:ascii="Times New Roman" w:hAnsi="Times New Roman" w:cs="Times New Roman"/>
                <w:sz w:val="24"/>
                <w:szCs w:val="24"/>
              </w:rPr>
              <w:t>8</w:t>
            </w:r>
            <w:r w:rsidR="002449B8" w:rsidRPr="00EF63E5">
              <w:rPr>
                <w:rFonts w:ascii="Times New Roman" w:hAnsi="Times New Roman" w:cs="Times New Roman"/>
                <w:sz w:val="24"/>
                <w:szCs w:val="24"/>
              </w:rPr>
              <w:t>-2022 годы</w:t>
            </w:r>
            <w:r w:rsidR="00F46807" w:rsidRPr="00EF63E5">
              <w:rPr>
                <w:rFonts w:ascii="Times New Roman" w:hAnsi="Times New Roman" w:cs="Times New Roman"/>
                <w:sz w:val="24"/>
                <w:szCs w:val="24"/>
              </w:rPr>
              <w:t xml:space="preserve"> (далее –</w:t>
            </w:r>
            <w:r w:rsidR="0056395E" w:rsidRPr="00EF63E5">
              <w:rPr>
                <w:rFonts w:ascii="Times New Roman" w:hAnsi="Times New Roman" w:cs="Times New Roman"/>
                <w:sz w:val="24"/>
                <w:szCs w:val="24"/>
              </w:rPr>
              <w:t xml:space="preserve"> П</w:t>
            </w:r>
            <w:r w:rsidR="005C0D4A" w:rsidRPr="00EF63E5">
              <w:rPr>
                <w:rFonts w:ascii="Times New Roman" w:hAnsi="Times New Roman" w:cs="Times New Roman"/>
                <w:sz w:val="24"/>
                <w:szCs w:val="24"/>
              </w:rPr>
              <w:t>рограмма)</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Дата принятия решения о разработке программы</w:t>
            </w:r>
          </w:p>
        </w:tc>
        <w:tc>
          <w:tcPr>
            <w:tcW w:w="6663" w:type="dxa"/>
            <w:tcBorders>
              <w:top w:val="single" w:sz="6" w:space="0" w:color="auto"/>
              <w:left w:val="single" w:sz="6" w:space="0" w:color="auto"/>
              <w:bottom w:val="single" w:sz="6" w:space="0" w:color="auto"/>
              <w:right w:val="single" w:sz="6" w:space="0" w:color="auto"/>
            </w:tcBorders>
          </w:tcPr>
          <w:p w:rsidR="0031502F" w:rsidRDefault="0031502F" w:rsidP="001D1716">
            <w:pPr>
              <w:pStyle w:val="ConsPlusCell"/>
              <w:widowControl/>
              <w:rPr>
                <w:rFonts w:ascii="Times New Roman" w:hAnsi="Times New Roman" w:cs="Times New Roman"/>
                <w:sz w:val="24"/>
                <w:szCs w:val="24"/>
              </w:rPr>
            </w:pPr>
            <w:r>
              <w:rPr>
                <w:rFonts w:ascii="Times New Roman" w:hAnsi="Times New Roman" w:cs="Times New Roman"/>
                <w:sz w:val="24"/>
                <w:szCs w:val="24"/>
              </w:rPr>
              <w:t>Распоряжение Администрации МО «Город Мирный» от 12.07.2016 №284 «Об утверждении перечня муниципальных целевых программ МО «Город Мирный», назначенных к разработке и утверждению на 2017-2022 годы в новой редакции».</w:t>
            </w:r>
          </w:p>
          <w:p w:rsidR="0031502F" w:rsidRPr="00A23D4C" w:rsidRDefault="001D1716" w:rsidP="001D1716">
            <w:pPr>
              <w:pStyle w:val="ConsPlusCell"/>
              <w:widowControl/>
              <w:rPr>
                <w:rFonts w:ascii="Times New Roman" w:hAnsi="Times New Roman" w:cs="Times New Roman"/>
                <w:sz w:val="24"/>
                <w:szCs w:val="24"/>
              </w:rPr>
            </w:pPr>
            <w:r>
              <w:rPr>
                <w:rFonts w:ascii="Times New Roman" w:hAnsi="Times New Roman" w:cs="Times New Roman"/>
                <w:sz w:val="24"/>
                <w:szCs w:val="24"/>
              </w:rPr>
              <w:t>Постановление</w:t>
            </w:r>
            <w:r w:rsidR="0056395E">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МО «Город Мирный»</w:t>
            </w:r>
            <w:r w:rsidR="0056395E">
              <w:rPr>
                <w:rFonts w:ascii="Times New Roman" w:hAnsi="Times New Roman" w:cs="Times New Roman"/>
                <w:sz w:val="24"/>
                <w:szCs w:val="24"/>
              </w:rPr>
              <w:t xml:space="preserve"> от 08.12.2017 №1914 «О Перечне муниципальных целевых программ МО «Город Мирный»</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Координатор программы</w:t>
            </w:r>
          </w:p>
        </w:tc>
        <w:tc>
          <w:tcPr>
            <w:tcW w:w="6663" w:type="dxa"/>
            <w:tcBorders>
              <w:top w:val="single" w:sz="6" w:space="0" w:color="auto"/>
              <w:left w:val="single" w:sz="6" w:space="0" w:color="auto"/>
              <w:bottom w:val="single" w:sz="6" w:space="0" w:color="auto"/>
              <w:right w:val="single" w:sz="6" w:space="0" w:color="auto"/>
            </w:tcBorders>
          </w:tcPr>
          <w:p w:rsidR="009770ED" w:rsidRPr="00A23D4C" w:rsidRDefault="00101BF9" w:rsidP="00014BBE">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1-й Зам. Главы по ЖКХ, имущественным и земельным отношениям Администрации муниципального образования «Город Мирный»</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Основной разработчик, исполнитель  программы                                  </w:t>
            </w:r>
          </w:p>
        </w:tc>
        <w:tc>
          <w:tcPr>
            <w:tcW w:w="6663" w:type="dxa"/>
            <w:tcBorders>
              <w:top w:val="single" w:sz="6" w:space="0" w:color="auto"/>
              <w:left w:val="single" w:sz="6" w:space="0" w:color="auto"/>
              <w:bottom w:val="single" w:sz="6" w:space="0" w:color="auto"/>
              <w:right w:val="single" w:sz="6" w:space="0" w:color="auto"/>
            </w:tcBorders>
          </w:tcPr>
          <w:p w:rsidR="009770ED" w:rsidRPr="00A23D4C" w:rsidRDefault="00101BF9" w:rsidP="00014BBE">
            <w:pPr>
              <w:pStyle w:val="ConsPlusCell"/>
              <w:widowControl/>
              <w:rPr>
                <w:rFonts w:ascii="Times New Roman" w:hAnsi="Times New Roman" w:cs="Times New Roman"/>
                <w:sz w:val="24"/>
                <w:szCs w:val="24"/>
              </w:rPr>
            </w:pPr>
            <w:r w:rsidRPr="00A23D4C">
              <w:rPr>
                <w:rFonts w:ascii="Times New Roman" w:hAnsi="Times New Roman" w:cs="Times New Roman"/>
                <w:bCs/>
                <w:sz w:val="24"/>
                <w:szCs w:val="24"/>
              </w:rPr>
              <w:t>МКУ «Управление жилищно-коммунального хозяйства» МО «Город Мирный»</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Цели</w:t>
            </w:r>
            <w:r w:rsidR="00EF63E5">
              <w:rPr>
                <w:rFonts w:ascii="Times New Roman" w:hAnsi="Times New Roman" w:cs="Times New Roman"/>
                <w:sz w:val="24"/>
                <w:szCs w:val="24"/>
              </w:rPr>
              <w:t xml:space="preserve"> </w:t>
            </w:r>
            <w:r w:rsidRPr="00A23D4C">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tcPr>
          <w:p w:rsidR="009770ED" w:rsidRPr="00A23D4C" w:rsidRDefault="00EA4B53" w:rsidP="00EA4B53">
            <w:pPr>
              <w:jc w:val="both"/>
              <w:rPr>
                <w:rFonts w:ascii="Times New Roman" w:hAnsi="Times New Roman" w:cs="Times New Roman"/>
              </w:rPr>
            </w:pPr>
            <w:r>
              <w:rPr>
                <w:rFonts w:ascii="Times New Roman" w:eastAsiaTheme="minorHAnsi" w:hAnsi="Times New Roman" w:cs="Times New Roman"/>
                <w:lang w:eastAsia="en-US"/>
              </w:rPr>
              <w:t>С</w:t>
            </w:r>
            <w:r w:rsidR="00655B00" w:rsidRPr="00A23D4C">
              <w:rPr>
                <w:rFonts w:ascii="Times New Roman" w:hAnsi="Times New Roman" w:cs="Times New Roman"/>
              </w:rPr>
              <w:t xml:space="preserve">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города </w:t>
            </w:r>
            <w:r>
              <w:rPr>
                <w:rFonts w:ascii="Times New Roman" w:hAnsi="Times New Roman" w:cs="Times New Roman"/>
              </w:rPr>
              <w:t>для</w:t>
            </w:r>
            <w:r w:rsidR="00655B00" w:rsidRPr="00A23D4C">
              <w:rPr>
                <w:rFonts w:ascii="Times New Roman" w:hAnsi="Times New Roman" w:cs="Times New Roman"/>
              </w:rPr>
              <w:t xml:space="preserve"> </w:t>
            </w:r>
            <w:r w:rsidR="00655B00" w:rsidRPr="00A23D4C">
              <w:rPr>
                <w:rFonts w:ascii="Times New Roman" w:hAnsi="Times New Roman" w:cs="Times New Roman"/>
                <w:color w:val="333333"/>
              </w:rPr>
              <w:t>развития положительных тенденций в создании благоприятной среды жизнедеятельности населения города.</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Задачи программы</w:t>
            </w:r>
          </w:p>
        </w:tc>
        <w:tc>
          <w:tcPr>
            <w:tcW w:w="6663" w:type="dxa"/>
            <w:tcBorders>
              <w:top w:val="single" w:sz="6" w:space="0" w:color="auto"/>
              <w:left w:val="single" w:sz="6" w:space="0" w:color="auto"/>
              <w:bottom w:val="single" w:sz="6" w:space="0" w:color="auto"/>
              <w:right w:val="single" w:sz="6" w:space="0" w:color="auto"/>
            </w:tcBorders>
          </w:tcPr>
          <w:p w:rsidR="00077D2D" w:rsidRPr="00A23D4C" w:rsidRDefault="00077D2D" w:rsidP="00077D2D">
            <w:pPr>
              <w:jc w:val="both"/>
              <w:rPr>
                <w:rFonts w:ascii="Times New Roman" w:hAnsi="Times New Roman" w:cs="Times New Roman"/>
                <w:bCs/>
              </w:rPr>
            </w:pPr>
            <w:r w:rsidRPr="00A23D4C">
              <w:rPr>
                <w:rFonts w:ascii="Times New Roman" w:hAnsi="Times New Roman" w:cs="Times New Roman"/>
                <w:bCs/>
              </w:rPr>
              <w:t>Задачи:</w:t>
            </w:r>
          </w:p>
          <w:p w:rsidR="0056395E" w:rsidRDefault="0056395E"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Содержание и ремонт объектов уличного освещения.</w:t>
            </w:r>
          </w:p>
          <w:p w:rsidR="00605F84" w:rsidRDefault="002C6A43"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Очистка и посадка зеленой зоны.</w:t>
            </w:r>
          </w:p>
          <w:p w:rsidR="0056395E" w:rsidRDefault="0056395E"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Организация и содержание мет захоронения.</w:t>
            </w:r>
          </w:p>
          <w:p w:rsidR="002C6A43" w:rsidRDefault="002C6A43"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Содержание скверов и площадей.</w:t>
            </w:r>
          </w:p>
          <w:p w:rsidR="002C6A43" w:rsidRDefault="0056395E"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Текущее содержание и ремонт дорог общего пользования и инженерных сооружений на них.</w:t>
            </w:r>
          </w:p>
          <w:p w:rsidR="001319E5" w:rsidRDefault="0056395E" w:rsidP="001319E5">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p w:rsidR="00E64B13" w:rsidRPr="001319E5" w:rsidRDefault="00E64B13" w:rsidP="0056395E">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Прочие мероприятия</w:t>
            </w:r>
            <w:r w:rsidR="0056395E">
              <w:rPr>
                <w:rFonts w:ascii="Times New Roman" w:hAnsi="Times New Roman" w:cs="Times New Roman"/>
              </w:rPr>
              <w:t xml:space="preserve"> по благоустройству</w:t>
            </w:r>
          </w:p>
        </w:tc>
      </w:tr>
      <w:tr w:rsidR="009770ED" w:rsidRPr="00A23D4C" w:rsidTr="00E64B13">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Сроки и этапы реализации </w:t>
            </w:r>
            <w:r w:rsidR="00EF63E5">
              <w:rPr>
                <w:rFonts w:ascii="Times New Roman" w:hAnsi="Times New Roman" w:cs="Times New Roman"/>
                <w:sz w:val="24"/>
                <w:szCs w:val="24"/>
              </w:rPr>
              <w:t xml:space="preserve"> </w:t>
            </w:r>
            <w:r w:rsidRPr="00A23D4C">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vAlign w:val="center"/>
          </w:tcPr>
          <w:p w:rsidR="009770ED" w:rsidRPr="00A23D4C" w:rsidRDefault="00077D2D" w:rsidP="0056395E">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201</w:t>
            </w:r>
            <w:r w:rsidR="0056395E">
              <w:rPr>
                <w:rFonts w:ascii="Times New Roman" w:hAnsi="Times New Roman" w:cs="Times New Roman"/>
                <w:sz w:val="24"/>
                <w:szCs w:val="24"/>
              </w:rPr>
              <w:t>8</w:t>
            </w:r>
            <w:r w:rsidRPr="00A23D4C">
              <w:rPr>
                <w:rFonts w:ascii="Times New Roman" w:hAnsi="Times New Roman" w:cs="Times New Roman"/>
                <w:sz w:val="24"/>
                <w:szCs w:val="24"/>
              </w:rPr>
              <w:t xml:space="preserve"> – 2022 годы</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014BBE">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Перечень основных мероприятий </w:t>
            </w:r>
          </w:p>
        </w:tc>
        <w:tc>
          <w:tcPr>
            <w:tcW w:w="6663" w:type="dxa"/>
            <w:tcBorders>
              <w:top w:val="single" w:sz="6" w:space="0" w:color="auto"/>
              <w:left w:val="single" w:sz="6" w:space="0" w:color="auto"/>
              <w:bottom w:val="single" w:sz="6" w:space="0" w:color="auto"/>
              <w:right w:val="single" w:sz="6" w:space="0" w:color="auto"/>
            </w:tcBorders>
          </w:tcPr>
          <w:p w:rsidR="005C0D4A" w:rsidRPr="006F08EB" w:rsidRDefault="005C0D4A" w:rsidP="005C0D4A">
            <w:pPr>
              <w:widowControl/>
              <w:tabs>
                <w:tab w:val="left" w:pos="269"/>
                <w:tab w:val="left" w:pos="556"/>
              </w:tabs>
              <w:autoSpaceDE/>
              <w:autoSpaceDN/>
              <w:adjustRightInd/>
              <w:ind w:right="127"/>
              <w:jc w:val="both"/>
              <w:rPr>
                <w:rFonts w:ascii="Times New Roman" w:hAnsi="Times New Roman" w:cs="Times New Roman"/>
              </w:rPr>
            </w:pPr>
            <w:r w:rsidRPr="006F08EB">
              <w:rPr>
                <w:rFonts w:ascii="Times New Roman" w:hAnsi="Times New Roman" w:cs="Times New Roman"/>
              </w:rPr>
              <w:t xml:space="preserve">Мероприятия по </w:t>
            </w:r>
            <w:r w:rsidR="007A2B22">
              <w:rPr>
                <w:rFonts w:ascii="Times New Roman" w:hAnsi="Times New Roman" w:cs="Times New Roman"/>
              </w:rPr>
              <w:t>содержанию территорий</w:t>
            </w:r>
            <w:r w:rsidR="006F08EB" w:rsidRPr="006F08EB">
              <w:rPr>
                <w:rFonts w:ascii="Times New Roman" w:hAnsi="Times New Roman" w:cs="Times New Roman"/>
              </w:rPr>
              <w:t xml:space="preserve"> города</w:t>
            </w:r>
            <w:r w:rsidR="006C0BB8">
              <w:rPr>
                <w:rFonts w:ascii="Times New Roman" w:hAnsi="Times New Roman" w:cs="Times New Roman"/>
              </w:rPr>
              <w:t>.</w:t>
            </w:r>
          </w:p>
          <w:p w:rsidR="005353CE" w:rsidRPr="00A23D4C" w:rsidRDefault="005C0D4A" w:rsidP="006F08EB">
            <w:pPr>
              <w:widowControl/>
              <w:tabs>
                <w:tab w:val="left" w:pos="269"/>
                <w:tab w:val="left" w:pos="556"/>
              </w:tabs>
              <w:autoSpaceDE/>
              <w:autoSpaceDN/>
              <w:adjustRightInd/>
              <w:ind w:right="127"/>
              <w:jc w:val="both"/>
              <w:rPr>
                <w:rFonts w:ascii="Times New Roman" w:hAnsi="Times New Roman" w:cs="Times New Roman"/>
              </w:rPr>
            </w:pPr>
            <w:r w:rsidRPr="006F08EB">
              <w:rPr>
                <w:rFonts w:ascii="Times New Roman" w:hAnsi="Times New Roman" w:cs="Times New Roman"/>
              </w:rPr>
              <w:t xml:space="preserve">Мероприятия по </w:t>
            </w:r>
            <w:r w:rsidR="007A2B22">
              <w:rPr>
                <w:rFonts w:ascii="Times New Roman" w:hAnsi="Times New Roman" w:cs="Times New Roman"/>
              </w:rPr>
              <w:t>благоустройству территорий</w:t>
            </w:r>
            <w:r w:rsidR="006F08EB" w:rsidRPr="006F08EB">
              <w:rPr>
                <w:rFonts w:ascii="Times New Roman" w:hAnsi="Times New Roman" w:cs="Times New Roman"/>
              </w:rPr>
              <w:t xml:space="preserve"> города, в </w:t>
            </w:r>
            <w:proofErr w:type="spellStart"/>
            <w:r w:rsidR="006F08EB" w:rsidRPr="006F08EB">
              <w:rPr>
                <w:rFonts w:ascii="Times New Roman" w:hAnsi="Times New Roman" w:cs="Times New Roman"/>
              </w:rPr>
              <w:t>т.ч</w:t>
            </w:r>
            <w:proofErr w:type="spellEnd"/>
            <w:r w:rsidR="006F08EB" w:rsidRPr="006F08EB">
              <w:rPr>
                <w:rFonts w:ascii="Times New Roman" w:hAnsi="Times New Roman" w:cs="Times New Roman"/>
              </w:rPr>
              <w:t>. устройству детских и спортивных площадок, строительству линий освещения, благоустройству дворовых территорий.</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lastRenderedPageBreak/>
              <w:t xml:space="preserve">Механизм реализации программы                      </w:t>
            </w:r>
          </w:p>
        </w:tc>
        <w:tc>
          <w:tcPr>
            <w:tcW w:w="6663" w:type="dxa"/>
            <w:tcBorders>
              <w:top w:val="single" w:sz="6" w:space="0" w:color="auto"/>
              <w:left w:val="single" w:sz="6" w:space="0" w:color="auto"/>
              <w:bottom w:val="single" w:sz="6" w:space="0" w:color="auto"/>
              <w:right w:val="single" w:sz="6" w:space="0" w:color="auto"/>
            </w:tcBorders>
          </w:tcPr>
          <w:p w:rsidR="009770ED" w:rsidRPr="00A23D4C" w:rsidRDefault="0077473C" w:rsidP="00EF63E5">
            <w:pPr>
              <w:pStyle w:val="ConsPlusCell"/>
              <w:widowControl/>
              <w:jc w:val="both"/>
              <w:rPr>
                <w:rFonts w:ascii="Times New Roman" w:hAnsi="Times New Roman" w:cs="Times New Roman"/>
                <w:sz w:val="24"/>
                <w:szCs w:val="24"/>
              </w:rPr>
            </w:pPr>
            <w:r w:rsidRPr="00A23D4C">
              <w:rPr>
                <w:rFonts w:ascii="Times New Roman" w:hAnsi="Times New Roman" w:cs="Times New Roman"/>
                <w:sz w:val="24"/>
                <w:szCs w:val="24"/>
              </w:rPr>
              <w:t xml:space="preserve">Реализация программы </w:t>
            </w:r>
            <w:r w:rsidR="005E500A">
              <w:rPr>
                <w:rFonts w:ascii="Times New Roman" w:hAnsi="Times New Roman" w:cs="Times New Roman"/>
                <w:sz w:val="24"/>
                <w:szCs w:val="24"/>
              </w:rPr>
              <w:t xml:space="preserve">за счет средств местного бюджета </w:t>
            </w:r>
            <w:r w:rsidRPr="00A23D4C">
              <w:rPr>
                <w:rFonts w:ascii="Times New Roman" w:hAnsi="Times New Roman" w:cs="Times New Roman"/>
                <w:sz w:val="24"/>
                <w:szCs w:val="24"/>
              </w:rPr>
              <w:t>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9770ED" w:rsidRPr="00A23D4C" w:rsidTr="002A5C85">
        <w:trPr>
          <w:cantSplit/>
          <w:trHeight w:val="887"/>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Объем и источники финансирования  программы                               </w:t>
            </w:r>
          </w:p>
        </w:tc>
        <w:tc>
          <w:tcPr>
            <w:tcW w:w="6663" w:type="dxa"/>
            <w:tcBorders>
              <w:top w:val="single" w:sz="6" w:space="0" w:color="auto"/>
              <w:left w:val="single" w:sz="6" w:space="0" w:color="auto"/>
              <w:bottom w:val="single" w:sz="6" w:space="0" w:color="auto"/>
              <w:right w:val="single" w:sz="6" w:space="0" w:color="auto"/>
            </w:tcBorders>
          </w:tcPr>
          <w:p w:rsidR="00AC2DB0" w:rsidRPr="00AC2DB0" w:rsidRDefault="00AC2DB0" w:rsidP="00AC2DB0">
            <w:pPr>
              <w:widowControl/>
              <w:tabs>
                <w:tab w:val="left" w:pos="6163"/>
              </w:tabs>
              <w:autoSpaceDE/>
              <w:autoSpaceDN/>
              <w:adjustRightInd/>
              <w:ind w:right="176" w:firstLine="34"/>
              <w:jc w:val="both"/>
              <w:rPr>
                <w:rFonts w:ascii="Times New Roman" w:hAnsi="Times New Roman" w:cs="Times New Roman"/>
                <w:b/>
              </w:rPr>
            </w:pPr>
            <w:r w:rsidRPr="00AC2DB0">
              <w:rPr>
                <w:rFonts w:ascii="Times New Roman" w:hAnsi="Times New Roman" w:cs="Times New Roman"/>
              </w:rPr>
              <w:t>Общи</w:t>
            </w:r>
            <w:r w:rsidR="000F51C6">
              <w:rPr>
                <w:rFonts w:ascii="Times New Roman" w:hAnsi="Times New Roman" w:cs="Times New Roman"/>
              </w:rPr>
              <w:t xml:space="preserve">й объем расходов на реализацию </w:t>
            </w:r>
            <w:r w:rsidR="00F46807">
              <w:rPr>
                <w:rFonts w:ascii="Times New Roman" w:hAnsi="Times New Roman" w:cs="Times New Roman"/>
              </w:rPr>
              <w:t>п</w:t>
            </w:r>
            <w:r w:rsidRPr="00AC2DB0">
              <w:rPr>
                <w:rFonts w:ascii="Times New Roman" w:hAnsi="Times New Roman" w:cs="Times New Roman"/>
              </w:rPr>
              <w:t>рограммы составляет:</w:t>
            </w:r>
          </w:p>
          <w:p w:rsidR="002A5C85" w:rsidRPr="00A23D4C" w:rsidRDefault="002A5C85" w:rsidP="002A5C85">
            <w:pPr>
              <w:pStyle w:val="ConsPlusCell"/>
              <w:widowControl/>
              <w:rPr>
                <w:rFonts w:ascii="Times New Roman" w:hAnsi="Times New Roman" w:cs="Times New Roman"/>
                <w:bCs/>
                <w:sz w:val="24"/>
                <w:szCs w:val="24"/>
              </w:rPr>
            </w:pPr>
            <w:r w:rsidRPr="00A23D4C">
              <w:rPr>
                <w:rFonts w:ascii="Times New Roman" w:hAnsi="Times New Roman" w:cs="Times New Roman"/>
                <w:b/>
                <w:sz w:val="24"/>
                <w:szCs w:val="24"/>
              </w:rPr>
              <w:t>Всего:</w:t>
            </w:r>
            <w:r w:rsidRPr="00A23D4C">
              <w:rPr>
                <w:rFonts w:ascii="Times New Roman" w:hAnsi="Times New Roman" w:cs="Times New Roman"/>
                <w:sz w:val="24"/>
                <w:szCs w:val="24"/>
              </w:rPr>
              <w:t xml:space="preserve"> </w:t>
            </w:r>
            <w:r w:rsidR="00882CFF" w:rsidRPr="00A23D4C">
              <w:rPr>
                <w:rFonts w:ascii="Times New Roman" w:hAnsi="Times New Roman" w:cs="Times New Roman"/>
                <w:sz w:val="24"/>
                <w:szCs w:val="24"/>
              </w:rPr>
              <w:t xml:space="preserve"> </w:t>
            </w:r>
            <w:r w:rsidR="0056395E">
              <w:rPr>
                <w:rFonts w:ascii="Times New Roman" w:hAnsi="Times New Roman" w:cs="Times New Roman"/>
                <w:sz w:val="24"/>
                <w:szCs w:val="24"/>
              </w:rPr>
              <w:t>1 010 906 410,00</w:t>
            </w:r>
            <w:r w:rsidRPr="00286FF6">
              <w:rPr>
                <w:rFonts w:ascii="Times New Roman" w:hAnsi="Times New Roman" w:cs="Times New Roman"/>
                <w:bCs/>
                <w:sz w:val="24"/>
                <w:szCs w:val="24"/>
              </w:rPr>
              <w:t xml:space="preserve"> руб.</w:t>
            </w:r>
          </w:p>
          <w:p w:rsidR="002A5C85" w:rsidRDefault="002A5C85" w:rsidP="002A5C85">
            <w:pPr>
              <w:pStyle w:val="ConsPlusCell"/>
              <w:widowControl/>
              <w:rPr>
                <w:rFonts w:ascii="Times New Roman" w:hAnsi="Times New Roman" w:cs="Times New Roman"/>
                <w:bCs/>
                <w:sz w:val="24"/>
                <w:szCs w:val="24"/>
              </w:rPr>
            </w:pPr>
            <w:r w:rsidRPr="00A23D4C">
              <w:rPr>
                <w:rFonts w:ascii="Times New Roman" w:hAnsi="Times New Roman" w:cs="Times New Roman"/>
                <w:sz w:val="24"/>
                <w:szCs w:val="24"/>
              </w:rPr>
              <w:t xml:space="preserve">Государственный бюджет РС (Я) - </w:t>
            </w:r>
            <w:r w:rsidR="0056395E">
              <w:rPr>
                <w:rFonts w:ascii="Times New Roman" w:hAnsi="Times New Roman" w:cs="Times New Roman"/>
                <w:bCs/>
                <w:sz w:val="24"/>
                <w:szCs w:val="24"/>
              </w:rPr>
              <w:t>0</w:t>
            </w:r>
            <w:r w:rsidRPr="00A23D4C">
              <w:rPr>
                <w:rFonts w:ascii="Times New Roman" w:hAnsi="Times New Roman" w:cs="Times New Roman"/>
                <w:bCs/>
                <w:sz w:val="24"/>
                <w:szCs w:val="24"/>
              </w:rPr>
              <w:t>,00 руб.</w:t>
            </w:r>
          </w:p>
          <w:p w:rsidR="00AC2DB0" w:rsidRPr="00A23D4C" w:rsidRDefault="00AC2DB0" w:rsidP="002A5C85">
            <w:pPr>
              <w:pStyle w:val="ConsPlusCell"/>
              <w:widowControl/>
              <w:rPr>
                <w:rFonts w:ascii="Times New Roman" w:hAnsi="Times New Roman" w:cs="Times New Roman"/>
                <w:bCs/>
                <w:sz w:val="24"/>
                <w:szCs w:val="24"/>
              </w:rPr>
            </w:pPr>
            <w:r>
              <w:rPr>
                <w:rFonts w:ascii="Times New Roman" w:hAnsi="Times New Roman" w:cs="Times New Roman"/>
                <w:bCs/>
                <w:sz w:val="24"/>
                <w:szCs w:val="24"/>
              </w:rPr>
              <w:t>Бюджет МО «Мирнинский район» - 0,00 руб.</w:t>
            </w:r>
          </w:p>
          <w:p w:rsidR="002A5C85" w:rsidRPr="00A23D4C" w:rsidRDefault="002A5C85" w:rsidP="002A5C85">
            <w:pPr>
              <w:pStyle w:val="ConsPlusCell"/>
              <w:widowControl/>
              <w:rPr>
                <w:rFonts w:ascii="Times New Roman" w:hAnsi="Times New Roman" w:cs="Times New Roman"/>
                <w:bCs/>
                <w:sz w:val="24"/>
                <w:szCs w:val="24"/>
              </w:rPr>
            </w:pPr>
            <w:r w:rsidRPr="00A23D4C">
              <w:rPr>
                <w:rFonts w:ascii="Times New Roman" w:hAnsi="Times New Roman" w:cs="Times New Roman"/>
                <w:sz w:val="24"/>
                <w:szCs w:val="24"/>
              </w:rPr>
              <w:t xml:space="preserve">Бюджет МО «Город Мирный» - </w:t>
            </w:r>
            <w:r w:rsidR="00AD7BE4">
              <w:rPr>
                <w:rFonts w:ascii="Times New Roman" w:hAnsi="Times New Roman" w:cs="Times New Roman"/>
                <w:bCs/>
                <w:sz w:val="24"/>
                <w:szCs w:val="24"/>
              </w:rPr>
              <w:t>1 010 906 410</w:t>
            </w:r>
            <w:r w:rsidR="00602895" w:rsidRPr="00286FF6">
              <w:rPr>
                <w:rFonts w:ascii="Times New Roman" w:hAnsi="Times New Roman" w:cs="Times New Roman"/>
                <w:bCs/>
                <w:sz w:val="24"/>
                <w:szCs w:val="24"/>
              </w:rPr>
              <w:t>,00</w:t>
            </w:r>
            <w:r w:rsidRPr="00286FF6">
              <w:rPr>
                <w:rFonts w:ascii="Times New Roman" w:hAnsi="Times New Roman" w:cs="Times New Roman"/>
                <w:bCs/>
                <w:sz w:val="24"/>
                <w:szCs w:val="24"/>
              </w:rPr>
              <w:t xml:space="preserve"> руб.</w:t>
            </w:r>
            <w:r w:rsidRPr="00A23D4C">
              <w:rPr>
                <w:rFonts w:ascii="Times New Roman" w:hAnsi="Times New Roman" w:cs="Times New Roman"/>
                <w:bCs/>
                <w:sz w:val="24"/>
                <w:szCs w:val="24"/>
              </w:rPr>
              <w:t xml:space="preserve"> </w:t>
            </w:r>
          </w:p>
          <w:p w:rsidR="00882CFF" w:rsidRPr="00A23D4C" w:rsidRDefault="002A5C85" w:rsidP="002A5C8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Иные источники – 0,00 руб.</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Ожидаемые конечные результаты реализации программы               </w:t>
            </w:r>
          </w:p>
        </w:tc>
        <w:tc>
          <w:tcPr>
            <w:tcW w:w="6663" w:type="dxa"/>
            <w:tcBorders>
              <w:top w:val="single" w:sz="6" w:space="0" w:color="auto"/>
              <w:left w:val="single" w:sz="6" w:space="0" w:color="auto"/>
              <w:bottom w:val="single" w:sz="6" w:space="0" w:color="auto"/>
              <w:right w:val="single" w:sz="6" w:space="0" w:color="auto"/>
            </w:tcBorders>
          </w:tcPr>
          <w:p w:rsidR="00077D2D" w:rsidRPr="00E258B6" w:rsidRDefault="00077D2D" w:rsidP="00AD7BE4">
            <w:pPr>
              <w:pStyle w:val="a5"/>
              <w:numPr>
                <w:ilvl w:val="0"/>
                <w:numId w:val="5"/>
              </w:numPr>
              <w:tabs>
                <w:tab w:val="left" w:pos="556"/>
              </w:tabs>
              <w:ind w:left="72" w:right="127" w:firstLine="0"/>
              <w:contextualSpacing/>
              <w:jc w:val="both"/>
            </w:pPr>
            <w:r w:rsidRPr="00E258B6">
              <w:t>Ликвидация несанкциони</w:t>
            </w:r>
            <w:r w:rsidR="00D24210" w:rsidRPr="00E258B6">
              <w:t>рованного складирования мусора (27 000 м3)</w:t>
            </w:r>
          </w:p>
          <w:p w:rsidR="00077D2D" w:rsidRPr="00E258B6" w:rsidRDefault="00077D2D" w:rsidP="00AD7BE4">
            <w:pPr>
              <w:widowControl/>
              <w:numPr>
                <w:ilvl w:val="0"/>
                <w:numId w:val="5"/>
              </w:numPr>
              <w:tabs>
                <w:tab w:val="left" w:pos="556"/>
                <w:tab w:val="left" w:pos="719"/>
              </w:tabs>
              <w:autoSpaceDE/>
              <w:autoSpaceDN/>
              <w:adjustRightInd/>
              <w:ind w:left="72" w:firstLine="0"/>
              <w:jc w:val="both"/>
              <w:rPr>
                <w:rFonts w:ascii="Times New Roman" w:hAnsi="Times New Roman" w:cs="Times New Roman"/>
              </w:rPr>
            </w:pPr>
            <w:r w:rsidRPr="00E258B6">
              <w:rPr>
                <w:rFonts w:ascii="Times New Roman" w:hAnsi="Times New Roman" w:cs="Times New Roman"/>
              </w:rPr>
              <w:t xml:space="preserve">Обустройство </w:t>
            </w:r>
            <w:r w:rsidR="00AD7BE4">
              <w:rPr>
                <w:rFonts w:ascii="Times New Roman" w:hAnsi="Times New Roman" w:cs="Times New Roman"/>
              </w:rPr>
              <w:t>5</w:t>
            </w:r>
            <w:r w:rsidR="00552879" w:rsidRPr="00E258B6">
              <w:rPr>
                <w:rFonts w:ascii="Times New Roman" w:hAnsi="Times New Roman" w:cs="Times New Roman"/>
              </w:rPr>
              <w:t>-и</w:t>
            </w:r>
            <w:r w:rsidRPr="00E258B6">
              <w:rPr>
                <w:rFonts w:ascii="Times New Roman" w:hAnsi="Times New Roman" w:cs="Times New Roman"/>
              </w:rPr>
              <w:t xml:space="preserve"> открытых спортивных площадок.</w:t>
            </w:r>
          </w:p>
          <w:p w:rsidR="009770ED" w:rsidRDefault="00E258B6" w:rsidP="00AD7BE4">
            <w:pPr>
              <w:widowControl/>
              <w:numPr>
                <w:ilvl w:val="0"/>
                <w:numId w:val="5"/>
              </w:numPr>
              <w:tabs>
                <w:tab w:val="left" w:pos="556"/>
              </w:tabs>
              <w:autoSpaceDE/>
              <w:autoSpaceDN/>
              <w:adjustRightInd/>
              <w:ind w:left="72" w:right="127" w:firstLine="0"/>
              <w:jc w:val="both"/>
              <w:rPr>
                <w:rFonts w:ascii="Times New Roman" w:hAnsi="Times New Roman" w:cs="Times New Roman"/>
              </w:rPr>
            </w:pPr>
            <w:r w:rsidRPr="00E258B6">
              <w:rPr>
                <w:rFonts w:ascii="Times New Roman" w:hAnsi="Times New Roman" w:cs="Times New Roman"/>
              </w:rPr>
              <w:t>М</w:t>
            </w:r>
            <w:r w:rsidRPr="00E258B6">
              <w:rPr>
                <w:rFonts w:ascii="Times New Roman" w:hAnsi="Times New Roman" w:cs="Times New Roman"/>
                <w:bCs/>
                <w:iCs/>
                <w:color w:val="000000"/>
              </w:rPr>
              <w:t>ероприятия</w:t>
            </w:r>
            <w:r w:rsidR="008C78B9" w:rsidRPr="00E258B6">
              <w:rPr>
                <w:rFonts w:ascii="Times New Roman" w:hAnsi="Times New Roman" w:cs="Times New Roman"/>
                <w:bCs/>
                <w:iCs/>
                <w:color w:val="000000"/>
              </w:rPr>
              <w:t xml:space="preserve"> по </w:t>
            </w:r>
            <w:r w:rsidR="00D24210" w:rsidRPr="00E258B6">
              <w:rPr>
                <w:rFonts w:ascii="Times New Roman" w:hAnsi="Times New Roman" w:cs="Times New Roman"/>
                <w:bCs/>
                <w:iCs/>
                <w:color w:val="000000"/>
              </w:rPr>
              <w:t>проведению городских субботников</w:t>
            </w:r>
            <w:r w:rsidR="00D24210" w:rsidRPr="00E258B6">
              <w:rPr>
                <w:rFonts w:ascii="Times New Roman" w:hAnsi="Times New Roman" w:cs="Times New Roman"/>
              </w:rPr>
              <w:t xml:space="preserve"> (</w:t>
            </w:r>
            <w:r w:rsidRPr="00E258B6">
              <w:rPr>
                <w:rFonts w:ascii="Times New Roman" w:hAnsi="Times New Roman" w:cs="Times New Roman"/>
              </w:rPr>
              <w:t>900</w:t>
            </w:r>
            <w:r w:rsidR="00D24210" w:rsidRPr="00E258B6">
              <w:rPr>
                <w:rFonts w:ascii="Times New Roman" w:hAnsi="Times New Roman" w:cs="Times New Roman"/>
              </w:rPr>
              <w:t xml:space="preserve"> ед.)</w:t>
            </w:r>
          </w:p>
          <w:p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68683F">
              <w:rPr>
                <w:rFonts w:ascii="Times New Roman" w:hAnsi="Times New Roman" w:cs="Times New Roman"/>
                <w:color w:val="000000"/>
                <w:sz w:val="24"/>
                <w:szCs w:val="24"/>
              </w:rPr>
              <w:t>Содержание</w:t>
            </w:r>
            <w:r w:rsidRPr="0068683F">
              <w:rPr>
                <w:rFonts w:ascii="Times New Roman" w:hAnsi="Times New Roman" w:cs="Times New Roman"/>
                <w:sz w:val="24"/>
                <w:szCs w:val="24"/>
              </w:rPr>
              <w:t xml:space="preserve"> городских муниципальных дорог в надлежащем состоянии.</w:t>
            </w:r>
            <w:r w:rsidRPr="00C760E4">
              <w:rPr>
                <w:rFonts w:ascii="Times New Roman" w:hAnsi="Times New Roman" w:cs="Times New Roman"/>
                <w:sz w:val="24"/>
                <w:szCs w:val="24"/>
              </w:rPr>
              <w:t xml:space="preserve"> </w:t>
            </w:r>
          </w:p>
          <w:p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 xml:space="preserve">Ремонт водопропускных лотков в количестве 5 шт. </w:t>
            </w:r>
          </w:p>
          <w:p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 xml:space="preserve">Приобретение специализированной дорожной техники для муниципальных предприятий в количестве </w:t>
            </w:r>
            <w:r>
              <w:rPr>
                <w:rFonts w:ascii="Times New Roman" w:hAnsi="Times New Roman" w:cs="Times New Roman"/>
                <w:sz w:val="24"/>
                <w:szCs w:val="24"/>
              </w:rPr>
              <w:t>2</w:t>
            </w:r>
            <w:r w:rsidRPr="00C760E4">
              <w:rPr>
                <w:rFonts w:ascii="Times New Roman" w:hAnsi="Times New Roman" w:cs="Times New Roman"/>
                <w:sz w:val="24"/>
                <w:szCs w:val="24"/>
              </w:rPr>
              <w:t xml:space="preserve"> ед.</w:t>
            </w:r>
          </w:p>
          <w:p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Установка  дорожных ограждений вдоль городских автомобильных дорог согласно проекту организации дорожного движения.</w:t>
            </w:r>
          </w:p>
          <w:p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Установка искусственных неровностей в количестве 10 шт.</w:t>
            </w:r>
          </w:p>
          <w:p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 xml:space="preserve">Модернизация и реконструкция </w:t>
            </w:r>
            <w:r>
              <w:rPr>
                <w:rFonts w:ascii="Times New Roman" w:hAnsi="Times New Roman" w:cs="Times New Roman"/>
                <w:sz w:val="24"/>
                <w:szCs w:val="24"/>
              </w:rPr>
              <w:t>4</w:t>
            </w:r>
            <w:r w:rsidRPr="00C760E4">
              <w:rPr>
                <w:rFonts w:ascii="Times New Roman" w:hAnsi="Times New Roman" w:cs="Times New Roman"/>
                <w:sz w:val="24"/>
                <w:szCs w:val="24"/>
              </w:rPr>
              <w:t>-ти светофорных объектов.</w:t>
            </w:r>
          </w:p>
          <w:p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Нанесение дорожной разметки на пешеходных переходах и автомобильных дорогах.</w:t>
            </w:r>
          </w:p>
          <w:p w:rsidR="00AD7BE4" w:rsidRPr="00E258B6" w:rsidRDefault="00AD7BE4" w:rsidP="00AD7BE4">
            <w:pPr>
              <w:widowControl/>
              <w:numPr>
                <w:ilvl w:val="0"/>
                <w:numId w:val="5"/>
              </w:numPr>
              <w:tabs>
                <w:tab w:val="left" w:pos="556"/>
              </w:tabs>
              <w:autoSpaceDE/>
              <w:autoSpaceDN/>
              <w:adjustRightInd/>
              <w:ind w:left="72" w:right="127" w:firstLine="0"/>
              <w:jc w:val="both"/>
              <w:rPr>
                <w:rFonts w:ascii="Times New Roman" w:hAnsi="Times New Roman" w:cs="Times New Roman"/>
              </w:rPr>
            </w:pPr>
            <w:r w:rsidRPr="00C760E4">
              <w:rPr>
                <w:rFonts w:ascii="Times New Roman" w:hAnsi="Times New Roman" w:cs="Times New Roman"/>
              </w:rPr>
              <w:t xml:space="preserve">Установка </w:t>
            </w:r>
            <w:r>
              <w:rPr>
                <w:rFonts w:ascii="Times New Roman" w:hAnsi="Times New Roman" w:cs="Times New Roman"/>
              </w:rPr>
              <w:t>8-ти</w:t>
            </w:r>
            <w:r w:rsidRPr="00C760E4">
              <w:rPr>
                <w:rFonts w:ascii="Times New Roman" w:hAnsi="Times New Roman" w:cs="Times New Roman"/>
              </w:rPr>
              <w:t xml:space="preserve"> остановочных павильонов.</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Перечень индикаторов эффективности мероприятий программы         </w:t>
            </w:r>
          </w:p>
        </w:tc>
        <w:tc>
          <w:tcPr>
            <w:tcW w:w="6663" w:type="dxa"/>
            <w:tcBorders>
              <w:top w:val="single" w:sz="6" w:space="0" w:color="auto"/>
              <w:left w:val="single" w:sz="6" w:space="0" w:color="auto"/>
              <w:bottom w:val="single" w:sz="6" w:space="0" w:color="auto"/>
              <w:right w:val="single" w:sz="6" w:space="0" w:color="auto"/>
            </w:tcBorders>
          </w:tcPr>
          <w:p w:rsidR="00D27D86" w:rsidRPr="00AD7BE4" w:rsidRDefault="00D27D86" w:rsidP="00AD7BE4">
            <w:pPr>
              <w:ind w:right="127"/>
              <w:jc w:val="both"/>
              <w:rPr>
                <w:rFonts w:ascii="Times New Roman" w:eastAsia="SimSun" w:hAnsi="Times New Roman" w:cs="Times New Roman"/>
              </w:rPr>
            </w:pPr>
            <w:r w:rsidRPr="00AD7BE4">
              <w:rPr>
                <w:rFonts w:ascii="Times New Roman" w:eastAsia="SimSun" w:hAnsi="Times New Roman" w:cs="Times New Roman"/>
              </w:rPr>
              <w:t>Перечень индикаторов:</w:t>
            </w:r>
          </w:p>
          <w:p w:rsidR="00D27D86" w:rsidRPr="00AD7BE4" w:rsidRDefault="00D27D86"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Ликвидация мест несанкционированного складирования мусора</w:t>
            </w:r>
            <w:r w:rsidR="008C78B9" w:rsidRPr="00AD7BE4">
              <w:rPr>
                <w:rFonts w:ascii="Times New Roman" w:hAnsi="Times New Roman" w:cs="Times New Roman"/>
              </w:rPr>
              <w:t xml:space="preserve"> (м</w:t>
            </w:r>
            <w:r w:rsidR="008C78B9" w:rsidRPr="00AD7BE4">
              <w:rPr>
                <w:rFonts w:ascii="Times New Roman" w:hAnsi="Times New Roman" w:cs="Times New Roman"/>
                <w:vertAlign w:val="superscript"/>
              </w:rPr>
              <w:t>3</w:t>
            </w:r>
            <w:r w:rsidR="008C78B9" w:rsidRPr="00AD7BE4">
              <w:rPr>
                <w:rFonts w:ascii="Times New Roman" w:hAnsi="Times New Roman" w:cs="Times New Roman"/>
              </w:rPr>
              <w:t>)</w:t>
            </w:r>
            <w:r w:rsidRPr="00AD7BE4">
              <w:rPr>
                <w:rFonts w:ascii="Times New Roman" w:hAnsi="Times New Roman" w:cs="Times New Roman"/>
              </w:rPr>
              <w:t>.</w:t>
            </w:r>
          </w:p>
          <w:p w:rsidR="00D27D86" w:rsidRPr="00AD7BE4" w:rsidRDefault="008C78B9"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Создание новых открытых спортивно-игровых и обучающих площадок (шт</w:t>
            </w:r>
            <w:r w:rsidR="006C0BB8" w:rsidRPr="00AD7BE4">
              <w:rPr>
                <w:rFonts w:ascii="Times New Roman" w:hAnsi="Times New Roman" w:cs="Times New Roman"/>
              </w:rPr>
              <w:t>.</w:t>
            </w:r>
            <w:r w:rsidRPr="00AD7BE4">
              <w:rPr>
                <w:rFonts w:ascii="Times New Roman" w:hAnsi="Times New Roman" w:cs="Times New Roman"/>
              </w:rPr>
              <w:t>)</w:t>
            </w:r>
            <w:r w:rsidR="00D27D86" w:rsidRPr="00AD7BE4">
              <w:rPr>
                <w:rFonts w:ascii="Times New Roman" w:hAnsi="Times New Roman" w:cs="Times New Roman"/>
              </w:rPr>
              <w:t>.</w:t>
            </w:r>
          </w:p>
          <w:p w:rsidR="00E64B13" w:rsidRPr="00AD7BE4" w:rsidRDefault="008C78B9"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Протяженность построенного уличного освещения (м.п.)</w:t>
            </w:r>
            <w:r w:rsidR="00E64B13" w:rsidRPr="00AD7BE4">
              <w:rPr>
                <w:rFonts w:ascii="Times New Roman" w:hAnsi="Times New Roman" w:cs="Times New Roman"/>
              </w:rPr>
              <w:t>.</w:t>
            </w:r>
          </w:p>
          <w:p w:rsidR="009770ED" w:rsidRPr="00AD7BE4" w:rsidRDefault="007E20A3"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Количество предприятий и организаций, принявших участие в субботниках</w:t>
            </w:r>
            <w:r w:rsidR="008C78B9" w:rsidRPr="00AD7BE4">
              <w:rPr>
                <w:rFonts w:ascii="Times New Roman" w:hAnsi="Times New Roman" w:cs="Times New Roman"/>
              </w:rPr>
              <w:t xml:space="preserve"> (</w:t>
            </w:r>
            <w:proofErr w:type="spellStart"/>
            <w:proofErr w:type="gramStart"/>
            <w:r w:rsidR="008C78B9" w:rsidRPr="00AD7BE4">
              <w:rPr>
                <w:rFonts w:ascii="Times New Roman" w:hAnsi="Times New Roman" w:cs="Times New Roman"/>
              </w:rPr>
              <w:t>ед</w:t>
            </w:r>
            <w:proofErr w:type="spellEnd"/>
            <w:proofErr w:type="gramEnd"/>
            <w:r w:rsidR="008C78B9" w:rsidRPr="00AD7BE4">
              <w:rPr>
                <w:rFonts w:ascii="Times New Roman" w:hAnsi="Times New Roman" w:cs="Times New Roman"/>
              </w:rPr>
              <w:t>)</w:t>
            </w:r>
            <w:r w:rsidRPr="00AD7BE4">
              <w:rPr>
                <w:rFonts w:ascii="Times New Roman" w:hAnsi="Times New Roman" w:cs="Times New Roman"/>
              </w:rPr>
              <w:t>.</w:t>
            </w:r>
          </w:p>
          <w:p w:rsidR="00AD7BE4" w:rsidRPr="00AD7BE4" w:rsidRDefault="00B36D6E" w:rsidP="00B36D6E">
            <w:pPr>
              <w:widowControl/>
              <w:autoSpaceDE/>
              <w:autoSpaceDN/>
              <w:adjustRightInd/>
              <w:jc w:val="both"/>
              <w:rPr>
                <w:rFonts w:ascii="Times New Roman" w:hAnsi="Times New Roman" w:cs="Times New Roman"/>
              </w:rPr>
            </w:pPr>
            <w:r>
              <w:rPr>
                <w:rFonts w:ascii="Times New Roman" w:hAnsi="Times New Roman" w:cs="Times New Roman"/>
                <w:color w:val="000000"/>
              </w:rPr>
              <w:t xml:space="preserve">5. </w:t>
            </w:r>
            <w:r w:rsidR="00AD7BE4" w:rsidRPr="00AD7BE4">
              <w:rPr>
                <w:rFonts w:ascii="Times New Roman" w:hAnsi="Times New Roman" w:cs="Times New Roman"/>
                <w:color w:val="000000"/>
              </w:rPr>
              <w:t>Количество модернизированных светофорных объектов (ед.).</w:t>
            </w:r>
            <w:r w:rsidR="00AD7BE4" w:rsidRPr="00AD7BE4">
              <w:rPr>
                <w:rFonts w:ascii="Times New Roman" w:hAnsi="Times New Roman" w:cs="Times New Roman"/>
              </w:rPr>
              <w:t xml:space="preserve"> </w:t>
            </w:r>
          </w:p>
          <w:p w:rsidR="00AD7BE4" w:rsidRPr="005171E8" w:rsidRDefault="00B36D6E" w:rsidP="00B36D6E">
            <w:pPr>
              <w:widowControl/>
              <w:tabs>
                <w:tab w:val="left" w:pos="556"/>
              </w:tabs>
              <w:autoSpaceDE/>
              <w:autoSpaceDN/>
              <w:adjustRightInd/>
              <w:ind w:right="127"/>
              <w:jc w:val="both"/>
              <w:rPr>
                <w:rFonts w:ascii="Times New Roman" w:hAnsi="Times New Roman" w:cs="Times New Roman"/>
              </w:rPr>
            </w:pPr>
            <w:r>
              <w:rPr>
                <w:rFonts w:ascii="Times New Roman" w:hAnsi="Times New Roman" w:cs="Times New Roman"/>
                <w:color w:val="000000"/>
              </w:rPr>
              <w:t xml:space="preserve">6. </w:t>
            </w:r>
            <w:r w:rsidR="00AD7BE4" w:rsidRPr="00AD7BE4">
              <w:rPr>
                <w:rFonts w:ascii="Times New Roman" w:hAnsi="Times New Roman" w:cs="Times New Roman"/>
                <w:color w:val="000000"/>
              </w:rPr>
              <w:t>Количество приобретаемой специализированной дорожной техники для нужд муниципальных предприятий (ед.).</w:t>
            </w:r>
          </w:p>
          <w:p w:rsidR="005171E8" w:rsidRPr="00E258B6" w:rsidRDefault="00B36D6E" w:rsidP="00B36D6E">
            <w:pPr>
              <w:widowControl/>
              <w:tabs>
                <w:tab w:val="left" w:pos="556"/>
              </w:tabs>
              <w:autoSpaceDE/>
              <w:autoSpaceDN/>
              <w:adjustRightInd/>
              <w:ind w:right="127"/>
              <w:jc w:val="both"/>
              <w:rPr>
                <w:rFonts w:ascii="Times New Roman" w:hAnsi="Times New Roman" w:cs="Times New Roman"/>
              </w:rPr>
            </w:pPr>
            <w:r>
              <w:rPr>
                <w:rFonts w:ascii="Times New Roman" w:hAnsi="Times New Roman" w:cs="Times New Roman"/>
                <w:color w:val="000000"/>
              </w:rPr>
              <w:t xml:space="preserve">7. </w:t>
            </w:r>
            <w:r w:rsidR="005171E8">
              <w:rPr>
                <w:rFonts w:ascii="Times New Roman" w:hAnsi="Times New Roman" w:cs="Times New Roman"/>
                <w:color w:val="000000"/>
              </w:rPr>
              <w:t>Ремонт внутриквартальных проездов и дворовых территорий (м</w:t>
            </w:r>
            <w:proofErr w:type="gramStart"/>
            <w:r w:rsidR="005171E8">
              <w:rPr>
                <w:rFonts w:ascii="Times New Roman" w:hAnsi="Times New Roman" w:cs="Times New Roman"/>
                <w:color w:val="000000"/>
                <w:vertAlign w:val="superscript"/>
              </w:rPr>
              <w:t>2</w:t>
            </w:r>
            <w:proofErr w:type="gramEnd"/>
            <w:r w:rsidR="005171E8">
              <w:rPr>
                <w:rFonts w:ascii="Times New Roman" w:hAnsi="Times New Roman" w:cs="Times New Roman"/>
                <w:color w:val="000000"/>
              </w:rPr>
              <w:t>)</w:t>
            </w:r>
          </w:p>
        </w:tc>
      </w:tr>
      <w:tr w:rsidR="009770ED" w:rsidRPr="00A23D4C"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lastRenderedPageBreak/>
              <w:t xml:space="preserve">Система организации контроля  исполнения программы            </w:t>
            </w:r>
          </w:p>
        </w:tc>
        <w:tc>
          <w:tcPr>
            <w:tcW w:w="6663" w:type="dxa"/>
            <w:tcBorders>
              <w:top w:val="single" w:sz="6" w:space="0" w:color="auto"/>
              <w:left w:val="single" w:sz="6" w:space="0" w:color="auto"/>
              <w:bottom w:val="single" w:sz="6" w:space="0" w:color="auto"/>
              <w:right w:val="single" w:sz="6" w:space="0" w:color="auto"/>
            </w:tcBorders>
          </w:tcPr>
          <w:p w:rsidR="009770ED" w:rsidRPr="00A23D4C" w:rsidRDefault="001E410C" w:rsidP="00AD7BE4">
            <w:pPr>
              <w:widowControl/>
              <w:tabs>
                <w:tab w:val="left" w:pos="131"/>
                <w:tab w:val="left" w:pos="511"/>
              </w:tabs>
              <w:autoSpaceDE/>
              <w:autoSpaceDN/>
              <w:adjustRightInd/>
              <w:jc w:val="both"/>
              <w:outlineLvl w:val="0"/>
              <w:rPr>
                <w:rFonts w:ascii="Times New Roman" w:hAnsi="Times New Roman" w:cs="Times New Roman"/>
              </w:rPr>
            </w:pPr>
            <w:r w:rsidRPr="00A23D4C">
              <w:rPr>
                <w:rFonts w:ascii="Times New Roman" w:hAnsi="Times New Roman" w:cs="Times New Roman"/>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целевых программ, утвержденным </w:t>
            </w:r>
            <w:r w:rsidRPr="00A23D4C">
              <w:rPr>
                <w:rFonts w:ascii="Times New Roman" w:hAnsi="Times New Roman" w:cs="Times New Roman"/>
                <w:bCs/>
              </w:rPr>
              <w:t xml:space="preserve">Постановлением городской Администрации от 12.12.2014 № 820 </w:t>
            </w:r>
          </w:p>
        </w:tc>
      </w:tr>
    </w:tbl>
    <w:p w:rsidR="00077D2D" w:rsidRDefault="00077D2D" w:rsidP="00077D2D">
      <w:pPr>
        <w:ind w:left="928"/>
        <w:rPr>
          <w:rFonts w:ascii="Times New Roman" w:hAnsi="Times New Roman" w:cs="Times New Roman"/>
        </w:rPr>
      </w:pPr>
    </w:p>
    <w:p w:rsidR="00AD7BE4" w:rsidRPr="00AD7BE4" w:rsidRDefault="00AD7BE4" w:rsidP="00AD7BE4">
      <w:pPr>
        <w:widowControl/>
        <w:numPr>
          <w:ilvl w:val="0"/>
          <w:numId w:val="19"/>
        </w:numPr>
        <w:autoSpaceDE/>
        <w:autoSpaceDN/>
        <w:adjustRightInd/>
        <w:jc w:val="center"/>
        <w:rPr>
          <w:rFonts w:ascii="Times New Roman" w:hAnsi="Times New Roman" w:cs="Times New Roman"/>
        </w:rPr>
      </w:pPr>
      <w:r w:rsidRPr="00AD7BE4">
        <w:rPr>
          <w:rFonts w:ascii="Times New Roman" w:hAnsi="Times New Roman" w:cs="Times New Roman"/>
          <w:b/>
        </w:rPr>
        <w:t>Характеристика проблемы</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Администрация МО «Город Мирный» уделяет самое пристальное внимание мероприятиям по благоустройству городских территорий. </w:t>
      </w:r>
      <w:proofErr w:type="gramStart"/>
      <w:r w:rsidRPr="007722EE">
        <w:rPr>
          <w:rFonts w:ascii="Times New Roman" w:hAnsi="Times New Roman" w:cs="Times New Roman"/>
        </w:rPr>
        <w:t>За истекший период реализовано три среднесрочные целевые программы МО «Город Мирный»</w:t>
      </w:r>
      <w:r w:rsidR="00525D6E" w:rsidRPr="007722EE">
        <w:rPr>
          <w:rFonts w:ascii="Times New Roman" w:hAnsi="Times New Roman" w:cs="Times New Roman"/>
        </w:rPr>
        <w:t xml:space="preserve"> и одна краткосрочная подпрограмма</w:t>
      </w:r>
      <w:r w:rsidRPr="007722EE">
        <w:rPr>
          <w:rFonts w:ascii="Times New Roman" w:hAnsi="Times New Roman" w:cs="Times New Roman"/>
        </w:rPr>
        <w:t>, направленные на улучшение санитарного состояния и благоустройства городских территорий, достигнуты положительные тенденции в сохранении и обновлении внешнего облика города, его озеленении и благоустройстве.</w:t>
      </w:r>
      <w:proofErr w:type="gramEnd"/>
      <w:r w:rsidRPr="007722EE">
        <w:rPr>
          <w:rFonts w:ascii="Times New Roman" w:hAnsi="Times New Roman" w:cs="Times New Roman"/>
        </w:rPr>
        <w:t xml:space="preserve"> В городе появились новые места для культурного отдыха - это Ботанический сад, где были высажены и прижились декоративные кустарники, сквер возле храма Святой Троицы, небольшие скверики возле городских памятников. Ежегодно из городского бюджета выделяются финансовые средства, которые направляются на содержание объектов благоустройства и городских площадей, оформление цветочных газонов, посадку деревьев и кустарников, мероприятия по санитарной  очистке территорий, строительство детских и спортивных площадок, благоустройство городского парка, внутриквартальное асфальтирование, реставрацию скверов и площадей.</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Для улучшения и поддержания состояния зеленых насаждений в условиях городской среды,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города. Особое внимание следует уделять восстановлению зеленого фонда путем планомерной замены </w:t>
      </w:r>
      <w:proofErr w:type="spellStart"/>
      <w:r w:rsidRPr="007722EE">
        <w:rPr>
          <w:rFonts w:ascii="Times New Roman" w:hAnsi="Times New Roman" w:cs="Times New Roman"/>
        </w:rPr>
        <w:t>старовозрастных</w:t>
      </w:r>
      <w:proofErr w:type="spellEnd"/>
      <w:r w:rsidRPr="007722EE">
        <w:rPr>
          <w:rFonts w:ascii="Times New Roman" w:hAnsi="Times New Roman" w:cs="Times New Roman"/>
        </w:rPr>
        <w:t xml:space="preserve"> и аварийных насаждений, используя крупномерный посадочный материал саженцев деревьев ценных пород и декоративных кустарников. </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Ежегодно из средств городского бюджета выделяются средства на выполнение работ по цветочному оформлению города, посадку деревьев и кустарни</w:t>
      </w:r>
      <w:r w:rsidR="0025420C" w:rsidRPr="007722EE">
        <w:rPr>
          <w:rFonts w:ascii="Times New Roman" w:hAnsi="Times New Roman" w:cs="Times New Roman"/>
        </w:rPr>
        <w:t>ков. За время действия предыдущих</w:t>
      </w:r>
      <w:r w:rsidRPr="007722EE">
        <w:rPr>
          <w:rFonts w:ascii="Times New Roman" w:hAnsi="Times New Roman" w:cs="Times New Roman"/>
        </w:rPr>
        <w:t xml:space="preserve"> программ была произведена посадка </w:t>
      </w:r>
      <w:r w:rsidR="001D1716" w:rsidRPr="007722EE">
        <w:rPr>
          <w:rFonts w:ascii="Times New Roman" w:hAnsi="Times New Roman" w:cs="Times New Roman"/>
        </w:rPr>
        <w:t>6744</w:t>
      </w:r>
      <w:r w:rsidRPr="007722EE">
        <w:rPr>
          <w:rFonts w:ascii="Times New Roman" w:hAnsi="Times New Roman" w:cs="Times New Roman"/>
        </w:rPr>
        <w:t xml:space="preserve"> саженца.</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Выполняется цветочное оформление городских клумб, проводится посадка цветов и посев травы в объеме </w:t>
      </w:r>
      <w:r w:rsidR="00525D6E" w:rsidRPr="007722EE">
        <w:rPr>
          <w:rFonts w:ascii="Times New Roman" w:hAnsi="Times New Roman" w:cs="Times New Roman"/>
        </w:rPr>
        <w:t>1600</w:t>
      </w:r>
      <w:r w:rsidRPr="007722EE">
        <w:rPr>
          <w:rFonts w:ascii="Times New Roman" w:hAnsi="Times New Roman" w:cs="Times New Roman"/>
        </w:rPr>
        <w:t xml:space="preserve"> м</w:t>
      </w:r>
      <w:proofErr w:type="gramStart"/>
      <w:r w:rsidRPr="007722EE">
        <w:rPr>
          <w:rFonts w:ascii="Times New Roman" w:hAnsi="Times New Roman" w:cs="Times New Roman"/>
          <w:vertAlign w:val="superscript"/>
        </w:rPr>
        <w:t>2</w:t>
      </w:r>
      <w:proofErr w:type="gramEnd"/>
      <w:r w:rsidRPr="007722EE">
        <w:rPr>
          <w:rFonts w:ascii="Times New Roman" w:hAnsi="Times New Roman" w:cs="Times New Roman"/>
        </w:rPr>
        <w:t xml:space="preserve"> – это площадь Ленина, Храмовый сквер, Ботанический сад, Вилюйское кольцо</w:t>
      </w:r>
      <w:r w:rsidR="00525D6E" w:rsidRPr="007722EE">
        <w:rPr>
          <w:rFonts w:ascii="Times New Roman" w:hAnsi="Times New Roman" w:cs="Times New Roman"/>
        </w:rPr>
        <w:t>, городской парк</w:t>
      </w:r>
      <w:r w:rsidRPr="007722EE">
        <w:rPr>
          <w:rFonts w:ascii="Times New Roman" w:hAnsi="Times New Roman" w:cs="Times New Roman"/>
        </w:rPr>
        <w:t>, добавляется растительный грунт в газоны вдоль улиц города и посев многолетних трав в объеме 1318 м</w:t>
      </w:r>
      <w:r w:rsidRPr="007722EE">
        <w:rPr>
          <w:rFonts w:ascii="Times New Roman" w:hAnsi="Times New Roman" w:cs="Times New Roman"/>
          <w:vertAlign w:val="superscript"/>
        </w:rPr>
        <w:t>2</w:t>
      </w:r>
      <w:r w:rsidRPr="007722EE">
        <w:rPr>
          <w:rFonts w:ascii="Times New Roman" w:hAnsi="Times New Roman" w:cs="Times New Roman"/>
        </w:rPr>
        <w:t xml:space="preserve"> (ежегодно).  </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Организуется и проводится конкурс по благоустройству города «Мой дом. Мой двор. Мой подъезд», в котором ежегодно принимает участие 10-15 инициативных групп. По итогам конкурса победители получают гранты и награждаются дипломами. </w:t>
      </w:r>
      <w:r w:rsidR="001D1716" w:rsidRPr="007722EE">
        <w:rPr>
          <w:rFonts w:ascii="Times New Roman" w:hAnsi="Times New Roman" w:cs="Times New Roman"/>
        </w:rPr>
        <w:t>В 2017 году была учреждена новая номинация «Победитель среди старших по дому».</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Одним из важнейших санитарно-гигиенических мероприятий, направленных на обеспечение экологического и санитарно-эпидемиологического благополучия населения и охрану окружающей среды, является  санитарная очистка территории.  </w:t>
      </w:r>
    </w:p>
    <w:p w:rsidR="00AD7BE4" w:rsidRPr="007722EE" w:rsidRDefault="00AD7BE4"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В 2011 году была разработана и утверждена Генеральная схема санитарной очистки территории муниципального образования «Город Мирный», которая, в свою очередь, включает в себя комплекс работ по сбору, удалению, обезвреживанию и переработке коммунальных бытовых отходов и уборке территории. Схема определяет очередность осуществления мероприятий, объемы работ по всем видам направления санитарной очистки,  методы сбора, удаления, обезвреживания и переработки отходов, реконструкцию или расширение существующих объектов системы санитарной очистки.</w:t>
      </w:r>
    </w:p>
    <w:p w:rsidR="00AD7BE4" w:rsidRPr="007722EE" w:rsidRDefault="0025420C"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течение предыдуще</w:t>
      </w:r>
      <w:r w:rsidR="00AD7BE4" w:rsidRPr="007722EE">
        <w:rPr>
          <w:rFonts w:ascii="Times New Roman" w:hAnsi="Times New Roman" w:cs="Times New Roman"/>
        </w:rPr>
        <w:t xml:space="preserve">й программы «Благоустройство на 2014-2016 годы» с территории города вывезен 191 гараж и  266 брошенных разукомплектованных кузовов автомашин. </w:t>
      </w:r>
      <w:r w:rsidR="00525D6E" w:rsidRPr="007722EE">
        <w:rPr>
          <w:rFonts w:ascii="Times New Roman" w:hAnsi="Times New Roman" w:cs="Times New Roman"/>
        </w:rPr>
        <w:t xml:space="preserve">В 2017 году проведены мероприятия по вывозу </w:t>
      </w:r>
      <w:r w:rsidR="001D1716" w:rsidRPr="007722EE">
        <w:rPr>
          <w:rFonts w:ascii="Times New Roman" w:hAnsi="Times New Roman" w:cs="Times New Roman"/>
        </w:rPr>
        <w:t>134</w:t>
      </w:r>
      <w:r w:rsidR="00525D6E" w:rsidRPr="007722EE">
        <w:rPr>
          <w:rFonts w:ascii="Times New Roman" w:hAnsi="Times New Roman" w:cs="Times New Roman"/>
        </w:rPr>
        <w:t xml:space="preserve"> разукомплектованных кузовов автомашин и 16 металлических гаражей. </w:t>
      </w:r>
      <w:r w:rsidR="00AD7BE4" w:rsidRPr="007722EE">
        <w:rPr>
          <w:rFonts w:ascii="Times New Roman" w:hAnsi="Times New Roman" w:cs="Times New Roman"/>
        </w:rPr>
        <w:t>Ситуация обязывает продолжать работу и в дальнейшем. Город заполняется не только кузовами и гаражами, но и крупногабаритным мусором, который также необходимо своевременно ликвидировать.</w:t>
      </w:r>
    </w:p>
    <w:p w:rsidR="00AD7BE4" w:rsidRPr="007722EE" w:rsidRDefault="00AD7BE4" w:rsidP="00AD7BE4">
      <w:pPr>
        <w:widowControl/>
        <w:autoSpaceDE/>
        <w:autoSpaceDN/>
        <w:adjustRightInd/>
        <w:ind w:firstLine="709"/>
        <w:contextualSpacing/>
        <w:jc w:val="both"/>
        <w:rPr>
          <w:rFonts w:ascii="Times New Roman" w:hAnsi="Times New Roman" w:cs="Times New Roman"/>
        </w:rPr>
      </w:pPr>
      <w:proofErr w:type="gramStart"/>
      <w:r w:rsidRPr="007722EE">
        <w:rPr>
          <w:rFonts w:ascii="Times New Roman" w:hAnsi="Times New Roman" w:cs="Times New Roman"/>
        </w:rPr>
        <w:lastRenderedPageBreak/>
        <w:t>Согласно Плану реализованы мероприятия по сбору и вывозу ТКО в районах улиц п. Верхнего, п. Нижнего, п. Геолог, п. Аэропорт, в переулке Заводском, в общем объеме 10 тыс.м</w:t>
      </w:r>
      <w:r w:rsidRPr="007722EE">
        <w:rPr>
          <w:rFonts w:ascii="Times New Roman" w:hAnsi="Times New Roman" w:cs="Times New Roman"/>
          <w:vertAlign w:val="superscript"/>
        </w:rPr>
        <w:t>3</w:t>
      </w:r>
      <w:r w:rsidRPr="007722EE">
        <w:rPr>
          <w:rFonts w:ascii="Times New Roman" w:hAnsi="Times New Roman" w:cs="Times New Roman"/>
        </w:rPr>
        <w:t>.</w:t>
      </w:r>
      <w:proofErr w:type="gramEnd"/>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Из-за не соблюдения санитарно-ветеринарных правил, общих требований содержания животных на территории города появляется большое количество бродячих животных, которые подлежат отлову</w:t>
      </w:r>
      <w:r w:rsidR="00525D6E" w:rsidRPr="007722EE">
        <w:rPr>
          <w:rFonts w:ascii="Times New Roman" w:hAnsi="Times New Roman" w:cs="Times New Roman"/>
        </w:rPr>
        <w:t>. За период исполнения программ</w:t>
      </w:r>
      <w:r w:rsidRPr="007722EE">
        <w:rPr>
          <w:rFonts w:ascii="Times New Roman" w:hAnsi="Times New Roman" w:cs="Times New Roman"/>
        </w:rPr>
        <w:t xml:space="preserve"> выполнены мероприятия по отлову бродячих животных в количестве </w:t>
      </w:r>
      <w:r w:rsidR="00441D64" w:rsidRPr="007722EE">
        <w:rPr>
          <w:rFonts w:ascii="Times New Roman" w:hAnsi="Times New Roman" w:cs="Times New Roman"/>
        </w:rPr>
        <w:t>7 154</w:t>
      </w:r>
      <w:r w:rsidRPr="007722EE">
        <w:rPr>
          <w:rFonts w:ascii="Times New Roman" w:hAnsi="Times New Roman" w:cs="Times New Roman"/>
        </w:rPr>
        <w:t xml:space="preserve"> голов. Значимость данного мероприятия состоит в ограждении населения от </w:t>
      </w:r>
      <w:proofErr w:type="spellStart"/>
      <w:r w:rsidRPr="007722EE">
        <w:rPr>
          <w:rFonts w:ascii="Times New Roman" w:hAnsi="Times New Roman" w:cs="Times New Roman"/>
        </w:rPr>
        <w:t>эпидемиологически</w:t>
      </w:r>
      <w:proofErr w:type="spellEnd"/>
      <w:r w:rsidRPr="007722EE">
        <w:rPr>
          <w:rFonts w:ascii="Times New Roman" w:hAnsi="Times New Roman" w:cs="Times New Roman"/>
        </w:rPr>
        <w:t xml:space="preserve"> опасных животных, больных особо опасной для жизни и здоровья человека инфекцией, стайных агрессивных, бродячих животных в местах, где их пребывание недопустимо. </w:t>
      </w:r>
    </w:p>
    <w:p w:rsidR="00AD7BE4" w:rsidRPr="007722EE" w:rsidRDefault="00525D6E"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 xml:space="preserve">В рамках реализации подпрограммы «Благоустройство территорий города на 2017-2022 годы» </w:t>
      </w:r>
      <w:r w:rsidR="009C55FD" w:rsidRPr="007722EE">
        <w:rPr>
          <w:rFonts w:ascii="Times New Roman" w:hAnsi="Times New Roman" w:cs="Times New Roman"/>
        </w:rPr>
        <w:t>были выполнены мероприятия по строительству пункта передержки безнадзорных животных. Ввод в эксплуатацию планируется выполнить в 2018 г. после подключения объекта к электросетям.</w:t>
      </w:r>
      <w:r w:rsidRPr="007722EE">
        <w:rPr>
          <w:rFonts w:ascii="Times New Roman" w:hAnsi="Times New Roman" w:cs="Times New Roman"/>
        </w:rPr>
        <w:t xml:space="preserve"> </w:t>
      </w:r>
      <w:r w:rsidR="00AD7BE4" w:rsidRPr="007722EE">
        <w:rPr>
          <w:rFonts w:ascii="Times New Roman" w:hAnsi="Times New Roman" w:cs="Times New Roman"/>
        </w:rPr>
        <w:t xml:space="preserve">   </w:t>
      </w:r>
    </w:p>
    <w:p w:rsidR="00AD7BE4" w:rsidRPr="007722EE" w:rsidRDefault="00AD7BE4"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Пункт временной передержки - это имущественный комплекс, специально предназначенный и оборудованный для временного содержания изъятых или иным образом отчужденных животных, а также найденных или отловленных безнадзорных животных.</w:t>
      </w:r>
    </w:p>
    <w:p w:rsidR="00AD7BE4" w:rsidRPr="007722EE" w:rsidRDefault="00AD7BE4"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 xml:space="preserve">Обустройство пункта передержки на территории города Мирного призвано к снижению численности домашних собак, находящихся в свободном выгуле.  </w:t>
      </w:r>
    </w:p>
    <w:p w:rsidR="00AD7BE4" w:rsidRPr="007722EE" w:rsidRDefault="00AD7BE4" w:rsidP="00AD7BE4">
      <w:pPr>
        <w:widowControl/>
        <w:tabs>
          <w:tab w:val="left" w:pos="709"/>
          <w:tab w:val="left" w:pos="2694"/>
        </w:tabs>
        <w:autoSpaceDE/>
        <w:autoSpaceDN/>
        <w:adjustRightInd/>
        <w:jc w:val="both"/>
        <w:rPr>
          <w:rFonts w:ascii="Times New Roman" w:hAnsi="Times New Roman" w:cs="Times New Roman"/>
        </w:rPr>
      </w:pPr>
      <w:r w:rsidRPr="007722EE">
        <w:rPr>
          <w:rFonts w:ascii="Times New Roman" w:hAnsi="Times New Roman" w:cs="Times New Roman"/>
        </w:rPr>
        <w:tab/>
        <w:t>В существующем жилищном фонде на территории города Мирного объекты благоустройства внутриквартальных территорий за период эксплуатации пришли в ветхое состояние и не отвечают в полной мере современным требованиям.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во многом зависит и качество жизни населения.</w:t>
      </w:r>
    </w:p>
    <w:p w:rsidR="00AD7BE4" w:rsidRPr="007722EE" w:rsidRDefault="00AD7BE4" w:rsidP="00AD7BE4">
      <w:pPr>
        <w:widowControl/>
        <w:tabs>
          <w:tab w:val="left" w:pos="0"/>
          <w:tab w:val="left" w:pos="540"/>
        </w:tabs>
        <w:autoSpaceDE/>
        <w:autoSpaceDN/>
        <w:adjustRightInd/>
        <w:jc w:val="both"/>
        <w:rPr>
          <w:rFonts w:ascii="Times New Roman" w:hAnsi="Times New Roman" w:cs="Times New Roman"/>
        </w:rPr>
      </w:pPr>
      <w:r w:rsidRPr="007722EE">
        <w:rPr>
          <w:rFonts w:ascii="Times New Roman" w:hAnsi="Times New Roman" w:cs="Times New Roman"/>
        </w:rPr>
        <w:tab/>
        <w:t xml:space="preserve">В настоящее время на территории города </w:t>
      </w:r>
      <w:r w:rsidR="001D1716" w:rsidRPr="007722EE">
        <w:rPr>
          <w:rFonts w:ascii="Times New Roman" w:hAnsi="Times New Roman" w:cs="Times New Roman"/>
        </w:rPr>
        <w:t>64</w:t>
      </w:r>
      <w:r w:rsidRPr="007722EE">
        <w:rPr>
          <w:rFonts w:ascii="Times New Roman" w:hAnsi="Times New Roman" w:cs="Times New Roman"/>
        </w:rPr>
        <w:t xml:space="preserve"> детских игровых и спортивных площадок. Детским и спортивным площадкам, находящимся в собственности МО «Город Мирный», уделяется огромное внимание по обслуживанию, осмотру конструктивного состояния элементов игрового оборудования.</w:t>
      </w:r>
    </w:p>
    <w:p w:rsidR="00AD7BE4" w:rsidRPr="007722EE" w:rsidRDefault="00AD7BE4" w:rsidP="00AD7BE4">
      <w:pPr>
        <w:widowControl/>
        <w:tabs>
          <w:tab w:val="left" w:pos="0"/>
          <w:tab w:val="left" w:pos="540"/>
        </w:tabs>
        <w:autoSpaceDE/>
        <w:autoSpaceDN/>
        <w:adjustRightInd/>
        <w:jc w:val="both"/>
        <w:rPr>
          <w:rFonts w:ascii="Times New Roman" w:hAnsi="Times New Roman" w:cs="Times New Roman"/>
          <w:bCs/>
        </w:rPr>
      </w:pPr>
      <w:r w:rsidRPr="007722EE">
        <w:rPr>
          <w:rFonts w:ascii="Times New Roman" w:hAnsi="Times New Roman" w:cs="Times New Roman"/>
        </w:rPr>
        <w:tab/>
        <w:t xml:space="preserve">Для приведения детских игровых площадок  к современным нормам комфортности </w:t>
      </w:r>
      <w:r w:rsidRPr="007722EE">
        <w:rPr>
          <w:rFonts w:ascii="Times New Roman" w:hAnsi="Times New Roman" w:cs="Times New Roman"/>
          <w:bCs/>
        </w:rPr>
        <w:t>были выполнены следующие мероприятия:</w:t>
      </w:r>
    </w:p>
    <w:p w:rsidR="0025420C" w:rsidRPr="007722EE" w:rsidRDefault="00AD7BE4" w:rsidP="00AD7BE4">
      <w:pPr>
        <w:widowControl/>
        <w:tabs>
          <w:tab w:val="left" w:pos="0"/>
          <w:tab w:val="left" w:pos="540"/>
        </w:tabs>
        <w:autoSpaceDE/>
        <w:autoSpaceDN/>
        <w:adjustRightInd/>
        <w:jc w:val="both"/>
        <w:rPr>
          <w:rFonts w:ascii="Times New Roman" w:hAnsi="Times New Roman" w:cs="Times New Roman"/>
        </w:rPr>
      </w:pPr>
      <w:r w:rsidRPr="007722EE">
        <w:rPr>
          <w:rFonts w:ascii="Times New Roman" w:hAnsi="Times New Roman" w:cs="Times New Roman"/>
          <w:bCs/>
        </w:rPr>
        <w:tab/>
      </w:r>
      <w:proofErr w:type="gramStart"/>
      <w:r w:rsidRPr="007722EE">
        <w:rPr>
          <w:rFonts w:ascii="Times New Roman" w:hAnsi="Times New Roman" w:cs="Times New Roman"/>
        </w:rPr>
        <w:t>Приобретены и установлены элементы детских игровых площадок по адресам: ул. Советская, д. 5, 17, 19, 20А,  ул. Солдатова, д. 2, 14, ул. Комсомольская, д. 24-26, 5, НГОК, за остановкой «Золушка», Тихонова, д. 9,15/1, 29/1, пр.</w:t>
      </w:r>
      <w:proofErr w:type="gramEnd"/>
      <w:r w:rsidRPr="007722EE">
        <w:rPr>
          <w:rFonts w:ascii="Times New Roman" w:hAnsi="Times New Roman" w:cs="Times New Roman"/>
        </w:rPr>
        <w:t xml:space="preserve"> Ленинградский, д. 2А, 23А, 20А, ул. Ойунского, 7</w:t>
      </w:r>
      <w:r w:rsidR="009C55FD" w:rsidRPr="007722EE">
        <w:rPr>
          <w:rFonts w:ascii="Times New Roman" w:hAnsi="Times New Roman" w:cs="Times New Roman"/>
        </w:rPr>
        <w:t>, Ленинградский пр-кт, д. 48</w:t>
      </w:r>
      <w:r w:rsidR="0025420C" w:rsidRPr="007722EE">
        <w:rPr>
          <w:rFonts w:ascii="Times New Roman" w:hAnsi="Times New Roman" w:cs="Times New Roman"/>
        </w:rPr>
        <w:t>.</w:t>
      </w:r>
    </w:p>
    <w:p w:rsidR="00AD7BE4" w:rsidRPr="007722EE" w:rsidRDefault="00AD7BE4" w:rsidP="00AD7BE4">
      <w:pPr>
        <w:widowControl/>
        <w:tabs>
          <w:tab w:val="left" w:pos="0"/>
          <w:tab w:val="left" w:pos="540"/>
        </w:tabs>
        <w:autoSpaceDE/>
        <w:autoSpaceDN/>
        <w:adjustRightInd/>
        <w:jc w:val="both"/>
        <w:rPr>
          <w:rFonts w:ascii="Times New Roman" w:hAnsi="Times New Roman" w:cs="Times New Roman"/>
        </w:rPr>
      </w:pPr>
      <w:r w:rsidRPr="007722EE">
        <w:rPr>
          <w:rFonts w:ascii="Times New Roman" w:hAnsi="Times New Roman" w:cs="Times New Roman"/>
          <w:bCs/>
        </w:rPr>
        <w:tab/>
        <w:t xml:space="preserve">В общей сложности приобретено и установлено </w:t>
      </w:r>
      <w:r w:rsidR="009C55FD" w:rsidRPr="007722EE">
        <w:rPr>
          <w:rFonts w:ascii="Times New Roman" w:hAnsi="Times New Roman" w:cs="Times New Roman"/>
          <w:bCs/>
        </w:rPr>
        <w:t>30</w:t>
      </w:r>
      <w:r w:rsidRPr="007722EE">
        <w:rPr>
          <w:rFonts w:ascii="Times New Roman" w:hAnsi="Times New Roman" w:cs="Times New Roman"/>
          <w:bCs/>
        </w:rPr>
        <w:t xml:space="preserve"> детских игровых комплексов, а также </w:t>
      </w:r>
      <w:r w:rsidR="009C55FD" w:rsidRPr="007722EE">
        <w:rPr>
          <w:rFonts w:ascii="Times New Roman" w:hAnsi="Times New Roman" w:cs="Times New Roman"/>
          <w:bCs/>
        </w:rPr>
        <w:t>65</w:t>
      </w:r>
      <w:r w:rsidRPr="007722EE">
        <w:rPr>
          <w:rFonts w:ascii="Times New Roman" w:hAnsi="Times New Roman" w:cs="Times New Roman"/>
          <w:bCs/>
        </w:rPr>
        <w:t xml:space="preserve"> знака о запрете курения и </w:t>
      </w:r>
      <w:r w:rsidR="009C55FD" w:rsidRPr="007722EE">
        <w:rPr>
          <w:rFonts w:ascii="Times New Roman" w:hAnsi="Times New Roman" w:cs="Times New Roman"/>
          <w:bCs/>
        </w:rPr>
        <w:t>60</w:t>
      </w:r>
      <w:r w:rsidRPr="007722EE">
        <w:rPr>
          <w:rFonts w:ascii="Times New Roman" w:hAnsi="Times New Roman" w:cs="Times New Roman"/>
          <w:bCs/>
        </w:rPr>
        <w:t xml:space="preserve"> информационных щитов на всей территории города, что позволяет на сегодня судить о насыщенности центральной части города детскими игровыми площадками, однако существует потребность в дальнейшем приобретении комплексов на окраинах.</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Выполнены работы по строительству новой </w:t>
      </w:r>
      <w:proofErr w:type="spellStart"/>
      <w:r w:rsidRPr="007722EE">
        <w:rPr>
          <w:rFonts w:ascii="Times New Roman" w:hAnsi="Times New Roman" w:cs="Times New Roman"/>
        </w:rPr>
        <w:t>волейбольно</w:t>
      </w:r>
      <w:proofErr w:type="spellEnd"/>
      <w:r w:rsidRPr="007722EE">
        <w:rPr>
          <w:rFonts w:ascii="Times New Roman" w:hAnsi="Times New Roman" w:cs="Times New Roman"/>
        </w:rPr>
        <w:t xml:space="preserve">-баскетбольной площадки в районе жилого дома № 11 по ул. Ленина, хоккейного корта в п. Верхнем, универсальной площадки в </w:t>
      </w:r>
      <w:proofErr w:type="spellStart"/>
      <w:r w:rsidRPr="007722EE">
        <w:rPr>
          <w:rFonts w:ascii="Times New Roman" w:hAnsi="Times New Roman" w:cs="Times New Roman"/>
        </w:rPr>
        <w:t>мкр</w:t>
      </w:r>
      <w:proofErr w:type="spellEnd"/>
      <w:r w:rsidRPr="007722EE">
        <w:rPr>
          <w:rFonts w:ascii="Times New Roman" w:hAnsi="Times New Roman" w:cs="Times New Roman"/>
        </w:rPr>
        <w:t xml:space="preserve">. Заречный, проведена реконструкция спортивной площадки в районе жилого дома по ул. Тихонова, д. </w:t>
      </w:r>
      <w:r w:rsidR="001328F7" w:rsidRPr="007722EE">
        <w:rPr>
          <w:rFonts w:ascii="Times New Roman" w:hAnsi="Times New Roman" w:cs="Times New Roman"/>
        </w:rPr>
        <w:t>№</w:t>
      </w:r>
      <w:r w:rsidRPr="007722EE">
        <w:rPr>
          <w:rFonts w:ascii="Times New Roman" w:hAnsi="Times New Roman" w:cs="Times New Roman"/>
        </w:rPr>
        <w:t>15/1, обустроен</w:t>
      </w:r>
      <w:r w:rsidR="009C55FD" w:rsidRPr="007722EE">
        <w:rPr>
          <w:rFonts w:ascii="Times New Roman" w:hAnsi="Times New Roman" w:cs="Times New Roman"/>
        </w:rPr>
        <w:t xml:space="preserve">ы спортивные площадки «Факел», </w:t>
      </w:r>
      <w:r w:rsidRPr="007722EE">
        <w:rPr>
          <w:rFonts w:ascii="Times New Roman" w:hAnsi="Times New Roman" w:cs="Times New Roman"/>
        </w:rPr>
        <w:t xml:space="preserve">«Вымпел» </w:t>
      </w:r>
      <w:r w:rsidR="009C55FD" w:rsidRPr="007722EE">
        <w:rPr>
          <w:rFonts w:ascii="Times New Roman" w:hAnsi="Times New Roman" w:cs="Times New Roman"/>
        </w:rPr>
        <w:t xml:space="preserve">и в районе жилого дома №20 по ул. Аммосова </w:t>
      </w:r>
      <w:r w:rsidRPr="007722EE">
        <w:rPr>
          <w:rFonts w:ascii="Times New Roman" w:hAnsi="Times New Roman" w:cs="Times New Roman"/>
        </w:rPr>
        <w:t xml:space="preserve">с устройством пористого бесшовного покрытия из резиновой крошки. </w:t>
      </w:r>
    </w:p>
    <w:p w:rsidR="00AD7BE4" w:rsidRPr="007722EE" w:rsidRDefault="00AD7BE4" w:rsidP="00AD7BE4">
      <w:pPr>
        <w:widowControl/>
        <w:autoSpaceDE/>
        <w:autoSpaceDN/>
        <w:adjustRightInd/>
        <w:ind w:firstLine="540"/>
        <w:jc w:val="both"/>
        <w:rPr>
          <w:rFonts w:ascii="Times New Roman" w:hAnsi="Times New Roman" w:cs="Times New Roman"/>
        </w:rPr>
      </w:pPr>
      <w:r w:rsidRPr="007722EE">
        <w:rPr>
          <w:rFonts w:ascii="Times New Roman" w:hAnsi="Times New Roman" w:cs="Times New Roman"/>
        </w:rPr>
        <w:t xml:space="preserve">Городской парк расположен в северо-восточной части селитебной территории города Мирного на пересечении шоссе Кирова и шоссе Кузакова (на въезде в город со стороны Аэропорта) и занимает земельный участок площадью 31,6 га. Территория парка не огорожена, большую ее часть занимают зеленые насаждения со сложившейся сетью дорожек и площадок. Существующие зеленые насаждения представляли собой неухоженный свободно разрастающийся пыльный зеленый массив, многие деревья и кустарники в виду отсутствия необходимого ухода находятся в неудовлетворительном состоянии. Видовой состав крайне скуден и в основном представлен лиственными деревьями и кустарниками. Многие деревья </w:t>
      </w:r>
      <w:proofErr w:type="spellStart"/>
      <w:r w:rsidRPr="007722EE">
        <w:rPr>
          <w:rFonts w:ascii="Times New Roman" w:hAnsi="Times New Roman" w:cs="Times New Roman"/>
        </w:rPr>
        <w:t>суховершинны</w:t>
      </w:r>
      <w:proofErr w:type="spellEnd"/>
      <w:r w:rsidRPr="007722EE">
        <w:rPr>
          <w:rFonts w:ascii="Times New Roman" w:hAnsi="Times New Roman" w:cs="Times New Roman"/>
        </w:rPr>
        <w:t xml:space="preserve"> и </w:t>
      </w:r>
      <w:proofErr w:type="spellStart"/>
      <w:r w:rsidRPr="007722EE">
        <w:rPr>
          <w:rFonts w:ascii="Times New Roman" w:hAnsi="Times New Roman" w:cs="Times New Roman"/>
        </w:rPr>
        <w:t>сухостойны</w:t>
      </w:r>
      <w:proofErr w:type="spellEnd"/>
      <w:r w:rsidRPr="007722EE">
        <w:rPr>
          <w:rFonts w:ascii="Times New Roman" w:hAnsi="Times New Roman" w:cs="Times New Roman"/>
        </w:rPr>
        <w:t xml:space="preserve">. Большую часть городского парка занимают березы (около 80% всей древесной </w:t>
      </w:r>
      <w:proofErr w:type="spellStart"/>
      <w:r w:rsidRPr="007722EE">
        <w:rPr>
          <w:rFonts w:ascii="Times New Roman" w:hAnsi="Times New Roman" w:cs="Times New Roman"/>
        </w:rPr>
        <w:t>фитомассы</w:t>
      </w:r>
      <w:proofErr w:type="spellEnd"/>
      <w:r w:rsidRPr="007722EE">
        <w:rPr>
          <w:rFonts w:ascii="Times New Roman" w:hAnsi="Times New Roman" w:cs="Times New Roman"/>
        </w:rPr>
        <w:t xml:space="preserve">), первыми </w:t>
      </w:r>
      <w:r w:rsidRPr="007722EE">
        <w:rPr>
          <w:rFonts w:ascii="Times New Roman" w:hAnsi="Times New Roman" w:cs="Times New Roman"/>
        </w:rPr>
        <w:lastRenderedPageBreak/>
        <w:t xml:space="preserve">теряющие листву в осенний период, в </w:t>
      </w:r>
      <w:proofErr w:type="gramStart"/>
      <w:r w:rsidRPr="007722EE">
        <w:rPr>
          <w:rFonts w:ascii="Times New Roman" w:hAnsi="Times New Roman" w:cs="Times New Roman"/>
        </w:rPr>
        <w:t>связи</w:t>
      </w:r>
      <w:proofErr w:type="gramEnd"/>
      <w:r w:rsidRPr="007722EE">
        <w:rPr>
          <w:rFonts w:ascii="Times New Roman" w:hAnsi="Times New Roman" w:cs="Times New Roman"/>
        </w:rPr>
        <w:t xml:space="preserve"> с чем композиция выглядят однообразно. Отсутствуют вечнозеленые и декоративные, в том числе цветущие породы деревьев и кустарников. Цементно-бетонное покрытие существующих тротуаров, дорожек и площадок требует восстановительных работ. Малые архитектурные формы отсутствуют.</w:t>
      </w:r>
    </w:p>
    <w:p w:rsidR="00AD7BE4" w:rsidRPr="007722EE" w:rsidRDefault="00AD7BE4" w:rsidP="00AD7BE4">
      <w:pPr>
        <w:widowControl/>
        <w:autoSpaceDE/>
        <w:autoSpaceDN/>
        <w:adjustRightInd/>
        <w:ind w:firstLine="540"/>
        <w:jc w:val="both"/>
        <w:rPr>
          <w:rFonts w:ascii="Times New Roman" w:hAnsi="Times New Roman" w:cs="Times New Roman"/>
        </w:rPr>
      </w:pPr>
      <w:r w:rsidRPr="007722EE">
        <w:rPr>
          <w:rFonts w:ascii="Times New Roman" w:hAnsi="Times New Roman" w:cs="Times New Roman"/>
        </w:rPr>
        <w:t xml:space="preserve">Городской Администрацией с момента передачи парка были проведены работы по сплошной санитарной очистке территории, демонтажу деревянных конструкций (горка, беседка и карусель), пришедших в негодность и представляющих угрозу жизни и здоровью горожан. </w:t>
      </w:r>
    </w:p>
    <w:p w:rsidR="00710789"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shd w:val="clear" w:color="auto" w:fill="FFFFFF"/>
        </w:rPr>
        <w:t>С каждым годом в городском парке происходят позитивные изменения: в 2014 году возведена линия наружного освещения (13 опор освещения), в 2015 году подготовлен проект на устройство уличного освещения прогулочной дорожки, вывезено порядка 100 кубических метров мусора и сухостоя. В 2016 году проведен ряд масштабных работ – асфальтирование существующих тротуарных дорожек и строительство новых дорожек с установкой объектов наружного освещения, также появились новые скамейки и урны, современный детский игровой комплекс с покрытием из резиновой крошки, проведена расчистка зеленой зоны парка вдоль центральной аллеи.</w:t>
      </w:r>
      <w:r w:rsidRPr="007722EE">
        <w:rPr>
          <w:rFonts w:ascii="Times New Roman" w:hAnsi="Times New Roman" w:cs="Times New Roman"/>
        </w:rPr>
        <w:t xml:space="preserve"> </w:t>
      </w:r>
    </w:p>
    <w:p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2017 году за счет средств местного бюджета было выполнено асфальтирование автомобильной парковки с нанесением разметки площадью 2 808 </w:t>
      </w:r>
      <w:proofErr w:type="spellStart"/>
      <w:r w:rsidRPr="007722EE">
        <w:rPr>
          <w:rFonts w:ascii="Times New Roman" w:hAnsi="Times New Roman" w:cs="Times New Roman"/>
        </w:rPr>
        <w:t>кв.м</w:t>
      </w:r>
      <w:proofErr w:type="spellEnd"/>
      <w:r w:rsidRPr="007722EE">
        <w:rPr>
          <w:rFonts w:ascii="Times New Roman" w:hAnsi="Times New Roman" w:cs="Times New Roman"/>
        </w:rPr>
        <w:t>.</w:t>
      </w:r>
    </w:p>
    <w:p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парке появился красивый фонтан. Фонтан стал местом встреч. Вокруг него удобно расположились удобные скамейки, вазоны с цветами. Чуть в стороне от фонтана появилась избушка Бабы Яги, таким образом, замаскирована оборудование фонтана. Установлены фигурки самой Бабы-Яги, Лешего и самого главного жителя леса – Медведя.  </w:t>
      </w:r>
    </w:p>
    <w:p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На входе в городской парк жителей города встречала композиция «Семья оленей». Были выполнены работы по устройству цветочной клумбы площадью около 150 </w:t>
      </w:r>
      <w:proofErr w:type="spellStart"/>
      <w:r w:rsidRPr="007722EE">
        <w:rPr>
          <w:rFonts w:ascii="Times New Roman" w:hAnsi="Times New Roman" w:cs="Times New Roman"/>
        </w:rPr>
        <w:t>кв.м</w:t>
      </w:r>
      <w:proofErr w:type="spellEnd"/>
      <w:r w:rsidRPr="007722EE">
        <w:rPr>
          <w:rFonts w:ascii="Times New Roman" w:hAnsi="Times New Roman" w:cs="Times New Roman"/>
        </w:rPr>
        <w:t xml:space="preserve">., на которой расположились объемные фигуры оленей </w:t>
      </w:r>
      <w:proofErr w:type="gramStart"/>
      <w:r w:rsidRPr="007722EE">
        <w:rPr>
          <w:rFonts w:ascii="Times New Roman" w:hAnsi="Times New Roman" w:cs="Times New Roman"/>
        </w:rPr>
        <w:t>из</w:t>
      </w:r>
      <w:proofErr w:type="gramEnd"/>
      <w:r w:rsidRPr="007722EE">
        <w:rPr>
          <w:rFonts w:ascii="Times New Roman" w:hAnsi="Times New Roman" w:cs="Times New Roman"/>
        </w:rPr>
        <w:t xml:space="preserve"> мха.</w:t>
      </w:r>
    </w:p>
    <w:p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2017 году была</w:t>
      </w:r>
      <w:r w:rsidR="004861DE">
        <w:rPr>
          <w:rFonts w:ascii="Times New Roman" w:hAnsi="Times New Roman" w:cs="Times New Roman"/>
        </w:rPr>
        <w:t xml:space="preserve"> продолжена работа по устройству</w:t>
      </w:r>
      <w:r w:rsidRPr="007722EE">
        <w:rPr>
          <w:rFonts w:ascii="Times New Roman" w:hAnsi="Times New Roman" w:cs="Times New Roman"/>
        </w:rPr>
        <w:t xml:space="preserve"> детских игровых площадок. В этот раз ее сделали с детскими игровыми элементами для маломобильных групп населения, чтобы все жители нашего города смогли найти себе занятия в парке. </w:t>
      </w:r>
    </w:p>
    <w:p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рамках муниципальной программы «Формирование современной городской среды на территории МО «Город Мирный» были выполнены мероприятия по приобретению и доставки санитарного </w:t>
      </w:r>
      <w:proofErr w:type="gramStart"/>
      <w:r w:rsidRPr="007722EE">
        <w:rPr>
          <w:rFonts w:ascii="Times New Roman" w:hAnsi="Times New Roman" w:cs="Times New Roman"/>
        </w:rPr>
        <w:t>блок-модуля</w:t>
      </w:r>
      <w:proofErr w:type="gramEnd"/>
      <w:r w:rsidRPr="007722EE">
        <w:rPr>
          <w:rFonts w:ascii="Times New Roman" w:hAnsi="Times New Roman" w:cs="Times New Roman"/>
        </w:rPr>
        <w:t xml:space="preserve"> (биотуалета) с отделением для маломобильных групп население. Выполнены работы по установке данного </w:t>
      </w:r>
      <w:proofErr w:type="gramStart"/>
      <w:r w:rsidRPr="007722EE">
        <w:rPr>
          <w:rFonts w:ascii="Times New Roman" w:hAnsi="Times New Roman" w:cs="Times New Roman"/>
        </w:rPr>
        <w:t>блок-модуля</w:t>
      </w:r>
      <w:proofErr w:type="gramEnd"/>
      <w:r w:rsidRPr="007722EE">
        <w:rPr>
          <w:rFonts w:ascii="Times New Roman" w:hAnsi="Times New Roman" w:cs="Times New Roman"/>
        </w:rPr>
        <w:t xml:space="preserve"> с устройством септика и устройством емкости для воды. Санитарный блок-модуль удобен в использовании для посетителей парка, в том числе для маломобильных групп населения. </w:t>
      </w:r>
    </w:p>
    <w:p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Также за счет средств муниципальной программы «Формирование современной городской среды на территории МО «Город Мирный» выполнены работы по ремонту входных групп с обязательным устройством сходов для маломобильных групп населения и сх</w:t>
      </w:r>
      <w:r w:rsidR="001328F7" w:rsidRPr="007722EE">
        <w:rPr>
          <w:rFonts w:ascii="Times New Roman" w:hAnsi="Times New Roman" w:cs="Times New Roman"/>
        </w:rPr>
        <w:t>ода с автопарковки на территорию</w:t>
      </w:r>
      <w:r w:rsidRPr="007722EE">
        <w:rPr>
          <w:rFonts w:ascii="Times New Roman" w:hAnsi="Times New Roman" w:cs="Times New Roman"/>
        </w:rPr>
        <w:t xml:space="preserve"> городского парка с устройством пандуса для маломобильных групп населения. Таким </w:t>
      </w:r>
      <w:r w:rsidR="001328F7" w:rsidRPr="007722EE">
        <w:rPr>
          <w:rFonts w:ascii="Times New Roman" w:hAnsi="Times New Roman" w:cs="Times New Roman"/>
        </w:rPr>
        <w:t>образом,</w:t>
      </w:r>
      <w:r w:rsidRPr="007722EE">
        <w:rPr>
          <w:rFonts w:ascii="Times New Roman" w:hAnsi="Times New Roman" w:cs="Times New Roman"/>
        </w:rPr>
        <w:t xml:space="preserve"> территория парка становится доступной для всех жителей города. </w:t>
      </w:r>
      <w:proofErr w:type="gramStart"/>
      <w:r w:rsidRPr="007722EE">
        <w:rPr>
          <w:rFonts w:ascii="Times New Roman" w:hAnsi="Times New Roman" w:cs="Times New Roman"/>
        </w:rPr>
        <w:t xml:space="preserve">В ней свободно и комфортно могут отдыхать и мамочки с колясками, прогуливаясь по удобным асфальтированных дорожкам, и дети более старшего возраста, играя на площадках и люди более старшего возраста, отдыхая на скамейках возле фонтана или напротив детских игровых площадок. </w:t>
      </w:r>
      <w:proofErr w:type="gramEnd"/>
    </w:p>
    <w:p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Были выполнены мероприятия по строительству площадки для дрессировки и выгула собак, которая была выполнена за счет средств местного бюджета. На площадке установлены элементы для дрессировки собак, освещение и ограждение.</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Однако</w:t>
      </w:r>
      <w:proofErr w:type="gramStart"/>
      <w:r w:rsidRPr="007722EE">
        <w:rPr>
          <w:rFonts w:ascii="Times New Roman" w:hAnsi="Times New Roman" w:cs="Times New Roman"/>
        </w:rPr>
        <w:t>,</w:t>
      </w:r>
      <w:proofErr w:type="gramEnd"/>
      <w:r w:rsidRPr="007722EE">
        <w:rPr>
          <w:rFonts w:ascii="Times New Roman" w:hAnsi="Times New Roman" w:cs="Times New Roman"/>
        </w:rPr>
        <w:t xml:space="preserve"> необходимо и далее продолжать работу в данном направлении. </w:t>
      </w:r>
    </w:p>
    <w:p w:rsidR="00AD7BE4" w:rsidRPr="007722EE" w:rsidRDefault="00AD7BE4" w:rsidP="00AD7BE4">
      <w:pPr>
        <w:widowControl/>
        <w:autoSpaceDE/>
        <w:autoSpaceDN/>
        <w:adjustRightInd/>
        <w:ind w:firstLine="708"/>
        <w:contextualSpacing/>
        <w:jc w:val="both"/>
        <w:rPr>
          <w:rFonts w:ascii="Times New Roman" w:hAnsi="Times New Roman" w:cs="Times New Roman"/>
        </w:rPr>
      </w:pPr>
      <w:r w:rsidRPr="007722EE">
        <w:rPr>
          <w:rFonts w:ascii="Times New Roman" w:hAnsi="Times New Roman" w:cs="Times New Roman"/>
        </w:rPr>
        <w:t>На протяжении последних лет городской Администрацией планомерно выполняется работа по развитию уличного освещения.</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2014 году за счет средств городского бюджета были выполнены работы по строительству линий уличного освещения по ул. </w:t>
      </w:r>
      <w:proofErr w:type="spellStart"/>
      <w:r w:rsidRPr="007722EE">
        <w:rPr>
          <w:rFonts w:ascii="Times New Roman" w:hAnsi="Times New Roman" w:cs="Times New Roman"/>
        </w:rPr>
        <w:t>Мухтуйской</w:t>
      </w:r>
      <w:proofErr w:type="spellEnd"/>
      <w:r w:rsidRPr="007722EE">
        <w:rPr>
          <w:rFonts w:ascii="Times New Roman" w:hAnsi="Times New Roman" w:cs="Times New Roman"/>
        </w:rPr>
        <w:t>, установлено 36 опор.</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2015 году по ул. Газовиков были выполнены работы по строительству новой линии уличного освещения со светодиодными лампами. Протяженность линии эл. передач составила 1274 м.п. (35 опор).</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2016 году проведены работы по строительству линии наружного освещения ул. Интернациональной, ул. Лесной. (54 опоры).</w:t>
      </w:r>
    </w:p>
    <w:p w:rsidR="00475A00" w:rsidRPr="007722EE" w:rsidRDefault="00475A00"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lastRenderedPageBreak/>
        <w:t>В 2017 году были продолжены работы по строительству линии освещения по ул. Интернациональной (16 опор) и построена линия освещения по ул. Нагорной и Набережной (28 опор)</w:t>
      </w:r>
      <w:r w:rsidR="009D6969" w:rsidRPr="007722EE">
        <w:rPr>
          <w:rFonts w:ascii="Times New Roman" w:hAnsi="Times New Roman" w:cs="Times New Roman"/>
        </w:rPr>
        <w:t>.</w:t>
      </w:r>
    </w:p>
    <w:p w:rsidR="00AD7BE4" w:rsidRPr="007722EE" w:rsidRDefault="00AD7BE4" w:rsidP="00AD7BE4">
      <w:pPr>
        <w:widowControl/>
        <w:autoSpaceDE/>
        <w:autoSpaceDN/>
        <w:adjustRightInd/>
        <w:ind w:firstLine="708"/>
        <w:jc w:val="both"/>
        <w:rPr>
          <w:rFonts w:ascii="Times New Roman" w:eastAsia="Calibri" w:hAnsi="Times New Roman" w:cs="Times New Roman"/>
        </w:rPr>
      </w:pPr>
      <w:r w:rsidRPr="007722EE">
        <w:rPr>
          <w:rFonts w:ascii="Times New Roman" w:hAnsi="Times New Roman" w:cs="Times New Roman"/>
        </w:rPr>
        <w:t>Однако</w:t>
      </w:r>
      <w:proofErr w:type="gramStart"/>
      <w:r w:rsidRPr="007722EE">
        <w:rPr>
          <w:rFonts w:ascii="Times New Roman" w:hAnsi="Times New Roman" w:cs="Times New Roman"/>
        </w:rPr>
        <w:t>,</w:t>
      </w:r>
      <w:proofErr w:type="gramEnd"/>
      <w:r w:rsidRPr="007722EE">
        <w:rPr>
          <w:rFonts w:ascii="Times New Roman" w:hAnsi="Times New Roman" w:cs="Times New Roman"/>
        </w:rPr>
        <w:t xml:space="preserve"> в настоящее время в городе до сих пор остаются участки, требующие наружного освещения:  это - ул. Таежная, ул. </w:t>
      </w:r>
      <w:r w:rsidRPr="007722EE">
        <w:rPr>
          <w:rFonts w:ascii="Times New Roman" w:eastAsia="Calibri" w:hAnsi="Times New Roman" w:cs="Times New Roman"/>
        </w:rPr>
        <w:t xml:space="preserve">Ленская, ул. Целинная, ул. Звездная, ул. Дорожная, Экспедиционная, </w:t>
      </w:r>
      <w:r w:rsidR="00475A00" w:rsidRPr="007722EE">
        <w:rPr>
          <w:rFonts w:ascii="Times New Roman" w:eastAsia="Calibri" w:hAnsi="Times New Roman" w:cs="Times New Roman"/>
        </w:rPr>
        <w:t>район</w:t>
      </w:r>
      <w:r w:rsidRPr="007722EE">
        <w:rPr>
          <w:rFonts w:ascii="Times New Roman" w:eastAsia="Calibri" w:hAnsi="Times New Roman" w:cs="Times New Roman"/>
        </w:rPr>
        <w:t xml:space="preserve"> </w:t>
      </w:r>
      <w:r w:rsidR="00475A00" w:rsidRPr="007722EE">
        <w:rPr>
          <w:rFonts w:ascii="Times New Roman" w:eastAsia="Calibri" w:hAnsi="Times New Roman" w:cs="Times New Roman"/>
        </w:rPr>
        <w:t>Геологический,</w:t>
      </w:r>
      <w:r w:rsidR="00590EBA" w:rsidRPr="007722EE">
        <w:rPr>
          <w:rFonts w:ascii="Times New Roman" w:eastAsia="Calibri" w:hAnsi="Times New Roman" w:cs="Times New Roman"/>
        </w:rPr>
        <w:t xml:space="preserve"> 19 квартал </w:t>
      </w:r>
      <w:r w:rsidR="00475A00" w:rsidRPr="007722EE">
        <w:rPr>
          <w:rFonts w:ascii="Times New Roman" w:eastAsia="Calibri" w:hAnsi="Times New Roman" w:cs="Times New Roman"/>
        </w:rPr>
        <w:t xml:space="preserve"> и Заречный</w:t>
      </w:r>
      <w:r w:rsidRPr="007722EE">
        <w:rPr>
          <w:rFonts w:ascii="Times New Roman" w:eastAsia="Calibri" w:hAnsi="Times New Roman" w:cs="Times New Roman"/>
        </w:rPr>
        <w:t>.</w:t>
      </w:r>
    </w:p>
    <w:p w:rsidR="00475A00" w:rsidRPr="007722EE" w:rsidRDefault="00475A00" w:rsidP="00AD7BE4">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Одной из основных проблем города является проблема содержания (обслуживания) городских автомобильных дорог и сооружений на них. </w:t>
      </w:r>
    </w:p>
    <w:p w:rsidR="00475A00" w:rsidRPr="007722EE" w:rsidRDefault="00475A00" w:rsidP="00475A00">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К проблемам улично - дорожной сети города Мирного можно отнести следующее:</w:t>
      </w:r>
    </w:p>
    <w:p w:rsidR="00475A00" w:rsidRPr="007722EE" w:rsidRDefault="00475A00" w:rsidP="00475A00">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недостаточно развитая система парковок, остановочных павильонов;</w:t>
      </w:r>
    </w:p>
    <w:p w:rsidR="00475A00" w:rsidRPr="007722EE" w:rsidRDefault="00475A00" w:rsidP="00475A00">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малоэффективная система водоотвода или отсутствие (в большинстве случаев) системы как таковой.</w:t>
      </w:r>
    </w:p>
    <w:p w:rsidR="009D6969" w:rsidRPr="007722EE" w:rsidRDefault="009D6969" w:rsidP="009D6969">
      <w:pPr>
        <w:widowControl/>
        <w:autoSpaceDE/>
        <w:autoSpaceDN/>
        <w:adjustRightInd/>
        <w:ind w:firstLine="708"/>
        <w:jc w:val="both"/>
        <w:rPr>
          <w:rFonts w:ascii="Times New Roman" w:eastAsia="Calibri" w:hAnsi="Times New Roman" w:cs="Times New Roman"/>
          <w:bCs/>
        </w:rPr>
      </w:pPr>
      <w:r w:rsidRPr="007722EE">
        <w:rPr>
          <w:rFonts w:ascii="Times New Roman" w:eastAsia="Calibri" w:hAnsi="Times New Roman" w:cs="Times New Roman"/>
        </w:rPr>
        <w:t xml:space="preserve">За истекший период реализовано три среднесрочные целевые программы МО «Город Мирный», направленные на обеспечение </w:t>
      </w:r>
      <w:r w:rsidRPr="007722EE">
        <w:rPr>
          <w:rFonts w:ascii="Times New Roman" w:eastAsia="Calibri" w:hAnsi="Times New Roman" w:cs="Times New Roman"/>
          <w:bCs/>
        </w:rPr>
        <w:t>безопасности движения на городских дорогах в целях улучшения уровня и качества жизни населения.</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Реализуемые в последние годы мероприятия по улучшению дорожно-транспортной ситуации велись по следующим направлениям:</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 </w:t>
      </w:r>
      <w:r w:rsidRPr="007722EE">
        <w:rPr>
          <w:rFonts w:ascii="Times New Roman" w:eastAsia="Calibri" w:hAnsi="Times New Roman" w:cs="Times New Roman"/>
        </w:rPr>
        <w:tab/>
        <w:t>ограничение пропуска большегрузного транспорта на городских дорогах;</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 </w:t>
      </w:r>
      <w:r w:rsidRPr="007722EE">
        <w:rPr>
          <w:rFonts w:ascii="Times New Roman" w:eastAsia="Calibri" w:hAnsi="Times New Roman" w:cs="Times New Roman"/>
        </w:rPr>
        <w:tab/>
        <w:t>приобретение высокопроизводительной дорожной и уборочной техники;</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 </w:t>
      </w:r>
      <w:r w:rsidRPr="007722EE">
        <w:rPr>
          <w:rFonts w:ascii="Times New Roman" w:eastAsia="Calibri" w:hAnsi="Times New Roman" w:cs="Times New Roman"/>
        </w:rPr>
        <w:tab/>
        <w:t>выполнение работ по обеспечению безопасности передвижения по городу: устройство дорожных ограждений и искусственных неровностей, строительство тротуаров вдоль автомобильных дорог;</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нанесение дорожной разметки на пешеходных переходах автомобильных дорог.</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Выполнены задачи по организации и проведению мероприятий по снижению аварийности и травматизма на городских дорогах: </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установлены дорожные ограждения проезжей части;</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проведена реконструкция светофорных объектов;</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установлены искусственные неровности с учетом дорожной разметки;</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 </w:t>
      </w:r>
      <w:proofErr w:type="gramStart"/>
      <w:r w:rsidRPr="007722EE">
        <w:rPr>
          <w:rFonts w:ascii="Times New Roman" w:eastAsia="Calibri" w:hAnsi="Times New Roman" w:cs="Times New Roman"/>
        </w:rPr>
        <w:t>установлены</w:t>
      </w:r>
      <w:proofErr w:type="gramEnd"/>
      <w:r w:rsidRPr="007722EE">
        <w:rPr>
          <w:rFonts w:ascii="Times New Roman" w:eastAsia="Calibri" w:hAnsi="Times New Roman" w:cs="Times New Roman"/>
        </w:rPr>
        <w:t xml:space="preserve"> </w:t>
      </w:r>
      <w:r w:rsidR="00590EBA" w:rsidRPr="007722EE">
        <w:rPr>
          <w:rFonts w:ascii="Times New Roman" w:eastAsia="Calibri" w:hAnsi="Times New Roman" w:cs="Times New Roman"/>
        </w:rPr>
        <w:t>новые и</w:t>
      </w:r>
      <w:r w:rsidR="001D1716" w:rsidRPr="007722EE">
        <w:rPr>
          <w:rFonts w:ascii="Times New Roman" w:eastAsia="Calibri" w:hAnsi="Times New Roman" w:cs="Times New Roman"/>
        </w:rPr>
        <w:t xml:space="preserve"> произведена замена существующих дорожных знаков</w:t>
      </w:r>
      <w:r w:rsidRPr="007722EE">
        <w:rPr>
          <w:rFonts w:ascii="Times New Roman" w:eastAsia="Calibri" w:hAnsi="Times New Roman" w:cs="Times New Roman"/>
        </w:rPr>
        <w:t>.</w:t>
      </w:r>
    </w:p>
    <w:p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Выполнен ремонт остановочных павильонов. За период реализации прошлых муниципальных целевых программ установлены новые остановочные павильоны в количестве 8 шт.</w:t>
      </w:r>
    </w:p>
    <w:p w:rsidR="00475A00" w:rsidRPr="007722EE" w:rsidRDefault="009D6969" w:rsidP="00AD7BE4">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Выполнены ремонтно-восстановленные работы городских тротуаров.</w:t>
      </w:r>
    </w:p>
    <w:p w:rsidR="00AD7BE4" w:rsidRPr="007722EE" w:rsidRDefault="00AD7BE4" w:rsidP="00AD7BE4">
      <w:pPr>
        <w:widowControl/>
        <w:autoSpaceDE/>
        <w:autoSpaceDN/>
        <w:adjustRightInd/>
        <w:ind w:firstLine="708"/>
        <w:jc w:val="both"/>
        <w:rPr>
          <w:rFonts w:ascii="Times New Roman" w:hAnsi="Times New Roman" w:cs="Times New Roman"/>
        </w:rPr>
      </w:pPr>
      <w:proofErr w:type="gramStart"/>
      <w:r w:rsidRPr="007722EE">
        <w:rPr>
          <w:rFonts w:ascii="Times New Roman" w:hAnsi="Times New Roman" w:cs="Times New Roman"/>
        </w:rPr>
        <w:t>Настоящая программа является продолжением многолетней работы городских властей, нацеленной на то, чтобы сделать территорию г. Мирного комфортной, красивой и благоприятной для жителей и гостей города.</w:t>
      </w:r>
      <w:proofErr w:type="gramEnd"/>
      <w:r w:rsidRPr="007722EE">
        <w:rPr>
          <w:rFonts w:ascii="Times New Roman" w:hAnsi="Times New Roman" w:cs="Times New Roman"/>
        </w:rPr>
        <w:t xml:space="preserve">  Комплексное решение благоустройства городских территорий должно быть направлено </w:t>
      </w:r>
      <w:proofErr w:type="gramStart"/>
      <w:r w:rsidRPr="007722EE">
        <w:rPr>
          <w:rFonts w:ascii="Times New Roman" w:hAnsi="Times New Roman" w:cs="Times New Roman"/>
        </w:rPr>
        <w:t>на</w:t>
      </w:r>
      <w:proofErr w:type="gramEnd"/>
      <w:r w:rsidRPr="007722EE">
        <w:rPr>
          <w:rFonts w:ascii="Times New Roman" w:hAnsi="Times New Roman" w:cs="Times New Roman"/>
        </w:rPr>
        <w:t>:</w:t>
      </w:r>
    </w:p>
    <w:p w:rsidR="00AD7BE4" w:rsidRPr="007722EE" w:rsidRDefault="00AD7BE4" w:rsidP="00AD7BE4">
      <w:pPr>
        <w:widowControl/>
        <w:numPr>
          <w:ilvl w:val="0"/>
          <w:numId w:val="10"/>
        </w:numPr>
        <w:autoSpaceDE/>
        <w:autoSpaceDN/>
        <w:adjustRightInd/>
        <w:ind w:left="0" w:firstLine="709"/>
        <w:jc w:val="both"/>
        <w:rPr>
          <w:rFonts w:ascii="Times New Roman" w:hAnsi="Times New Roman" w:cs="Times New Roman"/>
        </w:rPr>
      </w:pPr>
      <w:r w:rsidRPr="007722EE">
        <w:rPr>
          <w:rFonts w:ascii="Times New Roman" w:hAnsi="Times New Roman" w:cs="Times New Roman"/>
        </w:rPr>
        <w:t>Повышение степени удовлетворенности населения уровнем благоустройства городских территорий;</w:t>
      </w:r>
    </w:p>
    <w:p w:rsidR="00AD7BE4" w:rsidRPr="007722EE" w:rsidRDefault="00AD7BE4"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Улучшение санитарного и экологического состояния территорий города;</w:t>
      </w:r>
    </w:p>
    <w:p w:rsidR="00AD7BE4" w:rsidRPr="007722EE" w:rsidRDefault="00AD7BE4"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Улучшение условий для организации культурного досуга и отдыха горожан;</w:t>
      </w:r>
    </w:p>
    <w:p w:rsidR="00AD7BE4" w:rsidRPr="007722EE" w:rsidRDefault="00AD7BE4"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Воспитание в горожанах, особенно в подрастающем поколении, активной  жизненной позиции поддержания территорий и объектов благоустройства в надлежащем порядке.</w:t>
      </w:r>
    </w:p>
    <w:p w:rsidR="009D6969" w:rsidRPr="007722EE" w:rsidRDefault="009D6969"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Повышению безопасности и комфортности движения на городских дорогах.</w:t>
      </w:r>
    </w:p>
    <w:p w:rsidR="00AD7BE4" w:rsidRPr="007722EE" w:rsidRDefault="00AD7BE4" w:rsidP="00AD7BE4">
      <w:pPr>
        <w:widowControl/>
        <w:autoSpaceDE/>
        <w:autoSpaceDN/>
        <w:adjustRightInd/>
        <w:ind w:firstLine="567"/>
        <w:jc w:val="both"/>
        <w:rPr>
          <w:rFonts w:ascii="Times New Roman" w:hAnsi="Times New Roman" w:cs="Times New Roman"/>
        </w:rPr>
      </w:pPr>
    </w:p>
    <w:p w:rsidR="00AD7BE4" w:rsidRPr="007722EE" w:rsidRDefault="00AD7BE4" w:rsidP="00AD7BE4">
      <w:pPr>
        <w:widowControl/>
        <w:numPr>
          <w:ilvl w:val="0"/>
          <w:numId w:val="19"/>
        </w:numPr>
        <w:autoSpaceDE/>
        <w:autoSpaceDN/>
        <w:adjustRightInd/>
        <w:jc w:val="center"/>
        <w:rPr>
          <w:rFonts w:ascii="Times New Roman" w:hAnsi="Times New Roman" w:cs="Times New Roman"/>
        </w:rPr>
      </w:pPr>
      <w:r w:rsidRPr="007722EE">
        <w:rPr>
          <w:rFonts w:ascii="Times New Roman" w:hAnsi="Times New Roman" w:cs="Times New Roman"/>
          <w:b/>
        </w:rPr>
        <w:t xml:space="preserve">Основные цели и задачи программы </w:t>
      </w:r>
    </w:p>
    <w:p w:rsidR="00AD7BE4" w:rsidRPr="007722EE" w:rsidRDefault="008277EC" w:rsidP="00AD7BE4">
      <w:pPr>
        <w:widowControl/>
        <w:autoSpaceDE/>
        <w:autoSpaceDN/>
        <w:adjustRightInd/>
        <w:ind w:firstLine="708"/>
        <w:jc w:val="both"/>
        <w:rPr>
          <w:rFonts w:ascii="Times New Roman" w:hAnsi="Times New Roman" w:cs="Times New Roman"/>
          <w:bCs/>
        </w:rPr>
      </w:pPr>
      <w:r w:rsidRPr="007722EE">
        <w:rPr>
          <w:rFonts w:ascii="Times New Roman" w:hAnsi="Times New Roman" w:cs="Times New Roman"/>
        </w:rPr>
        <w:t>П</w:t>
      </w:r>
      <w:r w:rsidR="00AD7BE4" w:rsidRPr="007722EE">
        <w:rPr>
          <w:rFonts w:ascii="Times New Roman" w:hAnsi="Times New Roman" w:cs="Times New Roman"/>
        </w:rPr>
        <w:t>рограмма разработана в целях совершенствования системы комплексного благоустройства, осуществления мероприятий по поддержанию порядка, архитектурно-художественного оформления и санитарного состояния на территории города, для развития положительных тенденций в создании благоприятной среды жизнедеятельности населения города.</w:t>
      </w:r>
    </w:p>
    <w:p w:rsidR="00AD7BE4" w:rsidRPr="007722EE" w:rsidRDefault="00AD7BE4" w:rsidP="00AD7BE4">
      <w:pPr>
        <w:widowControl/>
        <w:autoSpaceDE/>
        <w:autoSpaceDN/>
        <w:adjustRightInd/>
        <w:jc w:val="both"/>
        <w:rPr>
          <w:rFonts w:ascii="Times New Roman" w:hAnsi="Times New Roman" w:cs="Times New Roman"/>
          <w:bCs/>
        </w:rPr>
      </w:pPr>
      <w:r w:rsidRPr="007722EE">
        <w:rPr>
          <w:rFonts w:ascii="Times New Roman" w:hAnsi="Times New Roman" w:cs="Times New Roman"/>
          <w:bCs/>
        </w:rPr>
        <w:t>Задачи:</w:t>
      </w:r>
    </w:p>
    <w:p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Содержание и ремонт объектов уличного освещения.</w:t>
      </w:r>
    </w:p>
    <w:p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Очистка и посадка зеленой зоны.</w:t>
      </w:r>
    </w:p>
    <w:p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Организация и содержание мет захоронения.</w:t>
      </w:r>
    </w:p>
    <w:p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Содержание скверов и площадей.</w:t>
      </w:r>
    </w:p>
    <w:p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lastRenderedPageBreak/>
        <w:t>Текущее содержание и ремонт дорог общего пользования и инженерных сооружений на них.</w:t>
      </w:r>
    </w:p>
    <w:p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p w:rsidR="00AD7BE4"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Прочие мероприятия по благоустройству.</w:t>
      </w:r>
    </w:p>
    <w:p w:rsidR="009D6969" w:rsidRPr="007722EE" w:rsidRDefault="009D6969" w:rsidP="00DA6AAA">
      <w:pPr>
        <w:widowControl/>
        <w:tabs>
          <w:tab w:val="left" w:pos="556"/>
        </w:tabs>
        <w:autoSpaceDE/>
        <w:autoSpaceDN/>
        <w:adjustRightInd/>
        <w:ind w:left="709"/>
        <w:jc w:val="both"/>
        <w:rPr>
          <w:rFonts w:ascii="Times New Roman" w:hAnsi="Times New Roman" w:cs="Times New Roman"/>
        </w:rPr>
      </w:pPr>
    </w:p>
    <w:p w:rsidR="00AD7BE4" w:rsidRPr="007722EE" w:rsidRDefault="00AD7BE4" w:rsidP="00AD7BE4">
      <w:pPr>
        <w:widowControl/>
        <w:numPr>
          <w:ilvl w:val="0"/>
          <w:numId w:val="19"/>
        </w:numPr>
        <w:autoSpaceDE/>
        <w:autoSpaceDN/>
        <w:adjustRightInd/>
        <w:jc w:val="center"/>
        <w:rPr>
          <w:rFonts w:ascii="Times New Roman" w:hAnsi="Times New Roman" w:cs="Times New Roman"/>
          <w:b/>
        </w:rPr>
      </w:pPr>
      <w:r w:rsidRPr="007722EE">
        <w:rPr>
          <w:rFonts w:ascii="Times New Roman" w:hAnsi="Times New Roman" w:cs="Times New Roman"/>
          <w:b/>
        </w:rPr>
        <w:t>Перечень мероприятий</w:t>
      </w:r>
    </w:p>
    <w:p w:rsidR="00AD7BE4" w:rsidRPr="007722EE" w:rsidRDefault="008277EC"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П</w:t>
      </w:r>
      <w:r w:rsidR="00AD7BE4" w:rsidRPr="007722EE">
        <w:rPr>
          <w:rFonts w:ascii="Times New Roman" w:hAnsi="Times New Roman" w:cs="Times New Roman"/>
        </w:rPr>
        <w:t>рограмма предусматривает ежегодное выполнение мероприятий, направленных на комплексное благоустройство городских территорий, включающих организационно - прое</w:t>
      </w:r>
      <w:r w:rsidR="007022D9" w:rsidRPr="007722EE">
        <w:rPr>
          <w:rFonts w:ascii="Times New Roman" w:hAnsi="Times New Roman" w:cs="Times New Roman"/>
        </w:rPr>
        <w:t xml:space="preserve">ктные, строительные и другие </w:t>
      </w:r>
      <w:r w:rsidR="00AD7BE4" w:rsidRPr="007722EE">
        <w:rPr>
          <w:rFonts w:ascii="Times New Roman" w:hAnsi="Times New Roman" w:cs="Times New Roman"/>
        </w:rPr>
        <w:t>программные действия с указанием видов (состава) и объемов работ, источников финансирования, сроков выполнения и</w:t>
      </w:r>
      <w:r w:rsidR="007022D9" w:rsidRPr="007722EE">
        <w:rPr>
          <w:rFonts w:ascii="Times New Roman" w:hAnsi="Times New Roman" w:cs="Times New Roman"/>
        </w:rPr>
        <w:t xml:space="preserve"> исполнителей работ. Основой </w:t>
      </w:r>
      <w:r w:rsidR="00AD7BE4" w:rsidRPr="007722EE">
        <w:rPr>
          <w:rFonts w:ascii="Times New Roman" w:hAnsi="Times New Roman" w:cs="Times New Roman"/>
        </w:rPr>
        <w:t xml:space="preserve">программы является следующая система взаимосвязанных мероприятий, согласованных по ресурсам, исполнителям и срокам осуществления: </w:t>
      </w:r>
    </w:p>
    <w:p w:rsidR="009D6969" w:rsidRPr="007722EE" w:rsidRDefault="009D6969" w:rsidP="009D6969">
      <w:pPr>
        <w:widowControl/>
        <w:numPr>
          <w:ilvl w:val="0"/>
          <w:numId w:val="40"/>
        </w:numPr>
        <w:autoSpaceDE/>
        <w:autoSpaceDN/>
        <w:adjustRightInd/>
        <w:ind w:left="0" w:firstLine="709"/>
        <w:jc w:val="both"/>
        <w:rPr>
          <w:rFonts w:ascii="Times New Roman" w:hAnsi="Times New Roman" w:cs="Times New Roman"/>
          <w:b/>
        </w:rPr>
      </w:pPr>
      <w:r w:rsidRPr="007722EE">
        <w:rPr>
          <w:rFonts w:ascii="Times New Roman" w:hAnsi="Times New Roman" w:cs="Times New Roman"/>
          <w:b/>
        </w:rPr>
        <w:t>Содержание и ремонт объектов уличного освещения.</w:t>
      </w:r>
    </w:p>
    <w:p w:rsidR="009D6969" w:rsidRPr="007722EE" w:rsidRDefault="009D6969" w:rsidP="009D6969">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Многое оборудование морально устарело и требует полной замены в связи с большой его изношенностью. Для сокращения затрат по оплате за электроэнергию, улучшения уровня освещенности улиц, необходимо производить замену морально и физически устаревшего оборудования, строительство и реконструкцию сетей наружного освещения с применением современных энергосберегающих технологий. Таким образом, необходимо выполнять мероприятия по восстановлению имеющегося освещения, его реконструкции и проектирования и строительства нового на улицах муниципального образования. За период действия программы планируется построить 12 000 м.п. уличного освещения.</w:t>
      </w:r>
    </w:p>
    <w:p w:rsidR="00AD7BE4" w:rsidRPr="007722EE" w:rsidRDefault="009D6969" w:rsidP="009D6969">
      <w:pPr>
        <w:widowControl/>
        <w:tabs>
          <w:tab w:val="left" w:pos="1134"/>
        </w:tabs>
        <w:autoSpaceDE/>
        <w:autoSpaceDN/>
        <w:adjustRightInd/>
        <w:ind w:left="709"/>
        <w:jc w:val="both"/>
        <w:rPr>
          <w:rFonts w:ascii="Times New Roman" w:hAnsi="Times New Roman" w:cs="Times New Roman"/>
          <w:bCs/>
          <w:i/>
        </w:rPr>
      </w:pPr>
      <w:r w:rsidRPr="007722EE">
        <w:rPr>
          <w:rFonts w:ascii="Times New Roman" w:hAnsi="Times New Roman" w:cs="Times New Roman"/>
          <w:b/>
          <w:bCs/>
        </w:rPr>
        <w:t xml:space="preserve">2. </w:t>
      </w:r>
      <w:r w:rsidR="00AD7BE4" w:rsidRPr="007722EE">
        <w:rPr>
          <w:rFonts w:ascii="Times New Roman" w:hAnsi="Times New Roman" w:cs="Times New Roman"/>
          <w:b/>
          <w:bCs/>
        </w:rPr>
        <w:t>Очистка и посадка зеленых насаждений.</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Увеличение зеленых насаждений на территории города крайне необходимо, принимая во внимание тот факт, что город находится в климатических условиях Крайнего Севера, и население испытывает постоянное кислородное голодание, и в то же время деревья и кустарники выполняют защитную функцию задержания пыли. Кроме того, корневая система является стабилизатором грунтов, которые в условиях вечной мерзлоты крайне неустойчивы.   </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К сожалению, принимая во внимание </w:t>
      </w:r>
      <w:proofErr w:type="spellStart"/>
      <w:r w:rsidRPr="007722EE">
        <w:rPr>
          <w:rFonts w:ascii="Times New Roman" w:hAnsi="Times New Roman" w:cs="Times New Roman"/>
        </w:rPr>
        <w:t>погодно</w:t>
      </w:r>
      <w:proofErr w:type="spellEnd"/>
      <w:r w:rsidRPr="007722EE">
        <w:rPr>
          <w:rFonts w:ascii="Times New Roman" w:hAnsi="Times New Roman" w:cs="Times New Roman"/>
        </w:rPr>
        <w:t>-климатические условия и состояние почвы, не всем посаженным деревьям и кустарникам удается прижиться. Поэтому для посадки следует использовать крупномерный посадочный материал саженцев деревьев и кустарников. Требуется своевременное проведение работ по посадке и текущему содержанию зеленых насаждений на территории города с обязательным условием добавления растительного грунта.</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рамках данной программы необходимо будет уделить особое внимание не только газонам городских площадей и скверов, но и придомовых территорий, так как на сегодня эти территории испытывают дефицит зеленых насаждений и требуют дополнительных посадок, что в конечном итоге значительно улучшит благоприятную экологическую обстановку в городе.</w:t>
      </w:r>
    </w:p>
    <w:p w:rsidR="009D6969" w:rsidRPr="007722EE" w:rsidRDefault="009D6969" w:rsidP="009D6969">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3. Организация и содержание мест захоронения.</w:t>
      </w:r>
    </w:p>
    <w:p w:rsidR="009D6969" w:rsidRPr="007722EE" w:rsidRDefault="009D6969" w:rsidP="009D6969">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рамках данной программы предусмотрены мероприятия по систематической уборке всей территории кладбища и вывозу мусора, обустройству контейнерной площадки для сбора мусора, асфальтирование дороги, приведение территории городского кладбища в соответствие с санитарными нормами и правилами.</w:t>
      </w:r>
    </w:p>
    <w:p w:rsidR="009D6969" w:rsidRPr="007722EE" w:rsidRDefault="009D6969" w:rsidP="009D6969">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4. Содержание скверов и площадей.</w:t>
      </w:r>
    </w:p>
    <w:p w:rsidR="009D6969" w:rsidRPr="007722EE" w:rsidRDefault="009D6969" w:rsidP="009D6969">
      <w:pPr>
        <w:widowControl/>
        <w:tabs>
          <w:tab w:val="left" w:pos="284"/>
        </w:tabs>
        <w:autoSpaceDE/>
        <w:autoSpaceDN/>
        <w:adjustRightInd/>
        <w:jc w:val="both"/>
        <w:rPr>
          <w:rFonts w:ascii="Times New Roman" w:hAnsi="Times New Roman" w:cs="Times New Roman"/>
          <w:bCs/>
        </w:rPr>
      </w:pPr>
      <w:r w:rsidRPr="007722EE">
        <w:rPr>
          <w:rFonts w:ascii="Times New Roman" w:hAnsi="Times New Roman" w:cs="Times New Roman"/>
          <w:bCs/>
        </w:rPr>
        <w:tab/>
      </w:r>
      <w:r w:rsidRPr="007722EE">
        <w:rPr>
          <w:rFonts w:ascii="Times New Roman" w:hAnsi="Times New Roman" w:cs="Times New Roman"/>
          <w:bCs/>
        </w:rPr>
        <w:tab/>
        <w:t>В целях поддержания благоустройства  памятных мест города (</w:t>
      </w:r>
      <w:r w:rsidR="008277EC" w:rsidRPr="007722EE">
        <w:rPr>
          <w:rFonts w:ascii="Times New Roman" w:hAnsi="Times New Roman" w:cs="Times New Roman"/>
          <w:bCs/>
        </w:rPr>
        <w:t>В</w:t>
      </w:r>
      <w:r w:rsidRPr="007722EE">
        <w:rPr>
          <w:rFonts w:ascii="Times New Roman" w:hAnsi="Times New Roman" w:cs="Times New Roman"/>
          <w:bCs/>
        </w:rPr>
        <w:t>ъездной знак, Вилюйское кольцо, Храмовый сквер, площадь Славы, площадь Ленина, памятник Тихонову, городской парк), памятник «Шоферам-первооткрывателям» и «Не вернувшимся с необъявленных войн</w:t>
      </w:r>
      <w:r w:rsidR="001D1716" w:rsidRPr="007722EE">
        <w:rPr>
          <w:rFonts w:ascii="Times New Roman" w:hAnsi="Times New Roman" w:cs="Times New Roman"/>
          <w:bCs/>
        </w:rPr>
        <w:t xml:space="preserve"> посвящается</w:t>
      </w:r>
      <w:r w:rsidRPr="007722EE">
        <w:rPr>
          <w:rFonts w:ascii="Times New Roman" w:hAnsi="Times New Roman" w:cs="Times New Roman"/>
          <w:bCs/>
        </w:rPr>
        <w:t xml:space="preserve">», ежегодно проводятся  мероприятия по содержанию и обслуживанию территорий, а также работы по содержанию и обслуживанию фонтана и ручейка Ботанического сада. Благодаря текущему обслуживанию и содержанию городской парк, скверы и площади в течение всего года находятся в чистом, ухоженном состоянии. </w:t>
      </w:r>
    </w:p>
    <w:p w:rsidR="00DA6AAA" w:rsidRPr="007722EE" w:rsidRDefault="00DA6AAA" w:rsidP="00DA6AAA">
      <w:pPr>
        <w:widowControl/>
        <w:autoSpaceDE/>
        <w:autoSpaceDN/>
        <w:adjustRightInd/>
        <w:ind w:firstLine="708"/>
        <w:jc w:val="both"/>
        <w:rPr>
          <w:rFonts w:ascii="Times New Roman" w:hAnsi="Times New Roman" w:cs="Times New Roman"/>
          <w:b/>
          <w:bCs/>
        </w:rPr>
      </w:pPr>
      <w:r w:rsidRPr="007722EE">
        <w:rPr>
          <w:rFonts w:ascii="Times New Roman" w:hAnsi="Times New Roman" w:cs="Times New Roman"/>
          <w:b/>
        </w:rPr>
        <w:t>5. Текущее содержание и ремонт дорог общего пользования и инженерных сооружений на них</w:t>
      </w:r>
    </w:p>
    <w:p w:rsidR="00DA6AAA" w:rsidRPr="007722EE" w:rsidRDefault="00DA6AAA" w:rsidP="00DA6AAA">
      <w:pPr>
        <w:widowControl/>
        <w:autoSpaceDE/>
        <w:autoSpaceDN/>
        <w:adjustRightInd/>
        <w:ind w:firstLine="708"/>
        <w:jc w:val="both"/>
        <w:rPr>
          <w:rFonts w:ascii="Times New Roman" w:hAnsi="Times New Roman" w:cs="Times New Roman"/>
          <w:b/>
          <w:i/>
        </w:rPr>
      </w:pPr>
      <w:r w:rsidRPr="007722EE">
        <w:rPr>
          <w:rFonts w:ascii="Times New Roman" w:hAnsi="Times New Roman" w:cs="Times New Roman"/>
          <w:b/>
          <w:i/>
        </w:rPr>
        <w:lastRenderedPageBreak/>
        <w:t>Обеспечение безопасности движения пешеходов:</w:t>
      </w:r>
    </w:p>
    <w:p w:rsidR="00DA6AAA" w:rsidRPr="007722EE" w:rsidRDefault="00DA6AAA" w:rsidP="00DA6AAA">
      <w:pPr>
        <w:widowControl/>
        <w:autoSpaceDE/>
        <w:autoSpaceDN/>
        <w:adjustRightInd/>
        <w:ind w:firstLine="708"/>
        <w:jc w:val="both"/>
        <w:rPr>
          <w:rFonts w:ascii="Times New Roman" w:hAnsi="Times New Roman" w:cs="Times New Roman"/>
          <w:bCs/>
        </w:rPr>
      </w:pPr>
      <w:r w:rsidRPr="007722EE">
        <w:rPr>
          <w:rFonts w:ascii="Times New Roman" w:hAnsi="Times New Roman" w:cs="Times New Roman"/>
          <w:bCs/>
        </w:rPr>
        <w:t>В рамках реализации мероприятий, предусмотренных настоящей программой, составляется комплекс скоординированных мероприятий, охватывающих основные аспекты дорожного хозяйства, в том числе объемы работ по устройств</w:t>
      </w:r>
      <w:r w:rsidR="004861DE">
        <w:rPr>
          <w:rFonts w:ascii="Times New Roman" w:hAnsi="Times New Roman" w:cs="Times New Roman"/>
          <w:bCs/>
        </w:rPr>
        <w:t>у</w:t>
      </w:r>
      <w:r w:rsidRPr="007722EE">
        <w:rPr>
          <w:rFonts w:ascii="Times New Roman" w:hAnsi="Times New Roman" w:cs="Times New Roman"/>
          <w:bCs/>
        </w:rPr>
        <w:t xml:space="preserve"> автостоянок, тротуаров, устройство ограждения, нанесение дорожной разметки, устройство водоотвода. </w:t>
      </w:r>
    </w:p>
    <w:p w:rsidR="00DA6AAA" w:rsidRPr="007722EE" w:rsidRDefault="00DA6AAA" w:rsidP="00DA6AAA">
      <w:pPr>
        <w:widowControl/>
        <w:autoSpaceDE/>
        <w:autoSpaceDN/>
        <w:adjustRightInd/>
        <w:ind w:firstLine="708"/>
        <w:jc w:val="both"/>
        <w:rPr>
          <w:rFonts w:ascii="Times New Roman" w:hAnsi="Times New Roman" w:cs="Times New Roman"/>
          <w:b/>
          <w:i/>
        </w:rPr>
      </w:pPr>
      <w:r w:rsidRPr="007722EE">
        <w:rPr>
          <w:rFonts w:ascii="Times New Roman" w:hAnsi="Times New Roman" w:cs="Times New Roman"/>
          <w:b/>
          <w:bCs/>
          <w:i/>
        </w:rPr>
        <w:t>Обеспечение безопасности дорожного движения, внедрение и эксплуатация технических средств регулирования дорожного движения (ТСРДД):</w:t>
      </w:r>
    </w:p>
    <w:p w:rsidR="00DA6AAA" w:rsidRPr="007722EE" w:rsidRDefault="00DA6AAA" w:rsidP="00DA6AAA">
      <w:pPr>
        <w:widowControl/>
        <w:autoSpaceDE/>
        <w:autoSpaceDN/>
        <w:adjustRightInd/>
        <w:ind w:firstLine="708"/>
        <w:jc w:val="both"/>
        <w:rPr>
          <w:rFonts w:ascii="Times New Roman" w:hAnsi="Times New Roman" w:cs="Times New Roman"/>
          <w:b/>
          <w:i/>
        </w:rPr>
      </w:pPr>
      <w:r w:rsidRPr="007722EE">
        <w:rPr>
          <w:rFonts w:ascii="Times New Roman" w:hAnsi="Times New Roman" w:cs="Times New Roman"/>
        </w:rPr>
        <w:t xml:space="preserve">Основная цель при введении новых технологий -  добиться повышения надежности, качества систем регулирования перекрестков, приведение светофорных объектов к действующим стандартам и ГОСТу. В программе предусмотрена реконструкция светофорных объектов на перекрестках в количестве 4-ти шт.           </w:t>
      </w:r>
    </w:p>
    <w:p w:rsidR="00DA6AAA" w:rsidRPr="007722EE" w:rsidRDefault="00DA6AAA" w:rsidP="00DA6AAA">
      <w:pPr>
        <w:widowControl/>
        <w:autoSpaceDE/>
        <w:autoSpaceDN/>
        <w:adjustRightInd/>
        <w:ind w:firstLine="708"/>
        <w:jc w:val="both"/>
        <w:rPr>
          <w:rFonts w:ascii="Times New Roman" w:hAnsi="Times New Roman" w:cs="Times New Roman"/>
          <w:b/>
          <w:bCs/>
          <w:i/>
        </w:rPr>
      </w:pPr>
      <w:r w:rsidRPr="007722EE">
        <w:rPr>
          <w:rFonts w:ascii="Times New Roman" w:hAnsi="Times New Roman" w:cs="Times New Roman"/>
          <w:b/>
          <w:bCs/>
          <w:i/>
        </w:rPr>
        <w:t>Устройство и содержание остановок общественного автомобильного транспорта:</w:t>
      </w:r>
    </w:p>
    <w:p w:rsidR="00DA6AAA" w:rsidRPr="007722EE" w:rsidRDefault="00DA6AAA" w:rsidP="00DA6AAA">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Общественные остановочные павильоны должны быть оборудованы в едином стиле, далеко не все они оборудованы современными павильонами. Между тем, типовой проект современной остановки состоит из павильона, скамейки, урны, вывески с названием остановки, перечня маршрутов, схемы городского пассажирского транспорта, который так необходим в населенном пункте. В программе предусмотрена установка остановочных павильонов в количестве 8 шт.</w:t>
      </w:r>
    </w:p>
    <w:p w:rsidR="00AD7BE4" w:rsidRPr="007722EE" w:rsidRDefault="00DA6AAA" w:rsidP="00DA6AAA">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6.</w:t>
      </w:r>
      <w:r w:rsidRPr="007722EE">
        <w:rPr>
          <w:rFonts w:ascii="Times New Roman" w:hAnsi="Times New Roman" w:cs="Times New Roman"/>
        </w:rPr>
        <w:t xml:space="preserve"> </w:t>
      </w:r>
      <w:r w:rsidR="00AD7BE4" w:rsidRPr="007722EE">
        <w:rPr>
          <w:rFonts w:ascii="Times New Roman" w:hAnsi="Times New Roman" w:cs="Times New Roman"/>
          <w:b/>
        </w:rPr>
        <w:t>Капитальный ремонт и ремонт дворовых территорий многоквартирных домов, проездов к дворовым территориям многоквартирных домов.</w:t>
      </w:r>
    </w:p>
    <w:p w:rsidR="00DA6AAA"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Для реализации данной задачи планируется выполнить работы по благоустройству внутриквартальных территорий, </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Также в программе запланированы мероприятия по устройству внутриквартальных газонных ограждений и ограждений детских игровых площадок. </w:t>
      </w:r>
      <w:proofErr w:type="gramStart"/>
      <w:r w:rsidRPr="007722EE">
        <w:rPr>
          <w:rFonts w:ascii="Times New Roman" w:hAnsi="Times New Roman" w:cs="Times New Roman"/>
        </w:rPr>
        <w:t>Эти мероприятия направлены не только на повышение уровня благоустройства, но и на безопасность детей, а также сохранность внутриквартального озеленения, так как из года в год жители города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roofErr w:type="gramEnd"/>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Также планируется выполнить асфальтирование внутриквартальных территорий. В ближайшие годы будет выполнено асфальтирование проездов 1-го, 3-го и 4-го кварталов.</w:t>
      </w:r>
    </w:p>
    <w:p w:rsidR="00AD7BE4" w:rsidRPr="007722EE" w:rsidRDefault="00DA6AAA" w:rsidP="00DA6AAA">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7.</w:t>
      </w:r>
      <w:r w:rsidRPr="007722EE">
        <w:rPr>
          <w:rFonts w:ascii="Times New Roman" w:hAnsi="Times New Roman" w:cs="Times New Roman"/>
        </w:rPr>
        <w:t xml:space="preserve"> </w:t>
      </w:r>
      <w:r w:rsidRPr="007722EE">
        <w:rPr>
          <w:rFonts w:ascii="Times New Roman" w:hAnsi="Times New Roman" w:cs="Times New Roman"/>
          <w:b/>
        </w:rPr>
        <w:t>Прочие мероприятия по благоустройству</w:t>
      </w:r>
      <w:proofErr w:type="gramStart"/>
      <w:r w:rsidRPr="007722EE">
        <w:rPr>
          <w:rFonts w:ascii="Times New Roman" w:hAnsi="Times New Roman" w:cs="Times New Roman"/>
          <w:b/>
        </w:rPr>
        <w:t xml:space="preserve"> </w:t>
      </w:r>
      <w:r w:rsidR="00AD7BE4" w:rsidRPr="007722EE">
        <w:rPr>
          <w:rFonts w:ascii="Times New Roman" w:hAnsi="Times New Roman" w:cs="Times New Roman"/>
          <w:b/>
        </w:rPr>
        <w:t>.</w:t>
      </w:r>
      <w:proofErr w:type="gramEnd"/>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На протяжении последних лет городской Администрацией планомерно выполняется работа по развитию направления уличного освещения. В городе до сих пор остаются участки, требующие наружного освещения. В рамках данной программы будут выполнены работы по строительству уличного освещения со светодиодными лампами по улицам </w:t>
      </w:r>
      <w:r w:rsidR="00DA6AAA" w:rsidRPr="007722EE">
        <w:rPr>
          <w:rFonts w:ascii="Times New Roman" w:hAnsi="Times New Roman" w:cs="Times New Roman"/>
        </w:rPr>
        <w:t xml:space="preserve">районов Заречного, Нижнего, Геологического, </w:t>
      </w:r>
      <w:r w:rsidRPr="007722EE">
        <w:rPr>
          <w:rFonts w:ascii="Times New Roman" w:hAnsi="Times New Roman" w:cs="Times New Roman"/>
        </w:rPr>
        <w:t>Верхне</w:t>
      </w:r>
      <w:r w:rsidR="00DA6AAA" w:rsidRPr="007722EE">
        <w:rPr>
          <w:rFonts w:ascii="Times New Roman" w:hAnsi="Times New Roman" w:cs="Times New Roman"/>
        </w:rPr>
        <w:t>го</w:t>
      </w:r>
      <w:r w:rsidRPr="007722EE">
        <w:rPr>
          <w:rFonts w:ascii="Times New Roman" w:hAnsi="Times New Roman" w:cs="Times New Roman"/>
        </w:rPr>
        <w:t>, ул. Солдатова, дорог</w:t>
      </w:r>
      <w:r w:rsidR="008277EC" w:rsidRPr="007722EE">
        <w:rPr>
          <w:rFonts w:ascii="Times New Roman" w:hAnsi="Times New Roman" w:cs="Times New Roman"/>
        </w:rPr>
        <w:t>а</w:t>
      </w:r>
      <w:r w:rsidRPr="007722EE">
        <w:rPr>
          <w:rFonts w:ascii="Times New Roman" w:hAnsi="Times New Roman" w:cs="Times New Roman"/>
        </w:rPr>
        <w:t xml:space="preserve"> на нефтебазу.</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целях профилактики клещевого вирусного энцефалита в </w:t>
      </w:r>
      <w:proofErr w:type="spellStart"/>
      <w:r w:rsidRPr="007722EE">
        <w:rPr>
          <w:rFonts w:ascii="Times New Roman" w:hAnsi="Times New Roman" w:cs="Times New Roman"/>
        </w:rPr>
        <w:t>эпидсезон</w:t>
      </w:r>
      <w:proofErr w:type="spellEnd"/>
      <w:r w:rsidRPr="007722EE">
        <w:rPr>
          <w:rFonts w:ascii="Times New Roman" w:hAnsi="Times New Roman" w:cs="Times New Roman"/>
        </w:rPr>
        <w:t xml:space="preserve">, ежегодно проводится </w:t>
      </w:r>
      <w:proofErr w:type="spellStart"/>
      <w:r w:rsidRPr="007722EE">
        <w:rPr>
          <w:rFonts w:ascii="Times New Roman" w:hAnsi="Times New Roman" w:cs="Times New Roman"/>
        </w:rPr>
        <w:t>акарицидная</w:t>
      </w:r>
      <w:proofErr w:type="spellEnd"/>
      <w:r w:rsidRPr="007722EE">
        <w:rPr>
          <w:rFonts w:ascii="Times New Roman" w:hAnsi="Times New Roman" w:cs="Times New Roman"/>
        </w:rPr>
        <w:t xml:space="preserve"> обработка зеленых насаждений в местах общего пользования населения города. </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 </w:t>
      </w:r>
      <w:proofErr w:type="spellStart"/>
      <w:r w:rsidRPr="007722EE">
        <w:rPr>
          <w:rFonts w:ascii="Times New Roman" w:hAnsi="Times New Roman" w:cs="Times New Roman"/>
        </w:rPr>
        <w:t>Акарицидная</w:t>
      </w:r>
      <w:proofErr w:type="spellEnd"/>
      <w:r w:rsidRPr="007722EE">
        <w:rPr>
          <w:rFonts w:ascii="Times New Roman" w:hAnsi="Times New Roman" w:cs="Times New Roman"/>
        </w:rPr>
        <w:t xml:space="preserve"> обработка представляет собой комплекс мер по  предупреждению и уничтожению клещей на открытых территориях. Это эффективная мера, защищающая от всех видов клещей.</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Мероприятия по борьбе с клещами проводятся организациями (юридическими лицами и индивидуальными предпринимателями, независимо от организационно-правовых форм и форм собственности), занимающимися дезинфекционной деятельностью в соответствии с требованиями, предъявляемыми к таким организациям.</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Городской Администрацией для организации отдыха молодежи (школьников и студентов) планируется ежегодно выполнять строительство </w:t>
      </w:r>
      <w:r w:rsidR="00DA6AAA" w:rsidRPr="007722EE">
        <w:rPr>
          <w:rFonts w:ascii="Times New Roman" w:hAnsi="Times New Roman" w:cs="Times New Roman"/>
        </w:rPr>
        <w:t>спортивных</w:t>
      </w:r>
      <w:r w:rsidRPr="007722EE">
        <w:rPr>
          <w:rFonts w:ascii="Times New Roman" w:hAnsi="Times New Roman" w:cs="Times New Roman"/>
        </w:rPr>
        <w:t xml:space="preserve"> </w:t>
      </w:r>
      <w:r w:rsidR="008277EC" w:rsidRPr="007722EE">
        <w:rPr>
          <w:rFonts w:ascii="Times New Roman" w:hAnsi="Times New Roman" w:cs="Times New Roman"/>
        </w:rPr>
        <w:t>площадок</w:t>
      </w:r>
      <w:r w:rsidRPr="007722EE">
        <w:rPr>
          <w:rFonts w:ascii="Times New Roman" w:hAnsi="Times New Roman" w:cs="Times New Roman"/>
        </w:rPr>
        <w:t xml:space="preserve"> в разных частях города. Также будут запланированы мероприятия по приобретению и установке детских игровых элементов на существующие площадки для отдыха самых маленьких жителей города.</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Также будут проводиться такие мероприятия, как: освобождение городских территорий от разукомплектованного автотранспорта, от самовольно установленных металлических гаражей, контейнеров и вольеров. На протяжении нескольких десятилетий </w:t>
      </w:r>
      <w:r w:rsidRPr="007722EE">
        <w:rPr>
          <w:rFonts w:ascii="Times New Roman" w:hAnsi="Times New Roman" w:cs="Times New Roman"/>
        </w:rPr>
        <w:lastRenderedPageBreak/>
        <w:t xml:space="preserve">территория города </w:t>
      </w:r>
      <w:proofErr w:type="gramStart"/>
      <w:r w:rsidRPr="007722EE">
        <w:rPr>
          <w:rFonts w:ascii="Times New Roman" w:hAnsi="Times New Roman" w:cs="Times New Roman"/>
        </w:rPr>
        <w:t>захламлялась</w:t>
      </w:r>
      <w:proofErr w:type="gramEnd"/>
      <w:r w:rsidRPr="007722EE">
        <w:rPr>
          <w:rFonts w:ascii="Times New Roman" w:hAnsi="Times New Roman" w:cs="Times New Roman"/>
        </w:rPr>
        <w:t>, что в конечном итоге привело к необходимости кардинального решения  в этом направлении.</w:t>
      </w:r>
    </w:p>
    <w:p w:rsidR="00AD7BE4" w:rsidRPr="007722EE" w:rsidRDefault="00AD7BE4" w:rsidP="00AD7BE4">
      <w:pPr>
        <w:widowControl/>
        <w:autoSpaceDE/>
        <w:autoSpaceDN/>
        <w:adjustRightInd/>
        <w:ind w:firstLine="652"/>
        <w:jc w:val="both"/>
        <w:rPr>
          <w:rFonts w:ascii="Times New Roman" w:hAnsi="Times New Roman" w:cs="Times New Roman"/>
        </w:rPr>
      </w:pPr>
      <w:r w:rsidRPr="007722EE">
        <w:rPr>
          <w:rFonts w:ascii="Times New Roman" w:hAnsi="Times New Roman" w:cs="Times New Roman"/>
          <w:b/>
        </w:rPr>
        <w:tab/>
      </w:r>
      <w:r w:rsidRPr="007722EE">
        <w:rPr>
          <w:rFonts w:ascii="Times New Roman" w:hAnsi="Times New Roman" w:cs="Times New Roman"/>
        </w:rPr>
        <w:t xml:space="preserve">Так как основная причина – это захламление городских территорий путем несанкционированной выгрузки </w:t>
      </w:r>
      <w:r w:rsidR="008277EC" w:rsidRPr="007722EE">
        <w:rPr>
          <w:rFonts w:ascii="Times New Roman" w:hAnsi="Times New Roman" w:cs="Times New Roman"/>
        </w:rPr>
        <w:t>коммунальных</w:t>
      </w:r>
      <w:r w:rsidRPr="007722EE">
        <w:rPr>
          <w:rFonts w:ascii="Times New Roman" w:hAnsi="Times New Roman" w:cs="Times New Roman"/>
        </w:rPr>
        <w:t xml:space="preserve"> и строительных отходов организациями, предприятиями и жителями  города, предусматриваются мероприятия по благоустройству мест несанкционированного размещения твердых бытовых отходов с городских территорий посредством вывоза и утилизации.</w:t>
      </w:r>
    </w:p>
    <w:p w:rsidR="007022D9" w:rsidRPr="00876011" w:rsidRDefault="00AD7BE4" w:rsidP="00876011">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Помимо прочего, неизменными остаются мероприятия по проведению городского конкурса, нацеленного на улучшение экологии и благоустройства дворов, подъездов жилых многоквартирных домов, частных домов и прилегающих к ним территорий с целью стимулирования и поощрения граждан, принимающих активное участие в благоустройстве дворов и подъездов, в которых проживают. </w:t>
      </w:r>
    </w:p>
    <w:p w:rsidR="001D1716" w:rsidRPr="007722EE" w:rsidRDefault="001D1716" w:rsidP="00AD7BE4">
      <w:pPr>
        <w:widowControl/>
        <w:autoSpaceDE/>
        <w:autoSpaceDN/>
        <w:adjustRightInd/>
        <w:jc w:val="both"/>
        <w:rPr>
          <w:rFonts w:ascii="Times New Roman" w:hAnsi="Times New Roman" w:cs="Times New Roman"/>
          <w:b/>
        </w:rPr>
      </w:pPr>
    </w:p>
    <w:p w:rsidR="001D1716" w:rsidRPr="007722EE" w:rsidRDefault="001D1716" w:rsidP="00AD7BE4">
      <w:pPr>
        <w:widowControl/>
        <w:autoSpaceDE/>
        <w:autoSpaceDN/>
        <w:adjustRightInd/>
        <w:jc w:val="both"/>
        <w:rPr>
          <w:rFonts w:ascii="Times New Roman" w:hAnsi="Times New Roman" w:cs="Times New Roman"/>
          <w:b/>
        </w:rPr>
      </w:pPr>
    </w:p>
    <w:p w:rsidR="00AD7BE4" w:rsidRPr="007722EE" w:rsidRDefault="00AD7BE4" w:rsidP="00AD7BE4">
      <w:pPr>
        <w:widowControl/>
        <w:numPr>
          <w:ilvl w:val="0"/>
          <w:numId w:val="19"/>
        </w:numPr>
        <w:autoSpaceDE/>
        <w:autoSpaceDN/>
        <w:adjustRightInd/>
        <w:jc w:val="center"/>
        <w:rPr>
          <w:rFonts w:ascii="Times New Roman" w:hAnsi="Times New Roman" w:cs="Times New Roman"/>
        </w:rPr>
      </w:pPr>
      <w:r w:rsidRPr="007722EE">
        <w:rPr>
          <w:rFonts w:ascii="Times New Roman" w:hAnsi="Times New Roman" w:cs="Times New Roman"/>
          <w:b/>
        </w:rPr>
        <w:t xml:space="preserve">Ресурсное обеспечение </w:t>
      </w:r>
      <w:r w:rsidR="009F585F" w:rsidRPr="007722EE">
        <w:rPr>
          <w:rFonts w:ascii="Times New Roman" w:hAnsi="Times New Roman" w:cs="Times New Roman"/>
          <w:b/>
        </w:rPr>
        <w:t>П</w:t>
      </w:r>
      <w:r w:rsidRPr="007722EE">
        <w:rPr>
          <w:rFonts w:ascii="Times New Roman" w:hAnsi="Times New Roman" w:cs="Times New Roman"/>
          <w:b/>
        </w:rPr>
        <w:t>рограммы</w:t>
      </w:r>
    </w:p>
    <w:p w:rsidR="00AD7BE4" w:rsidRPr="007722EE" w:rsidRDefault="00AD7BE4" w:rsidP="00AD7BE4">
      <w:pPr>
        <w:widowControl/>
        <w:autoSpaceDE/>
        <w:autoSpaceDN/>
        <w:adjustRightInd/>
        <w:ind w:left="1069"/>
        <w:jc w:val="right"/>
        <w:rPr>
          <w:rFonts w:ascii="Times New Roman" w:hAnsi="Times New Roman" w:cs="Times New Roman"/>
        </w:rPr>
      </w:pPr>
      <w:r w:rsidRPr="007722EE">
        <w:rPr>
          <w:rFonts w:ascii="Times New Roman" w:hAnsi="Times New Roman" w:cs="Times New Roman"/>
        </w:rPr>
        <w:t>(руб.)</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4"/>
        <w:gridCol w:w="1276"/>
        <w:gridCol w:w="1417"/>
        <w:gridCol w:w="1843"/>
        <w:gridCol w:w="1701"/>
      </w:tblGrid>
      <w:tr w:rsidR="007722EE" w:rsidRPr="007722EE" w:rsidTr="00DA6AAA">
        <w:tc>
          <w:tcPr>
            <w:tcW w:w="1384" w:type="dxa"/>
            <w:shd w:val="clear" w:color="auto" w:fill="auto"/>
          </w:tcPr>
          <w:p w:rsidR="00AD7BE4" w:rsidRPr="007722EE" w:rsidRDefault="00AD7BE4" w:rsidP="00AD7BE4">
            <w:pPr>
              <w:widowControl/>
              <w:tabs>
                <w:tab w:val="left" w:pos="414"/>
              </w:tabs>
              <w:autoSpaceDE/>
              <w:autoSpaceDN/>
              <w:adjustRightInd/>
              <w:jc w:val="center"/>
              <w:rPr>
                <w:rFonts w:ascii="Times New Roman" w:hAnsi="Times New Roman" w:cs="Times New Roman"/>
                <w:b/>
                <w:sz w:val="20"/>
                <w:szCs w:val="20"/>
              </w:rPr>
            </w:pPr>
          </w:p>
        </w:tc>
        <w:tc>
          <w:tcPr>
            <w:tcW w:w="1984" w:type="dxa"/>
            <w:vAlign w:val="center"/>
          </w:tcPr>
          <w:p w:rsidR="00AD7BE4" w:rsidRPr="007722EE" w:rsidRDefault="00AD7BE4" w:rsidP="00AD7BE4">
            <w:pPr>
              <w:widowControl/>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Всего</w:t>
            </w:r>
          </w:p>
        </w:tc>
        <w:tc>
          <w:tcPr>
            <w:tcW w:w="1276" w:type="dxa"/>
            <w:shd w:val="clear" w:color="auto" w:fill="auto"/>
            <w:vAlign w:val="center"/>
          </w:tcPr>
          <w:p w:rsidR="00AD7BE4" w:rsidRPr="007722EE" w:rsidRDefault="00AD7BE4" w:rsidP="00AD7BE4">
            <w:pPr>
              <w:widowControl/>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В т. ч. Гос. бюджет Р</w:t>
            </w:r>
            <w:proofErr w:type="gramStart"/>
            <w:r w:rsidRPr="007722EE">
              <w:rPr>
                <w:rFonts w:ascii="Times New Roman" w:hAnsi="Times New Roman" w:cs="Times New Roman"/>
                <w:sz w:val="20"/>
                <w:szCs w:val="20"/>
              </w:rPr>
              <w:t>С(</w:t>
            </w:r>
            <w:proofErr w:type="gramEnd"/>
            <w:r w:rsidRPr="007722EE">
              <w:rPr>
                <w:rFonts w:ascii="Times New Roman" w:hAnsi="Times New Roman" w:cs="Times New Roman"/>
                <w:sz w:val="20"/>
                <w:szCs w:val="20"/>
              </w:rPr>
              <w:t>Я)</w:t>
            </w:r>
          </w:p>
        </w:tc>
        <w:tc>
          <w:tcPr>
            <w:tcW w:w="1417" w:type="dxa"/>
          </w:tcPr>
          <w:p w:rsidR="00AD7BE4" w:rsidRPr="007722EE" w:rsidRDefault="00AD7BE4" w:rsidP="00AD7BE4">
            <w:pPr>
              <w:widowControl/>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Бюджет МО «Мирнинский район»</w:t>
            </w:r>
          </w:p>
        </w:tc>
        <w:tc>
          <w:tcPr>
            <w:tcW w:w="1843" w:type="dxa"/>
            <w:shd w:val="clear" w:color="auto" w:fill="auto"/>
            <w:vAlign w:val="center"/>
          </w:tcPr>
          <w:p w:rsidR="00AD7BE4" w:rsidRPr="007722EE" w:rsidRDefault="00AD7BE4" w:rsidP="00AD7BE4">
            <w:pPr>
              <w:widowControl/>
              <w:autoSpaceDE/>
              <w:autoSpaceDN/>
              <w:adjustRightInd/>
              <w:jc w:val="center"/>
              <w:rPr>
                <w:rFonts w:ascii="Times New Roman" w:hAnsi="Times New Roman" w:cs="Times New Roman"/>
                <w:b/>
                <w:bCs/>
                <w:sz w:val="20"/>
                <w:szCs w:val="20"/>
              </w:rPr>
            </w:pPr>
            <w:r w:rsidRPr="007722EE">
              <w:rPr>
                <w:rFonts w:ascii="Times New Roman" w:hAnsi="Times New Roman" w:cs="Times New Roman"/>
                <w:sz w:val="20"/>
                <w:szCs w:val="20"/>
              </w:rPr>
              <w:t>Бюджет МО «Город Мирный»</w:t>
            </w:r>
          </w:p>
        </w:tc>
        <w:tc>
          <w:tcPr>
            <w:tcW w:w="1701" w:type="dxa"/>
            <w:shd w:val="clear" w:color="auto" w:fill="auto"/>
            <w:vAlign w:val="center"/>
          </w:tcPr>
          <w:p w:rsidR="00AD7BE4" w:rsidRPr="007722EE" w:rsidRDefault="00AD7BE4" w:rsidP="00AD7BE4">
            <w:pPr>
              <w:widowControl/>
              <w:autoSpaceDE/>
              <w:autoSpaceDN/>
              <w:adjustRightInd/>
              <w:jc w:val="center"/>
              <w:rPr>
                <w:rFonts w:ascii="Times New Roman" w:hAnsi="Times New Roman" w:cs="Times New Roman"/>
                <w:b/>
                <w:bCs/>
                <w:sz w:val="20"/>
                <w:szCs w:val="20"/>
              </w:rPr>
            </w:pPr>
            <w:r w:rsidRPr="007722EE">
              <w:rPr>
                <w:rFonts w:ascii="Times New Roman" w:hAnsi="Times New Roman" w:cs="Times New Roman"/>
                <w:sz w:val="20"/>
                <w:szCs w:val="20"/>
              </w:rPr>
              <w:t>Иные источники</w:t>
            </w:r>
          </w:p>
        </w:tc>
      </w:tr>
      <w:tr w:rsidR="007722EE" w:rsidRPr="007722EE" w:rsidTr="00DA6AAA">
        <w:trPr>
          <w:trHeight w:val="483"/>
        </w:trPr>
        <w:tc>
          <w:tcPr>
            <w:tcW w:w="1384" w:type="dxa"/>
            <w:shd w:val="clear" w:color="auto" w:fill="auto"/>
            <w:vAlign w:val="center"/>
          </w:tcPr>
          <w:p w:rsidR="00DA6AAA" w:rsidRPr="007722EE" w:rsidRDefault="00DA6AAA" w:rsidP="00AD7BE4">
            <w:pPr>
              <w:widowControl/>
              <w:tabs>
                <w:tab w:val="left" w:pos="414"/>
              </w:tabs>
              <w:autoSpaceDE/>
              <w:autoSpaceDN/>
              <w:adjustRightInd/>
              <w:jc w:val="center"/>
              <w:rPr>
                <w:rFonts w:ascii="Times New Roman" w:hAnsi="Times New Roman" w:cs="Times New Roman"/>
                <w:b/>
                <w:sz w:val="20"/>
                <w:szCs w:val="20"/>
              </w:rPr>
            </w:pPr>
            <w:r w:rsidRPr="007722EE">
              <w:rPr>
                <w:rFonts w:ascii="Times New Roman" w:hAnsi="Times New Roman" w:cs="Times New Roman"/>
                <w:b/>
                <w:sz w:val="20"/>
                <w:szCs w:val="20"/>
              </w:rPr>
              <w:t>2018-2022 годы</w:t>
            </w:r>
          </w:p>
        </w:tc>
        <w:tc>
          <w:tcPr>
            <w:tcW w:w="1984" w:type="dxa"/>
            <w:vAlign w:val="center"/>
          </w:tcPr>
          <w:p w:rsidR="00DA6AAA" w:rsidRPr="007722EE" w:rsidRDefault="00DA6AAA">
            <w:pPr>
              <w:jc w:val="right"/>
              <w:rPr>
                <w:b/>
                <w:bCs/>
                <w:sz w:val="20"/>
                <w:szCs w:val="20"/>
              </w:rPr>
            </w:pPr>
            <w:r w:rsidRPr="007722EE">
              <w:rPr>
                <w:b/>
                <w:bCs/>
                <w:sz w:val="20"/>
                <w:szCs w:val="20"/>
              </w:rPr>
              <w:t>1 010 906 410,00</w:t>
            </w:r>
          </w:p>
        </w:tc>
        <w:tc>
          <w:tcPr>
            <w:tcW w:w="1276" w:type="dxa"/>
            <w:shd w:val="clear" w:color="auto" w:fill="auto"/>
            <w:vAlign w:val="center"/>
          </w:tcPr>
          <w:p w:rsidR="00DA6AAA" w:rsidRPr="007722EE" w:rsidRDefault="00DA6AAA">
            <w:pPr>
              <w:jc w:val="right"/>
              <w:rPr>
                <w:b/>
                <w:bCs/>
                <w:sz w:val="20"/>
                <w:szCs w:val="20"/>
              </w:rPr>
            </w:pPr>
            <w:r w:rsidRPr="007722EE">
              <w:rPr>
                <w:b/>
                <w:bCs/>
                <w:sz w:val="20"/>
                <w:szCs w:val="20"/>
              </w:rPr>
              <w:t>0,00</w:t>
            </w:r>
          </w:p>
        </w:tc>
        <w:tc>
          <w:tcPr>
            <w:tcW w:w="1417" w:type="dxa"/>
            <w:vAlign w:val="center"/>
          </w:tcPr>
          <w:p w:rsidR="00DA6AAA" w:rsidRPr="007722EE" w:rsidRDefault="00DA6AAA">
            <w:pPr>
              <w:jc w:val="right"/>
              <w:rPr>
                <w:b/>
                <w:bCs/>
                <w:sz w:val="20"/>
                <w:szCs w:val="20"/>
              </w:rPr>
            </w:pPr>
            <w:r w:rsidRPr="007722EE">
              <w:rPr>
                <w:b/>
                <w:bCs/>
                <w:sz w:val="20"/>
                <w:szCs w:val="20"/>
              </w:rPr>
              <w:t>0,00</w:t>
            </w:r>
          </w:p>
        </w:tc>
        <w:tc>
          <w:tcPr>
            <w:tcW w:w="1843" w:type="dxa"/>
            <w:shd w:val="clear" w:color="auto" w:fill="auto"/>
            <w:vAlign w:val="center"/>
          </w:tcPr>
          <w:p w:rsidR="00DA6AAA" w:rsidRPr="007722EE" w:rsidRDefault="00DA6AAA">
            <w:pPr>
              <w:jc w:val="right"/>
              <w:rPr>
                <w:b/>
                <w:bCs/>
                <w:sz w:val="20"/>
                <w:szCs w:val="20"/>
              </w:rPr>
            </w:pPr>
            <w:r w:rsidRPr="007722EE">
              <w:rPr>
                <w:b/>
                <w:bCs/>
                <w:sz w:val="20"/>
                <w:szCs w:val="20"/>
              </w:rPr>
              <w:t>1 010 906 410,00</w:t>
            </w:r>
          </w:p>
        </w:tc>
        <w:tc>
          <w:tcPr>
            <w:tcW w:w="1701" w:type="dxa"/>
            <w:shd w:val="clear" w:color="auto" w:fill="auto"/>
            <w:vAlign w:val="center"/>
          </w:tcPr>
          <w:p w:rsidR="00DA6AAA" w:rsidRPr="007722EE" w:rsidRDefault="00DA6AAA">
            <w:pPr>
              <w:jc w:val="right"/>
              <w:rPr>
                <w:b/>
                <w:bCs/>
                <w:sz w:val="20"/>
                <w:szCs w:val="20"/>
              </w:rPr>
            </w:pPr>
            <w:r w:rsidRPr="007722EE">
              <w:rPr>
                <w:b/>
                <w:bCs/>
                <w:sz w:val="20"/>
                <w:szCs w:val="20"/>
              </w:rPr>
              <w:t>0,00</w:t>
            </w:r>
          </w:p>
        </w:tc>
      </w:tr>
      <w:tr w:rsidR="007722EE" w:rsidRPr="007722EE" w:rsidTr="00DA6AAA">
        <w:trPr>
          <w:trHeight w:val="263"/>
        </w:trPr>
        <w:tc>
          <w:tcPr>
            <w:tcW w:w="1384" w:type="dxa"/>
            <w:shd w:val="clear" w:color="auto" w:fill="auto"/>
            <w:vAlign w:val="center"/>
          </w:tcPr>
          <w:p w:rsidR="00DA6AAA" w:rsidRPr="007722EE" w:rsidRDefault="00DA6AAA" w:rsidP="00DD42E8">
            <w:pPr>
              <w:widowControl/>
              <w:tabs>
                <w:tab w:val="left" w:pos="414"/>
              </w:tabs>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2018</w:t>
            </w:r>
          </w:p>
        </w:tc>
        <w:tc>
          <w:tcPr>
            <w:tcW w:w="1984" w:type="dxa"/>
            <w:vAlign w:val="bottom"/>
          </w:tcPr>
          <w:p w:rsidR="00DA6AAA" w:rsidRPr="007722EE" w:rsidRDefault="00DA6AAA">
            <w:pPr>
              <w:jc w:val="right"/>
              <w:rPr>
                <w:b/>
                <w:bCs/>
                <w:sz w:val="20"/>
                <w:szCs w:val="20"/>
              </w:rPr>
            </w:pPr>
            <w:r w:rsidRPr="007722EE">
              <w:rPr>
                <w:b/>
                <w:bCs/>
                <w:sz w:val="20"/>
                <w:szCs w:val="20"/>
              </w:rPr>
              <w:t>128 615 202,00</w:t>
            </w:r>
          </w:p>
        </w:tc>
        <w:tc>
          <w:tcPr>
            <w:tcW w:w="1276" w:type="dxa"/>
            <w:shd w:val="clear" w:color="auto" w:fill="auto"/>
            <w:vAlign w:val="bottom"/>
          </w:tcPr>
          <w:p w:rsidR="00DA6AAA" w:rsidRPr="007722EE" w:rsidRDefault="00DA6AAA">
            <w:pPr>
              <w:jc w:val="right"/>
              <w:rPr>
                <w:b/>
                <w:bCs/>
                <w:sz w:val="20"/>
                <w:szCs w:val="20"/>
              </w:rPr>
            </w:pPr>
            <w:r w:rsidRPr="007722EE">
              <w:rPr>
                <w:b/>
                <w:bCs/>
                <w:sz w:val="20"/>
                <w:szCs w:val="20"/>
              </w:rPr>
              <w:t>0,00</w:t>
            </w:r>
          </w:p>
        </w:tc>
        <w:tc>
          <w:tcPr>
            <w:tcW w:w="1417" w:type="dxa"/>
            <w:vAlign w:val="bottom"/>
          </w:tcPr>
          <w:p w:rsidR="00DA6AAA" w:rsidRPr="007722EE" w:rsidRDefault="00DA6AAA">
            <w:pPr>
              <w:jc w:val="right"/>
              <w:rPr>
                <w:b/>
                <w:bCs/>
                <w:sz w:val="20"/>
                <w:szCs w:val="20"/>
              </w:rPr>
            </w:pPr>
            <w:r w:rsidRPr="007722EE">
              <w:rPr>
                <w:b/>
                <w:bCs/>
                <w:sz w:val="20"/>
                <w:szCs w:val="20"/>
              </w:rPr>
              <w:t>0,00</w:t>
            </w:r>
          </w:p>
        </w:tc>
        <w:tc>
          <w:tcPr>
            <w:tcW w:w="1843" w:type="dxa"/>
            <w:shd w:val="clear" w:color="auto" w:fill="auto"/>
            <w:vAlign w:val="bottom"/>
          </w:tcPr>
          <w:p w:rsidR="00DA6AAA" w:rsidRPr="007722EE" w:rsidRDefault="00DA6AAA">
            <w:pPr>
              <w:jc w:val="right"/>
              <w:rPr>
                <w:b/>
                <w:bCs/>
                <w:sz w:val="20"/>
                <w:szCs w:val="20"/>
              </w:rPr>
            </w:pPr>
            <w:r w:rsidRPr="007722EE">
              <w:rPr>
                <w:b/>
                <w:bCs/>
                <w:sz w:val="20"/>
                <w:szCs w:val="20"/>
              </w:rPr>
              <w:t>128 615 202,00</w:t>
            </w:r>
          </w:p>
        </w:tc>
        <w:tc>
          <w:tcPr>
            <w:tcW w:w="1701" w:type="dxa"/>
            <w:shd w:val="clear" w:color="auto" w:fill="auto"/>
            <w:vAlign w:val="bottom"/>
          </w:tcPr>
          <w:p w:rsidR="00DA6AAA" w:rsidRPr="007722EE" w:rsidRDefault="00DA6AAA">
            <w:pPr>
              <w:jc w:val="right"/>
              <w:rPr>
                <w:b/>
                <w:bCs/>
                <w:sz w:val="20"/>
                <w:szCs w:val="20"/>
              </w:rPr>
            </w:pPr>
            <w:r w:rsidRPr="007722EE">
              <w:rPr>
                <w:b/>
                <w:bCs/>
                <w:sz w:val="20"/>
                <w:szCs w:val="20"/>
              </w:rPr>
              <w:t>0,00</w:t>
            </w:r>
          </w:p>
        </w:tc>
      </w:tr>
      <w:tr w:rsidR="007722EE" w:rsidRPr="007722EE" w:rsidTr="00DA6AAA">
        <w:trPr>
          <w:trHeight w:val="282"/>
        </w:trPr>
        <w:tc>
          <w:tcPr>
            <w:tcW w:w="1384" w:type="dxa"/>
            <w:shd w:val="clear" w:color="auto" w:fill="auto"/>
            <w:vAlign w:val="center"/>
          </w:tcPr>
          <w:p w:rsidR="00DA6AAA" w:rsidRPr="007722EE" w:rsidRDefault="00DA6AAA" w:rsidP="00DD42E8">
            <w:pPr>
              <w:widowControl/>
              <w:tabs>
                <w:tab w:val="left" w:pos="414"/>
              </w:tabs>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2019</w:t>
            </w:r>
          </w:p>
        </w:tc>
        <w:tc>
          <w:tcPr>
            <w:tcW w:w="1984" w:type="dxa"/>
            <w:vAlign w:val="bottom"/>
          </w:tcPr>
          <w:p w:rsidR="00DA6AAA" w:rsidRPr="007722EE" w:rsidRDefault="00DA6AAA">
            <w:pPr>
              <w:jc w:val="right"/>
              <w:rPr>
                <w:b/>
                <w:bCs/>
                <w:sz w:val="20"/>
                <w:szCs w:val="20"/>
              </w:rPr>
            </w:pPr>
            <w:r w:rsidRPr="007722EE">
              <w:rPr>
                <w:b/>
                <w:bCs/>
                <w:sz w:val="20"/>
                <w:szCs w:val="20"/>
              </w:rPr>
              <w:t>203 512 057,00</w:t>
            </w:r>
          </w:p>
        </w:tc>
        <w:tc>
          <w:tcPr>
            <w:tcW w:w="1276" w:type="dxa"/>
            <w:shd w:val="clear" w:color="auto" w:fill="auto"/>
            <w:vAlign w:val="bottom"/>
          </w:tcPr>
          <w:p w:rsidR="00DA6AAA" w:rsidRPr="007722EE" w:rsidRDefault="00DA6AAA">
            <w:pPr>
              <w:jc w:val="right"/>
              <w:rPr>
                <w:b/>
                <w:bCs/>
                <w:sz w:val="20"/>
                <w:szCs w:val="20"/>
              </w:rPr>
            </w:pPr>
            <w:r w:rsidRPr="007722EE">
              <w:rPr>
                <w:b/>
                <w:bCs/>
                <w:sz w:val="20"/>
                <w:szCs w:val="20"/>
              </w:rPr>
              <w:t>0,00</w:t>
            </w:r>
          </w:p>
        </w:tc>
        <w:tc>
          <w:tcPr>
            <w:tcW w:w="1417" w:type="dxa"/>
            <w:vAlign w:val="bottom"/>
          </w:tcPr>
          <w:p w:rsidR="00DA6AAA" w:rsidRPr="007722EE" w:rsidRDefault="00DA6AAA">
            <w:pPr>
              <w:jc w:val="right"/>
              <w:rPr>
                <w:b/>
                <w:bCs/>
                <w:sz w:val="20"/>
                <w:szCs w:val="20"/>
              </w:rPr>
            </w:pPr>
            <w:r w:rsidRPr="007722EE">
              <w:rPr>
                <w:b/>
                <w:bCs/>
                <w:sz w:val="20"/>
                <w:szCs w:val="20"/>
              </w:rPr>
              <w:t>0,00</w:t>
            </w:r>
          </w:p>
        </w:tc>
        <w:tc>
          <w:tcPr>
            <w:tcW w:w="1843" w:type="dxa"/>
            <w:shd w:val="clear" w:color="auto" w:fill="auto"/>
            <w:vAlign w:val="bottom"/>
          </w:tcPr>
          <w:p w:rsidR="00DA6AAA" w:rsidRPr="007722EE" w:rsidRDefault="00DA6AAA">
            <w:pPr>
              <w:jc w:val="right"/>
              <w:rPr>
                <w:b/>
                <w:bCs/>
                <w:sz w:val="20"/>
                <w:szCs w:val="20"/>
              </w:rPr>
            </w:pPr>
            <w:r w:rsidRPr="007722EE">
              <w:rPr>
                <w:b/>
                <w:bCs/>
                <w:sz w:val="20"/>
                <w:szCs w:val="20"/>
              </w:rPr>
              <w:t>203 512 057,00</w:t>
            </w:r>
          </w:p>
        </w:tc>
        <w:tc>
          <w:tcPr>
            <w:tcW w:w="1701" w:type="dxa"/>
            <w:shd w:val="clear" w:color="auto" w:fill="auto"/>
            <w:vAlign w:val="bottom"/>
          </w:tcPr>
          <w:p w:rsidR="00DA6AAA" w:rsidRPr="007722EE" w:rsidRDefault="00DA6AAA">
            <w:pPr>
              <w:jc w:val="right"/>
              <w:rPr>
                <w:b/>
                <w:bCs/>
                <w:sz w:val="20"/>
                <w:szCs w:val="20"/>
              </w:rPr>
            </w:pPr>
            <w:r w:rsidRPr="007722EE">
              <w:rPr>
                <w:b/>
                <w:bCs/>
                <w:sz w:val="20"/>
                <w:szCs w:val="20"/>
              </w:rPr>
              <w:t>0,00</w:t>
            </w:r>
          </w:p>
        </w:tc>
      </w:tr>
      <w:tr w:rsidR="007722EE" w:rsidRPr="007722EE" w:rsidTr="00DA6AAA">
        <w:trPr>
          <w:trHeight w:val="285"/>
        </w:trPr>
        <w:tc>
          <w:tcPr>
            <w:tcW w:w="1384" w:type="dxa"/>
            <w:shd w:val="clear" w:color="auto" w:fill="auto"/>
            <w:vAlign w:val="center"/>
          </w:tcPr>
          <w:p w:rsidR="00DA6AAA" w:rsidRPr="007722EE" w:rsidRDefault="00DA6AAA" w:rsidP="00DD42E8">
            <w:pPr>
              <w:widowControl/>
              <w:tabs>
                <w:tab w:val="left" w:pos="414"/>
              </w:tabs>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2020</w:t>
            </w:r>
          </w:p>
        </w:tc>
        <w:tc>
          <w:tcPr>
            <w:tcW w:w="1984" w:type="dxa"/>
            <w:vAlign w:val="bottom"/>
          </w:tcPr>
          <w:p w:rsidR="00DA6AAA" w:rsidRPr="007722EE" w:rsidRDefault="00DA6AAA">
            <w:pPr>
              <w:jc w:val="right"/>
              <w:rPr>
                <w:b/>
                <w:bCs/>
                <w:sz w:val="20"/>
                <w:szCs w:val="20"/>
              </w:rPr>
            </w:pPr>
            <w:r w:rsidRPr="007722EE">
              <w:rPr>
                <w:b/>
                <w:bCs/>
                <w:sz w:val="20"/>
                <w:szCs w:val="20"/>
              </w:rPr>
              <w:t>210 598 406,00</w:t>
            </w:r>
          </w:p>
        </w:tc>
        <w:tc>
          <w:tcPr>
            <w:tcW w:w="1276" w:type="dxa"/>
            <w:shd w:val="clear" w:color="auto" w:fill="auto"/>
            <w:vAlign w:val="bottom"/>
          </w:tcPr>
          <w:p w:rsidR="00DA6AAA" w:rsidRPr="007722EE" w:rsidRDefault="00DA6AAA">
            <w:pPr>
              <w:jc w:val="right"/>
              <w:rPr>
                <w:b/>
                <w:bCs/>
                <w:sz w:val="20"/>
                <w:szCs w:val="20"/>
              </w:rPr>
            </w:pPr>
            <w:r w:rsidRPr="007722EE">
              <w:rPr>
                <w:b/>
                <w:bCs/>
                <w:sz w:val="20"/>
                <w:szCs w:val="20"/>
              </w:rPr>
              <w:t>0,00</w:t>
            </w:r>
          </w:p>
        </w:tc>
        <w:tc>
          <w:tcPr>
            <w:tcW w:w="1417" w:type="dxa"/>
            <w:vAlign w:val="bottom"/>
          </w:tcPr>
          <w:p w:rsidR="00DA6AAA" w:rsidRPr="007722EE" w:rsidRDefault="00DA6AAA">
            <w:pPr>
              <w:jc w:val="right"/>
              <w:rPr>
                <w:b/>
                <w:bCs/>
                <w:sz w:val="20"/>
                <w:szCs w:val="20"/>
              </w:rPr>
            </w:pPr>
            <w:r w:rsidRPr="007722EE">
              <w:rPr>
                <w:b/>
                <w:bCs/>
                <w:sz w:val="20"/>
                <w:szCs w:val="20"/>
              </w:rPr>
              <w:t>0,00</w:t>
            </w:r>
          </w:p>
        </w:tc>
        <w:tc>
          <w:tcPr>
            <w:tcW w:w="1843" w:type="dxa"/>
            <w:shd w:val="clear" w:color="auto" w:fill="auto"/>
            <w:vAlign w:val="bottom"/>
          </w:tcPr>
          <w:p w:rsidR="00DA6AAA" w:rsidRPr="007722EE" w:rsidRDefault="00DA6AAA">
            <w:pPr>
              <w:jc w:val="right"/>
              <w:rPr>
                <w:b/>
                <w:bCs/>
                <w:sz w:val="20"/>
                <w:szCs w:val="20"/>
              </w:rPr>
            </w:pPr>
            <w:r w:rsidRPr="007722EE">
              <w:rPr>
                <w:b/>
                <w:bCs/>
                <w:sz w:val="20"/>
                <w:szCs w:val="20"/>
              </w:rPr>
              <w:t>210 598 406,00</w:t>
            </w:r>
          </w:p>
        </w:tc>
        <w:tc>
          <w:tcPr>
            <w:tcW w:w="1701" w:type="dxa"/>
            <w:shd w:val="clear" w:color="auto" w:fill="auto"/>
            <w:vAlign w:val="bottom"/>
          </w:tcPr>
          <w:p w:rsidR="00DA6AAA" w:rsidRPr="007722EE" w:rsidRDefault="00DA6AAA">
            <w:pPr>
              <w:jc w:val="right"/>
              <w:rPr>
                <w:b/>
                <w:bCs/>
                <w:sz w:val="20"/>
                <w:szCs w:val="20"/>
              </w:rPr>
            </w:pPr>
            <w:r w:rsidRPr="007722EE">
              <w:rPr>
                <w:b/>
                <w:bCs/>
                <w:sz w:val="20"/>
                <w:szCs w:val="20"/>
              </w:rPr>
              <w:t>0,00</w:t>
            </w:r>
          </w:p>
        </w:tc>
      </w:tr>
      <w:tr w:rsidR="007722EE" w:rsidRPr="007722EE" w:rsidTr="00DA6AAA">
        <w:trPr>
          <w:trHeight w:val="262"/>
        </w:trPr>
        <w:tc>
          <w:tcPr>
            <w:tcW w:w="1384" w:type="dxa"/>
            <w:shd w:val="clear" w:color="auto" w:fill="auto"/>
            <w:vAlign w:val="center"/>
          </w:tcPr>
          <w:p w:rsidR="00DA6AAA" w:rsidRPr="007722EE" w:rsidRDefault="00DA6AAA" w:rsidP="00DD42E8">
            <w:pPr>
              <w:widowControl/>
              <w:tabs>
                <w:tab w:val="left" w:pos="414"/>
              </w:tabs>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2021</w:t>
            </w:r>
          </w:p>
        </w:tc>
        <w:tc>
          <w:tcPr>
            <w:tcW w:w="1984" w:type="dxa"/>
            <w:vAlign w:val="bottom"/>
          </w:tcPr>
          <w:p w:rsidR="00DA6AAA" w:rsidRPr="007722EE" w:rsidRDefault="00DA6AAA">
            <w:pPr>
              <w:jc w:val="right"/>
              <w:rPr>
                <w:b/>
                <w:bCs/>
                <w:sz w:val="20"/>
                <w:szCs w:val="20"/>
              </w:rPr>
            </w:pPr>
            <w:r w:rsidRPr="007722EE">
              <w:rPr>
                <w:b/>
                <w:bCs/>
                <w:sz w:val="20"/>
                <w:szCs w:val="20"/>
              </w:rPr>
              <w:t>226 495 998,00</w:t>
            </w:r>
          </w:p>
        </w:tc>
        <w:tc>
          <w:tcPr>
            <w:tcW w:w="1276" w:type="dxa"/>
            <w:shd w:val="clear" w:color="auto" w:fill="auto"/>
            <w:vAlign w:val="bottom"/>
          </w:tcPr>
          <w:p w:rsidR="00DA6AAA" w:rsidRPr="007722EE" w:rsidRDefault="00DA6AAA">
            <w:pPr>
              <w:jc w:val="right"/>
              <w:rPr>
                <w:b/>
                <w:bCs/>
                <w:sz w:val="20"/>
                <w:szCs w:val="20"/>
              </w:rPr>
            </w:pPr>
            <w:r w:rsidRPr="007722EE">
              <w:rPr>
                <w:b/>
                <w:bCs/>
                <w:sz w:val="20"/>
                <w:szCs w:val="20"/>
              </w:rPr>
              <w:t>0,00</w:t>
            </w:r>
          </w:p>
        </w:tc>
        <w:tc>
          <w:tcPr>
            <w:tcW w:w="1417" w:type="dxa"/>
            <w:vAlign w:val="bottom"/>
          </w:tcPr>
          <w:p w:rsidR="00DA6AAA" w:rsidRPr="007722EE" w:rsidRDefault="00DA6AAA">
            <w:pPr>
              <w:jc w:val="right"/>
              <w:rPr>
                <w:b/>
                <w:bCs/>
                <w:sz w:val="20"/>
                <w:szCs w:val="20"/>
              </w:rPr>
            </w:pPr>
            <w:r w:rsidRPr="007722EE">
              <w:rPr>
                <w:b/>
                <w:bCs/>
                <w:sz w:val="20"/>
                <w:szCs w:val="20"/>
              </w:rPr>
              <w:t>0,00</w:t>
            </w:r>
          </w:p>
        </w:tc>
        <w:tc>
          <w:tcPr>
            <w:tcW w:w="1843" w:type="dxa"/>
            <w:shd w:val="clear" w:color="auto" w:fill="auto"/>
            <w:vAlign w:val="bottom"/>
          </w:tcPr>
          <w:p w:rsidR="00DA6AAA" w:rsidRPr="007722EE" w:rsidRDefault="00DA6AAA">
            <w:pPr>
              <w:jc w:val="right"/>
              <w:rPr>
                <w:b/>
                <w:bCs/>
                <w:sz w:val="20"/>
                <w:szCs w:val="20"/>
              </w:rPr>
            </w:pPr>
            <w:r w:rsidRPr="007722EE">
              <w:rPr>
                <w:b/>
                <w:bCs/>
                <w:sz w:val="20"/>
                <w:szCs w:val="20"/>
              </w:rPr>
              <w:t>226 495 998,00</w:t>
            </w:r>
          </w:p>
        </w:tc>
        <w:tc>
          <w:tcPr>
            <w:tcW w:w="1701" w:type="dxa"/>
            <w:shd w:val="clear" w:color="auto" w:fill="auto"/>
            <w:vAlign w:val="bottom"/>
          </w:tcPr>
          <w:p w:rsidR="00DA6AAA" w:rsidRPr="007722EE" w:rsidRDefault="00DA6AAA">
            <w:pPr>
              <w:jc w:val="right"/>
              <w:rPr>
                <w:b/>
                <w:bCs/>
                <w:sz w:val="20"/>
                <w:szCs w:val="20"/>
              </w:rPr>
            </w:pPr>
            <w:r w:rsidRPr="007722EE">
              <w:rPr>
                <w:b/>
                <w:bCs/>
                <w:sz w:val="20"/>
                <w:szCs w:val="20"/>
              </w:rPr>
              <w:t>0,00</w:t>
            </w:r>
          </w:p>
        </w:tc>
      </w:tr>
      <w:tr w:rsidR="007722EE" w:rsidRPr="007722EE" w:rsidTr="00DA6AAA">
        <w:trPr>
          <w:trHeight w:val="279"/>
        </w:trPr>
        <w:tc>
          <w:tcPr>
            <w:tcW w:w="1384" w:type="dxa"/>
            <w:shd w:val="clear" w:color="auto" w:fill="auto"/>
            <w:vAlign w:val="center"/>
          </w:tcPr>
          <w:p w:rsidR="00DA6AAA" w:rsidRPr="007722EE" w:rsidRDefault="00DA6AAA" w:rsidP="00DD42E8">
            <w:pPr>
              <w:widowControl/>
              <w:tabs>
                <w:tab w:val="left" w:pos="414"/>
              </w:tabs>
              <w:autoSpaceDE/>
              <w:autoSpaceDN/>
              <w:adjustRightInd/>
              <w:jc w:val="center"/>
              <w:rPr>
                <w:rFonts w:ascii="Times New Roman" w:hAnsi="Times New Roman" w:cs="Times New Roman"/>
                <w:sz w:val="20"/>
                <w:szCs w:val="20"/>
              </w:rPr>
            </w:pPr>
            <w:r w:rsidRPr="007722EE">
              <w:rPr>
                <w:rFonts w:ascii="Times New Roman" w:hAnsi="Times New Roman" w:cs="Times New Roman"/>
                <w:sz w:val="20"/>
                <w:szCs w:val="20"/>
              </w:rPr>
              <w:t>2022</w:t>
            </w:r>
          </w:p>
        </w:tc>
        <w:tc>
          <w:tcPr>
            <w:tcW w:w="1984" w:type="dxa"/>
            <w:vAlign w:val="bottom"/>
          </w:tcPr>
          <w:p w:rsidR="00DA6AAA" w:rsidRPr="007722EE" w:rsidRDefault="00DA6AAA">
            <w:pPr>
              <w:jc w:val="right"/>
              <w:rPr>
                <w:b/>
                <w:bCs/>
                <w:sz w:val="20"/>
                <w:szCs w:val="20"/>
              </w:rPr>
            </w:pPr>
            <w:r w:rsidRPr="007722EE">
              <w:rPr>
                <w:b/>
                <w:bCs/>
                <w:sz w:val="20"/>
                <w:szCs w:val="20"/>
              </w:rPr>
              <w:t>241 684 747,00</w:t>
            </w:r>
          </w:p>
        </w:tc>
        <w:tc>
          <w:tcPr>
            <w:tcW w:w="1276" w:type="dxa"/>
            <w:shd w:val="clear" w:color="auto" w:fill="auto"/>
            <w:vAlign w:val="bottom"/>
          </w:tcPr>
          <w:p w:rsidR="00DA6AAA" w:rsidRPr="007722EE" w:rsidRDefault="00DA6AAA">
            <w:pPr>
              <w:jc w:val="right"/>
              <w:rPr>
                <w:b/>
                <w:bCs/>
                <w:sz w:val="20"/>
                <w:szCs w:val="20"/>
              </w:rPr>
            </w:pPr>
            <w:r w:rsidRPr="007722EE">
              <w:rPr>
                <w:b/>
                <w:bCs/>
                <w:sz w:val="20"/>
                <w:szCs w:val="20"/>
              </w:rPr>
              <w:t>0,00</w:t>
            </w:r>
          </w:p>
        </w:tc>
        <w:tc>
          <w:tcPr>
            <w:tcW w:w="1417" w:type="dxa"/>
            <w:vAlign w:val="bottom"/>
          </w:tcPr>
          <w:p w:rsidR="00DA6AAA" w:rsidRPr="007722EE" w:rsidRDefault="00DA6AAA">
            <w:pPr>
              <w:jc w:val="right"/>
              <w:rPr>
                <w:b/>
                <w:bCs/>
                <w:sz w:val="20"/>
                <w:szCs w:val="20"/>
              </w:rPr>
            </w:pPr>
            <w:r w:rsidRPr="007722EE">
              <w:rPr>
                <w:b/>
                <w:bCs/>
                <w:sz w:val="20"/>
                <w:szCs w:val="20"/>
              </w:rPr>
              <w:t>0,00</w:t>
            </w:r>
          </w:p>
        </w:tc>
        <w:tc>
          <w:tcPr>
            <w:tcW w:w="1843" w:type="dxa"/>
            <w:shd w:val="clear" w:color="auto" w:fill="auto"/>
            <w:vAlign w:val="bottom"/>
          </w:tcPr>
          <w:p w:rsidR="00DA6AAA" w:rsidRPr="007722EE" w:rsidRDefault="00DA6AAA">
            <w:pPr>
              <w:jc w:val="right"/>
              <w:rPr>
                <w:b/>
                <w:bCs/>
                <w:sz w:val="20"/>
                <w:szCs w:val="20"/>
              </w:rPr>
            </w:pPr>
            <w:r w:rsidRPr="007722EE">
              <w:rPr>
                <w:b/>
                <w:bCs/>
                <w:sz w:val="20"/>
                <w:szCs w:val="20"/>
              </w:rPr>
              <w:t>241 684 747,00</w:t>
            </w:r>
          </w:p>
        </w:tc>
        <w:tc>
          <w:tcPr>
            <w:tcW w:w="1701" w:type="dxa"/>
            <w:shd w:val="clear" w:color="auto" w:fill="auto"/>
            <w:vAlign w:val="bottom"/>
          </w:tcPr>
          <w:p w:rsidR="00DA6AAA" w:rsidRPr="007722EE" w:rsidRDefault="00DA6AAA">
            <w:pPr>
              <w:jc w:val="right"/>
              <w:rPr>
                <w:b/>
                <w:bCs/>
                <w:sz w:val="20"/>
                <w:szCs w:val="20"/>
              </w:rPr>
            </w:pPr>
            <w:r w:rsidRPr="007722EE">
              <w:rPr>
                <w:b/>
                <w:bCs/>
                <w:sz w:val="20"/>
                <w:szCs w:val="20"/>
              </w:rPr>
              <w:t>0,00</w:t>
            </w:r>
          </w:p>
        </w:tc>
      </w:tr>
    </w:tbl>
    <w:p w:rsidR="00AD7BE4" w:rsidRPr="007722EE" w:rsidRDefault="00AD7BE4" w:rsidP="00AD7BE4">
      <w:pPr>
        <w:widowControl/>
        <w:autoSpaceDE/>
        <w:autoSpaceDN/>
        <w:adjustRightInd/>
        <w:ind w:firstLine="567"/>
        <w:jc w:val="both"/>
        <w:rPr>
          <w:rFonts w:ascii="Times New Roman" w:hAnsi="Times New Roman" w:cs="Times New Roman"/>
        </w:rPr>
      </w:pPr>
      <w:r w:rsidRPr="007722EE">
        <w:rPr>
          <w:rFonts w:ascii="Times New Roman" w:hAnsi="Times New Roman" w:cs="Times New Roman"/>
        </w:rPr>
        <w:t xml:space="preserve">Объемы финансирования </w:t>
      </w:r>
      <w:r w:rsidR="009F585F" w:rsidRPr="007722EE">
        <w:rPr>
          <w:rFonts w:ascii="Times New Roman" w:hAnsi="Times New Roman" w:cs="Times New Roman"/>
        </w:rPr>
        <w:t>П</w:t>
      </w:r>
      <w:r w:rsidRPr="007722EE">
        <w:rPr>
          <w:rFonts w:ascii="Times New Roman" w:hAnsi="Times New Roman" w:cs="Times New Roman"/>
        </w:rPr>
        <w:t>рограммы подлежат ежегодному уточнению, исходя из реальной ситуации формирования местного бюджета на очередной финансовый год.</w:t>
      </w:r>
    </w:p>
    <w:p w:rsidR="00AD7BE4" w:rsidRPr="007722EE" w:rsidRDefault="00AD7BE4" w:rsidP="00AD7BE4">
      <w:pPr>
        <w:widowControl/>
        <w:autoSpaceDE/>
        <w:autoSpaceDN/>
        <w:adjustRightInd/>
        <w:jc w:val="center"/>
        <w:rPr>
          <w:rFonts w:ascii="Times New Roman" w:hAnsi="Times New Roman" w:cs="Times New Roman"/>
          <w:b/>
        </w:rPr>
      </w:pPr>
    </w:p>
    <w:p w:rsidR="00AD7BE4" w:rsidRPr="007722EE" w:rsidRDefault="00AD7BE4" w:rsidP="00AD7BE4">
      <w:pPr>
        <w:widowControl/>
        <w:numPr>
          <w:ilvl w:val="0"/>
          <w:numId w:val="19"/>
        </w:numPr>
        <w:tabs>
          <w:tab w:val="left" w:pos="851"/>
        </w:tabs>
        <w:autoSpaceDE/>
        <w:autoSpaceDN/>
        <w:adjustRightInd/>
        <w:jc w:val="center"/>
        <w:rPr>
          <w:rFonts w:ascii="Times New Roman" w:hAnsi="Times New Roman" w:cs="Times New Roman"/>
          <w:b/>
        </w:rPr>
      </w:pPr>
      <w:r w:rsidRPr="007722EE">
        <w:rPr>
          <w:rFonts w:ascii="Times New Roman" w:hAnsi="Times New Roman" w:cs="Times New Roman"/>
          <w:b/>
        </w:rPr>
        <w:t xml:space="preserve">Механизм реализации </w:t>
      </w:r>
      <w:r w:rsidR="009F585F" w:rsidRPr="007722EE">
        <w:rPr>
          <w:rFonts w:ascii="Times New Roman" w:hAnsi="Times New Roman" w:cs="Times New Roman"/>
          <w:b/>
        </w:rPr>
        <w:t>П</w:t>
      </w:r>
      <w:r w:rsidRPr="007722EE">
        <w:rPr>
          <w:rFonts w:ascii="Times New Roman" w:hAnsi="Times New Roman" w:cs="Times New Roman"/>
          <w:b/>
        </w:rPr>
        <w:t xml:space="preserve">рограммы </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 Реализация </w:t>
      </w:r>
      <w:r w:rsidR="009F585F" w:rsidRPr="007722EE">
        <w:rPr>
          <w:rFonts w:ascii="Times New Roman" w:hAnsi="Times New Roman" w:cs="Times New Roman"/>
        </w:rPr>
        <w:t>П</w:t>
      </w:r>
      <w:r w:rsidRPr="007722EE">
        <w:rPr>
          <w:rFonts w:ascii="Times New Roman" w:hAnsi="Times New Roman" w:cs="Times New Roman"/>
        </w:rPr>
        <w:t xml:space="preserve">рограммы осуществляется путём исполнения мероприятий, являющихся стратегическими направлениями достижения поставленной цели. </w:t>
      </w:r>
      <w:r w:rsidR="009F585F" w:rsidRPr="007722EE">
        <w:rPr>
          <w:rFonts w:ascii="Times New Roman" w:hAnsi="Times New Roman" w:cs="Times New Roman"/>
        </w:rPr>
        <w:t>П</w:t>
      </w:r>
      <w:r w:rsidRPr="007722EE">
        <w:rPr>
          <w:rFonts w:ascii="Times New Roman" w:hAnsi="Times New Roman" w:cs="Times New Roman"/>
        </w:rPr>
        <w:t>рограммные мероприятия подробно изложены в главе 4.</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Реализация </w:t>
      </w:r>
      <w:r w:rsidR="009F585F" w:rsidRPr="007722EE">
        <w:rPr>
          <w:rFonts w:ascii="Times New Roman" w:hAnsi="Times New Roman" w:cs="Times New Roman"/>
        </w:rPr>
        <w:t>П</w:t>
      </w:r>
      <w:r w:rsidRPr="007722EE">
        <w:rPr>
          <w:rFonts w:ascii="Times New Roman" w:hAnsi="Times New Roman" w:cs="Times New Roman"/>
        </w:rPr>
        <w:t>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С целью освещения целей и задач </w:t>
      </w:r>
      <w:r w:rsidR="009F585F" w:rsidRPr="007722EE">
        <w:rPr>
          <w:rFonts w:ascii="Times New Roman" w:hAnsi="Times New Roman" w:cs="Times New Roman"/>
        </w:rPr>
        <w:t>П</w:t>
      </w:r>
      <w:r w:rsidRPr="007722EE">
        <w:rPr>
          <w:rFonts w:ascii="Times New Roman" w:hAnsi="Times New Roman" w:cs="Times New Roman"/>
        </w:rPr>
        <w:t xml:space="preserve">рограммы и привлечения населения к ее реализации, соответствующие исполнители мероприятий </w:t>
      </w:r>
      <w:r w:rsidR="009F585F" w:rsidRPr="007722EE">
        <w:rPr>
          <w:rFonts w:ascii="Times New Roman" w:hAnsi="Times New Roman" w:cs="Times New Roman"/>
        </w:rPr>
        <w:t>П</w:t>
      </w:r>
      <w:r w:rsidRPr="007722EE">
        <w:rPr>
          <w:rFonts w:ascii="Times New Roman" w:hAnsi="Times New Roman" w:cs="Times New Roman"/>
        </w:rPr>
        <w:t>рограммы организуют информационно - разъяснительные работы с населением через средства массовой информации.</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w:t>
      </w:r>
      <w:r w:rsidR="009F585F" w:rsidRPr="007722EE">
        <w:rPr>
          <w:rFonts w:ascii="Times New Roman" w:hAnsi="Times New Roman" w:cs="Times New Roman"/>
        </w:rPr>
        <w:t>П</w:t>
      </w:r>
      <w:r w:rsidRPr="007722EE">
        <w:rPr>
          <w:rFonts w:ascii="Times New Roman" w:hAnsi="Times New Roman" w:cs="Times New Roman"/>
        </w:rPr>
        <w:t>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Управление реализацией </w:t>
      </w:r>
      <w:r w:rsidR="009F585F" w:rsidRPr="007722EE">
        <w:rPr>
          <w:rFonts w:ascii="Times New Roman" w:hAnsi="Times New Roman" w:cs="Times New Roman"/>
        </w:rPr>
        <w:t>П</w:t>
      </w:r>
      <w:r w:rsidRPr="007722EE">
        <w:rPr>
          <w:rFonts w:ascii="Times New Roman" w:hAnsi="Times New Roman" w:cs="Times New Roman"/>
        </w:rPr>
        <w:t>рограммы и контроль её исполнения осуществляется в соответствии с Постановлением городской Администрации от 12.12.2014</w:t>
      </w:r>
      <w:r w:rsidRPr="007722EE">
        <w:rPr>
          <w:rFonts w:ascii="Times New Roman" w:hAnsi="Times New Roman" w:cs="Times New Roman"/>
          <w:strike/>
        </w:rPr>
        <w:t xml:space="preserve"> </w:t>
      </w:r>
      <w:r w:rsidRPr="007722EE">
        <w:rPr>
          <w:rFonts w:ascii="Times New Roman" w:hAnsi="Times New Roman" w:cs="Times New Roman"/>
        </w:rPr>
        <w:t>№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rsidR="00AD7BE4" w:rsidRPr="007722EE" w:rsidRDefault="00AD7BE4" w:rsidP="00AD7BE4">
      <w:pPr>
        <w:widowControl/>
        <w:numPr>
          <w:ilvl w:val="0"/>
          <w:numId w:val="19"/>
        </w:numPr>
        <w:autoSpaceDE/>
        <w:autoSpaceDN/>
        <w:adjustRightInd/>
        <w:spacing w:before="120"/>
        <w:jc w:val="center"/>
        <w:rPr>
          <w:rFonts w:ascii="Times New Roman" w:hAnsi="Times New Roman" w:cs="Times New Roman"/>
          <w:b/>
        </w:rPr>
      </w:pPr>
      <w:r w:rsidRPr="007722EE">
        <w:rPr>
          <w:rFonts w:ascii="Times New Roman" w:hAnsi="Times New Roman" w:cs="Times New Roman"/>
          <w:b/>
        </w:rPr>
        <w:t xml:space="preserve">Оценка эффективности реализации </w:t>
      </w:r>
      <w:r w:rsidR="009F585F" w:rsidRPr="007722EE">
        <w:rPr>
          <w:rFonts w:ascii="Times New Roman" w:hAnsi="Times New Roman" w:cs="Times New Roman"/>
          <w:b/>
        </w:rPr>
        <w:t>П</w:t>
      </w:r>
      <w:r w:rsidRPr="007722EE">
        <w:rPr>
          <w:rFonts w:ascii="Times New Roman" w:hAnsi="Times New Roman" w:cs="Times New Roman"/>
          <w:b/>
        </w:rPr>
        <w:t>рограммы</w:t>
      </w:r>
    </w:p>
    <w:p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Оценка эффективности </w:t>
      </w:r>
      <w:r w:rsidR="009F585F" w:rsidRPr="007722EE">
        <w:rPr>
          <w:rFonts w:ascii="Times New Roman" w:hAnsi="Times New Roman" w:cs="Times New Roman"/>
        </w:rPr>
        <w:t>П</w:t>
      </w:r>
      <w:r w:rsidRPr="007722EE">
        <w:rPr>
          <w:rFonts w:ascii="Times New Roman" w:hAnsi="Times New Roman" w:cs="Times New Roman"/>
        </w:rPr>
        <w:t xml:space="preserve">рограммы осуществляется в соответствии с  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w:t>
      </w:r>
      <w:r w:rsidRPr="007722EE">
        <w:rPr>
          <w:rFonts w:ascii="Times New Roman" w:hAnsi="Times New Roman" w:cs="Times New Roman"/>
        </w:rPr>
        <w:lastRenderedPageBreak/>
        <w:t>образования «Город Мирный» Мирнинского района Республики Саха (Якутия)» и будет осуществлена на основе следующих целевых индикаторов (таблица 1).</w:t>
      </w:r>
    </w:p>
    <w:p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Оценка эффективности </w:t>
      </w:r>
      <w:r w:rsidR="009F585F" w:rsidRPr="007722EE">
        <w:rPr>
          <w:rFonts w:ascii="Times New Roman" w:hAnsi="Times New Roman" w:cs="Times New Roman"/>
        </w:rPr>
        <w:t>П</w:t>
      </w:r>
      <w:r w:rsidRPr="007722EE">
        <w:rPr>
          <w:rFonts w:ascii="Times New Roman" w:hAnsi="Times New Roman" w:cs="Times New Roman"/>
        </w:rPr>
        <w:t>рограммы осуществляется Координатором программы  по итогам ее исполнения за отчетный финансовый год и в целом после завершения её реализации.</w:t>
      </w:r>
    </w:p>
    <w:p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Оценка эффективности </w:t>
      </w:r>
      <w:r w:rsidR="009F585F" w:rsidRPr="007722EE">
        <w:rPr>
          <w:rFonts w:ascii="Times New Roman" w:hAnsi="Times New Roman" w:cs="Times New Roman"/>
        </w:rPr>
        <w:t>П</w:t>
      </w:r>
      <w:r w:rsidRPr="007722EE">
        <w:rPr>
          <w:rFonts w:ascii="Times New Roman" w:hAnsi="Times New Roman" w:cs="Times New Roman"/>
        </w:rPr>
        <w:t>рограммы будет ежегодно производиться на основе использования системы целевых индикаторов, которая обеспечит мониторинг динамики изменений за оцениваемый период, с целью уточнения задач и мероприятий программы.</w:t>
      </w:r>
    </w:p>
    <w:p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Для оценки эффективности </w:t>
      </w:r>
      <w:r w:rsidR="009F585F" w:rsidRPr="007722EE">
        <w:rPr>
          <w:rFonts w:ascii="Times New Roman" w:hAnsi="Times New Roman" w:cs="Times New Roman"/>
        </w:rPr>
        <w:t>П</w:t>
      </w:r>
      <w:r w:rsidRPr="007722EE">
        <w:rPr>
          <w:rFonts w:ascii="Times New Roman" w:hAnsi="Times New Roman" w:cs="Times New Roman"/>
        </w:rPr>
        <w:t>рограммы используются следующ</w:t>
      </w:r>
      <w:r w:rsidR="009F585F" w:rsidRPr="007722EE">
        <w:rPr>
          <w:rFonts w:ascii="Times New Roman" w:hAnsi="Times New Roman" w:cs="Times New Roman"/>
        </w:rPr>
        <w:t xml:space="preserve">ие целевые индикаторы (таблица </w:t>
      </w:r>
      <w:r w:rsidR="007722EE">
        <w:rPr>
          <w:rFonts w:ascii="Times New Roman" w:hAnsi="Times New Roman" w:cs="Times New Roman"/>
        </w:rPr>
        <w:t>1</w:t>
      </w:r>
      <w:r w:rsidRPr="007722EE">
        <w:rPr>
          <w:rFonts w:ascii="Times New Roman" w:hAnsi="Times New Roman" w:cs="Times New Roman"/>
        </w:rPr>
        <w:t>).</w:t>
      </w:r>
    </w:p>
    <w:p w:rsidR="00AD7BE4" w:rsidRPr="00AD7BE4" w:rsidRDefault="00AD7BE4" w:rsidP="00AD7BE4">
      <w:pPr>
        <w:widowControl/>
        <w:tabs>
          <w:tab w:val="left" w:pos="709"/>
        </w:tabs>
        <w:autoSpaceDE/>
        <w:autoSpaceDN/>
        <w:adjustRightInd/>
        <w:ind w:left="142"/>
        <w:jc w:val="both"/>
        <w:outlineLvl w:val="2"/>
        <w:rPr>
          <w:rFonts w:ascii="Times New Roman" w:hAnsi="Times New Roman" w:cs="Times New Roman"/>
        </w:rPr>
      </w:pPr>
    </w:p>
    <w:p w:rsidR="00AD7BE4" w:rsidRPr="00AD7BE4" w:rsidRDefault="00AD7BE4" w:rsidP="00AD7BE4">
      <w:pPr>
        <w:widowControl/>
        <w:jc w:val="center"/>
        <w:rPr>
          <w:rFonts w:ascii="Times New Roman" w:hAnsi="Times New Roman" w:cs="Times New Roman"/>
          <w:b/>
          <w:bCs/>
        </w:rPr>
        <w:sectPr w:rsidR="00AD7BE4" w:rsidRPr="00AD7BE4" w:rsidSect="00525D6E">
          <w:pgSz w:w="11906" w:h="16838" w:code="9"/>
          <w:pgMar w:top="567" w:right="851" w:bottom="426" w:left="1701" w:header="709" w:footer="709" w:gutter="0"/>
          <w:cols w:space="708"/>
          <w:docGrid w:linePitch="360"/>
        </w:sectPr>
      </w:pPr>
    </w:p>
    <w:p w:rsidR="007722EE" w:rsidRPr="007722EE" w:rsidRDefault="007722EE" w:rsidP="007722EE">
      <w:pPr>
        <w:widowControl/>
        <w:jc w:val="right"/>
        <w:rPr>
          <w:rFonts w:ascii="Times New Roman" w:hAnsi="Times New Roman" w:cs="Times New Roman"/>
          <w:bCs/>
        </w:rPr>
      </w:pPr>
      <w:r w:rsidRPr="007722EE">
        <w:rPr>
          <w:rFonts w:ascii="Times New Roman" w:hAnsi="Times New Roman" w:cs="Times New Roman"/>
          <w:bCs/>
        </w:rPr>
        <w:lastRenderedPageBreak/>
        <w:t>Таблица 1</w:t>
      </w:r>
    </w:p>
    <w:p w:rsidR="00AD7BE4" w:rsidRPr="00AD7BE4" w:rsidRDefault="00AD7BE4" w:rsidP="00AD7BE4">
      <w:pPr>
        <w:widowControl/>
        <w:jc w:val="center"/>
        <w:rPr>
          <w:rFonts w:ascii="Times New Roman" w:hAnsi="Times New Roman" w:cs="Times New Roman"/>
          <w:b/>
          <w:bCs/>
        </w:rPr>
      </w:pPr>
      <w:r w:rsidRPr="00AD7BE4">
        <w:rPr>
          <w:rFonts w:ascii="Times New Roman" w:hAnsi="Times New Roman" w:cs="Times New Roman"/>
          <w:b/>
          <w:bCs/>
        </w:rPr>
        <w:t>СИСТЕМА ИНДИКАТОРОВ (ПОКАЗАТЕЛЕЙ)</w:t>
      </w:r>
      <w:r w:rsidRPr="00AD7BE4">
        <w:rPr>
          <w:rFonts w:ascii="Times New Roman" w:hAnsi="Times New Roman" w:cs="Times New Roman"/>
          <w:b/>
        </w:rPr>
        <w:t xml:space="preserve"> </w:t>
      </w:r>
    </w:p>
    <w:p w:rsidR="00AD7BE4" w:rsidRPr="00AD7BE4" w:rsidRDefault="007022D9" w:rsidP="00AD7BE4">
      <w:pPr>
        <w:widowControl/>
        <w:tabs>
          <w:tab w:val="left" w:pos="-3119"/>
        </w:tabs>
        <w:jc w:val="center"/>
        <w:rPr>
          <w:rFonts w:ascii="Times New Roman" w:hAnsi="Times New Roman" w:cs="Times New Roman"/>
          <w:b/>
          <w:bCs/>
        </w:rPr>
      </w:pPr>
      <w:r>
        <w:rPr>
          <w:rFonts w:ascii="Times New Roman" w:hAnsi="Times New Roman" w:cs="Times New Roman"/>
          <w:b/>
          <w:bCs/>
        </w:rPr>
        <w:t>П</w:t>
      </w:r>
      <w:r w:rsidR="00AD7BE4" w:rsidRPr="00AD7BE4">
        <w:rPr>
          <w:rFonts w:ascii="Times New Roman" w:hAnsi="Times New Roman" w:cs="Times New Roman"/>
          <w:b/>
          <w:bCs/>
        </w:rPr>
        <w:t>рогра</w:t>
      </w:r>
      <w:r w:rsidR="007A2B22">
        <w:rPr>
          <w:rFonts w:ascii="Times New Roman" w:hAnsi="Times New Roman" w:cs="Times New Roman"/>
          <w:b/>
          <w:bCs/>
        </w:rPr>
        <w:t>ммы  «Благоустройство территорий</w:t>
      </w:r>
      <w:r w:rsidR="00AD7BE4" w:rsidRPr="00AD7BE4">
        <w:rPr>
          <w:rFonts w:ascii="Times New Roman" w:hAnsi="Times New Roman" w:cs="Times New Roman"/>
          <w:b/>
          <w:bCs/>
        </w:rPr>
        <w:t xml:space="preserve"> города» </w:t>
      </w:r>
    </w:p>
    <w:p w:rsidR="00AD7BE4" w:rsidRPr="00AD7BE4" w:rsidRDefault="00AD7BE4" w:rsidP="00AD7BE4">
      <w:pPr>
        <w:widowControl/>
        <w:tabs>
          <w:tab w:val="left" w:pos="-3119"/>
        </w:tabs>
        <w:jc w:val="center"/>
        <w:rPr>
          <w:rFonts w:ascii="Times New Roman" w:hAnsi="Times New Roman" w:cs="Times New Roman"/>
          <w:b/>
          <w:bCs/>
        </w:rPr>
      </w:pPr>
      <w:r w:rsidRPr="00AD7BE4">
        <w:rPr>
          <w:rFonts w:ascii="Times New Roman" w:hAnsi="Times New Roman" w:cs="Times New Roman"/>
          <w:b/>
          <w:bCs/>
        </w:rPr>
        <w:t>на 2017-2022 годы</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402"/>
        <w:gridCol w:w="3828"/>
        <w:gridCol w:w="1417"/>
        <w:gridCol w:w="1276"/>
        <w:gridCol w:w="1134"/>
        <w:gridCol w:w="1134"/>
        <w:gridCol w:w="1134"/>
        <w:gridCol w:w="1134"/>
      </w:tblGrid>
      <w:tr w:rsidR="0012480A" w:rsidRPr="007022D9" w:rsidTr="007022D9">
        <w:trPr>
          <w:trHeight w:val="620"/>
        </w:trPr>
        <w:tc>
          <w:tcPr>
            <w:tcW w:w="582" w:type="dxa"/>
            <w:vMerge w:val="restart"/>
            <w:shd w:val="clear" w:color="000000" w:fill="FFFFFF"/>
            <w:vAlign w:val="center"/>
            <w:hideMark/>
          </w:tcPr>
          <w:p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w:t>
            </w:r>
          </w:p>
        </w:tc>
        <w:tc>
          <w:tcPr>
            <w:tcW w:w="3402" w:type="dxa"/>
            <w:vMerge w:val="restart"/>
            <w:shd w:val="clear" w:color="000000" w:fill="FFFFFF"/>
            <w:vAlign w:val="center"/>
            <w:hideMark/>
          </w:tcPr>
          <w:p w:rsidR="0012480A" w:rsidRPr="007022D9" w:rsidRDefault="0012480A" w:rsidP="007022D9">
            <w:pPr>
              <w:widowControl/>
              <w:tabs>
                <w:tab w:val="left" w:pos="3918"/>
              </w:tabs>
              <w:autoSpaceDE/>
              <w:autoSpaceDN/>
              <w:adjustRightInd/>
              <w:jc w:val="center"/>
              <w:rPr>
                <w:rFonts w:ascii="Times New Roman" w:hAnsi="Times New Roman" w:cs="Times New Roman"/>
                <w:b/>
                <w:bCs/>
                <w:sz w:val="20"/>
                <w:szCs w:val="20"/>
              </w:rPr>
            </w:pPr>
            <w:r w:rsidRPr="007022D9">
              <w:rPr>
                <w:rFonts w:ascii="Times New Roman" w:hAnsi="Times New Roman" w:cs="Times New Roman"/>
                <w:b/>
                <w:bCs/>
                <w:sz w:val="20"/>
                <w:szCs w:val="20"/>
              </w:rPr>
              <w:t>Программные мероприятия</w:t>
            </w:r>
          </w:p>
        </w:tc>
        <w:tc>
          <w:tcPr>
            <w:tcW w:w="3828" w:type="dxa"/>
            <w:vMerge w:val="restart"/>
            <w:shd w:val="clear" w:color="000000" w:fill="FFFFFF"/>
            <w:vAlign w:val="center"/>
            <w:hideMark/>
          </w:tcPr>
          <w:p w:rsidR="0012480A" w:rsidRPr="007022D9" w:rsidRDefault="0012480A" w:rsidP="007022D9">
            <w:pPr>
              <w:widowControl/>
              <w:tabs>
                <w:tab w:val="left" w:pos="3918"/>
              </w:tabs>
              <w:autoSpaceDE/>
              <w:autoSpaceDN/>
              <w:adjustRightInd/>
              <w:jc w:val="center"/>
              <w:rPr>
                <w:rFonts w:ascii="Times New Roman" w:hAnsi="Times New Roman" w:cs="Times New Roman"/>
                <w:b/>
                <w:bCs/>
                <w:sz w:val="20"/>
                <w:szCs w:val="20"/>
              </w:rPr>
            </w:pPr>
            <w:proofErr w:type="gramStart"/>
            <w:r w:rsidRPr="007022D9">
              <w:rPr>
                <w:rFonts w:ascii="Times New Roman" w:hAnsi="Times New Roman" w:cs="Times New Roman"/>
                <w:b/>
                <w:bCs/>
                <w:sz w:val="20"/>
                <w:szCs w:val="20"/>
              </w:rPr>
              <w:t>Ожидаемый результат от реализованных программных мероприятий (в натуральном выражении (эффект)</w:t>
            </w:r>
            <w:proofErr w:type="gramEnd"/>
          </w:p>
        </w:tc>
        <w:tc>
          <w:tcPr>
            <w:tcW w:w="1417" w:type="dxa"/>
            <w:vMerge w:val="restart"/>
            <w:shd w:val="clear" w:color="000000" w:fill="FFFFFF"/>
            <w:vAlign w:val="center"/>
          </w:tcPr>
          <w:p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 xml:space="preserve">Базовый </w:t>
            </w:r>
          </w:p>
          <w:p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2017 год</w:t>
            </w:r>
          </w:p>
        </w:tc>
        <w:tc>
          <w:tcPr>
            <w:tcW w:w="5812" w:type="dxa"/>
            <w:gridSpan w:val="5"/>
            <w:shd w:val="clear" w:color="000000" w:fill="FFFFFF"/>
            <w:vAlign w:val="center"/>
            <w:hideMark/>
          </w:tcPr>
          <w:p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Значение индикаторов (нарастающий итог)</w:t>
            </w:r>
          </w:p>
        </w:tc>
      </w:tr>
      <w:tr w:rsidR="005171E8" w:rsidRPr="007022D9" w:rsidTr="007022D9">
        <w:trPr>
          <w:trHeight w:val="495"/>
        </w:trPr>
        <w:tc>
          <w:tcPr>
            <w:tcW w:w="582" w:type="dxa"/>
            <w:vMerge/>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b/>
                <w:bCs/>
                <w:sz w:val="20"/>
                <w:szCs w:val="20"/>
              </w:rPr>
            </w:pPr>
          </w:p>
        </w:tc>
        <w:tc>
          <w:tcPr>
            <w:tcW w:w="3402" w:type="dxa"/>
            <w:vMerge/>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b/>
                <w:bCs/>
                <w:sz w:val="20"/>
                <w:szCs w:val="20"/>
              </w:rPr>
            </w:pPr>
          </w:p>
        </w:tc>
        <w:tc>
          <w:tcPr>
            <w:tcW w:w="3828" w:type="dxa"/>
            <w:vMerge/>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b/>
                <w:bCs/>
                <w:sz w:val="20"/>
                <w:szCs w:val="20"/>
              </w:rPr>
            </w:pPr>
          </w:p>
        </w:tc>
        <w:tc>
          <w:tcPr>
            <w:tcW w:w="1417" w:type="dxa"/>
            <w:vMerge/>
          </w:tcPr>
          <w:p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p>
        </w:tc>
        <w:tc>
          <w:tcPr>
            <w:tcW w:w="1276" w:type="dxa"/>
            <w:vAlign w:val="center"/>
          </w:tcPr>
          <w:p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2018</w:t>
            </w:r>
          </w:p>
        </w:tc>
        <w:tc>
          <w:tcPr>
            <w:tcW w:w="1134" w:type="dxa"/>
            <w:shd w:val="clear" w:color="000000" w:fill="FFFFFF"/>
            <w:vAlign w:val="center"/>
            <w:hideMark/>
          </w:tcPr>
          <w:p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2019</w:t>
            </w:r>
          </w:p>
        </w:tc>
        <w:tc>
          <w:tcPr>
            <w:tcW w:w="1134" w:type="dxa"/>
            <w:shd w:val="clear" w:color="auto" w:fill="auto"/>
            <w:vAlign w:val="center"/>
            <w:hideMark/>
          </w:tcPr>
          <w:p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2020</w:t>
            </w:r>
          </w:p>
        </w:tc>
        <w:tc>
          <w:tcPr>
            <w:tcW w:w="1134" w:type="dxa"/>
            <w:shd w:val="clear" w:color="auto" w:fill="auto"/>
            <w:noWrap/>
            <w:vAlign w:val="center"/>
            <w:hideMark/>
          </w:tcPr>
          <w:p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2021</w:t>
            </w:r>
          </w:p>
        </w:tc>
        <w:tc>
          <w:tcPr>
            <w:tcW w:w="1134" w:type="dxa"/>
            <w:shd w:val="clear" w:color="auto" w:fill="auto"/>
            <w:noWrap/>
            <w:vAlign w:val="center"/>
            <w:hideMark/>
          </w:tcPr>
          <w:p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2022</w:t>
            </w:r>
          </w:p>
        </w:tc>
      </w:tr>
      <w:tr w:rsidR="0012480A" w:rsidRPr="007022D9" w:rsidTr="007022D9">
        <w:trPr>
          <w:trHeight w:val="854"/>
        </w:trPr>
        <w:tc>
          <w:tcPr>
            <w:tcW w:w="582" w:type="dxa"/>
            <w:shd w:val="clear" w:color="000000" w:fill="FFFFFF"/>
            <w:noWrap/>
            <w:vAlign w:val="center"/>
            <w:hideMark/>
          </w:tcPr>
          <w:p w:rsidR="0012480A" w:rsidRPr="007022D9" w:rsidRDefault="0012480A" w:rsidP="0012480A">
            <w:pPr>
              <w:widowControl/>
              <w:tabs>
                <w:tab w:val="left" w:pos="3918"/>
              </w:tabs>
              <w:autoSpaceDE/>
              <w:autoSpaceDN/>
              <w:adjustRightInd/>
              <w:jc w:val="both"/>
              <w:rPr>
                <w:rFonts w:ascii="Times New Roman" w:hAnsi="Times New Roman" w:cs="Times New Roman"/>
                <w:sz w:val="20"/>
                <w:szCs w:val="20"/>
              </w:rPr>
            </w:pPr>
          </w:p>
        </w:tc>
        <w:tc>
          <w:tcPr>
            <w:tcW w:w="14459" w:type="dxa"/>
            <w:gridSpan w:val="8"/>
            <w:shd w:val="clear" w:color="000000" w:fill="FFFFFF"/>
            <w:vAlign w:val="center"/>
          </w:tcPr>
          <w:p w:rsidR="0012480A" w:rsidRPr="007022D9" w:rsidRDefault="0012480A"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Цель: Совершенствование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города в целях развития положительных тенденций в создании благоприятной среды жизнедеятельности населения города</w:t>
            </w:r>
          </w:p>
        </w:tc>
      </w:tr>
      <w:tr w:rsidR="005171E8" w:rsidRPr="007022D9" w:rsidTr="007022D9">
        <w:trPr>
          <w:trHeight w:val="746"/>
        </w:trPr>
        <w:tc>
          <w:tcPr>
            <w:tcW w:w="582" w:type="dxa"/>
            <w:shd w:val="clear" w:color="000000" w:fill="FFFFFF"/>
            <w:noWrap/>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1</w:t>
            </w:r>
          </w:p>
        </w:tc>
        <w:tc>
          <w:tcPr>
            <w:tcW w:w="3402" w:type="dxa"/>
            <w:shd w:val="clear" w:color="auto" w:fill="auto"/>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bCs/>
                <w:i/>
                <w:iCs/>
                <w:sz w:val="20"/>
                <w:szCs w:val="20"/>
              </w:rPr>
              <w:t>Очистка территорий общего пользования</w:t>
            </w:r>
          </w:p>
        </w:tc>
        <w:tc>
          <w:tcPr>
            <w:tcW w:w="3828" w:type="dxa"/>
            <w:shd w:val="clear" w:color="000000" w:fill="FFFFFF"/>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Ликвидация несанкционированного складирования мусора (м3)</w:t>
            </w:r>
          </w:p>
        </w:tc>
        <w:tc>
          <w:tcPr>
            <w:tcW w:w="1417" w:type="dxa"/>
            <w:shd w:val="clear" w:color="000000" w:fill="FFFFFF"/>
            <w:vAlign w:val="center"/>
          </w:tcPr>
          <w:p w:rsidR="005171E8" w:rsidRPr="007022D9" w:rsidRDefault="005171E8" w:rsidP="005171E8">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6 029</w:t>
            </w:r>
          </w:p>
        </w:tc>
        <w:tc>
          <w:tcPr>
            <w:tcW w:w="1276" w:type="dxa"/>
            <w:shd w:val="clear" w:color="000000" w:fill="FFFFFF"/>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6 000</w:t>
            </w:r>
          </w:p>
          <w:p w:rsidR="005171E8" w:rsidRPr="007022D9" w:rsidRDefault="005171E8" w:rsidP="005171E8">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(12 029)</w:t>
            </w:r>
          </w:p>
        </w:tc>
        <w:tc>
          <w:tcPr>
            <w:tcW w:w="1134" w:type="dxa"/>
            <w:shd w:val="clear" w:color="000000" w:fill="FFFFFF"/>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4 500</w:t>
            </w:r>
          </w:p>
          <w:p w:rsidR="005171E8" w:rsidRPr="007022D9" w:rsidRDefault="005171E8" w:rsidP="005171E8">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(16 529)</w:t>
            </w:r>
          </w:p>
        </w:tc>
        <w:tc>
          <w:tcPr>
            <w:tcW w:w="1134" w:type="dxa"/>
            <w:shd w:val="clear" w:color="auto" w:fill="auto"/>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4 500</w:t>
            </w:r>
          </w:p>
          <w:p w:rsidR="005171E8" w:rsidRPr="007022D9" w:rsidRDefault="005171E8" w:rsidP="005171E8">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(21 029)</w:t>
            </w:r>
          </w:p>
        </w:tc>
        <w:tc>
          <w:tcPr>
            <w:tcW w:w="1134" w:type="dxa"/>
            <w:shd w:val="clear" w:color="auto" w:fill="auto"/>
            <w:noWrap/>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4 500</w:t>
            </w:r>
          </w:p>
          <w:p w:rsidR="005171E8" w:rsidRPr="007022D9" w:rsidRDefault="005171E8" w:rsidP="005171E8">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(25 529)</w:t>
            </w:r>
          </w:p>
        </w:tc>
        <w:tc>
          <w:tcPr>
            <w:tcW w:w="1134" w:type="dxa"/>
            <w:shd w:val="clear" w:color="auto" w:fill="auto"/>
            <w:noWrap/>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4 500</w:t>
            </w:r>
          </w:p>
          <w:p w:rsidR="005171E8" w:rsidRPr="007022D9" w:rsidRDefault="005171E8" w:rsidP="005171E8">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(30 029)</w:t>
            </w:r>
          </w:p>
        </w:tc>
      </w:tr>
      <w:tr w:rsidR="005171E8" w:rsidRPr="007022D9" w:rsidTr="007022D9">
        <w:trPr>
          <w:trHeight w:val="1449"/>
        </w:trPr>
        <w:tc>
          <w:tcPr>
            <w:tcW w:w="582" w:type="dxa"/>
            <w:shd w:val="clear" w:color="000000" w:fill="FFFFFF"/>
            <w:noWrap/>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 2</w:t>
            </w:r>
          </w:p>
        </w:tc>
        <w:tc>
          <w:tcPr>
            <w:tcW w:w="3402" w:type="dxa"/>
            <w:shd w:val="clear" w:color="000000" w:fill="FFFFFF"/>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bCs/>
                <w:i/>
                <w:iCs/>
                <w:sz w:val="20"/>
                <w:szCs w:val="20"/>
              </w:rPr>
              <w:t>Обустройство современных детских игровых и обучающих площадок, спортивных и оздоровительных площадок</w:t>
            </w:r>
          </w:p>
        </w:tc>
        <w:tc>
          <w:tcPr>
            <w:tcW w:w="3828" w:type="dxa"/>
            <w:shd w:val="clear" w:color="000000" w:fill="FFFFFF"/>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Создание новых открытых спортивно-игровых и обучающих площадок (шт.)</w:t>
            </w:r>
          </w:p>
        </w:tc>
        <w:tc>
          <w:tcPr>
            <w:tcW w:w="1417" w:type="dxa"/>
            <w:shd w:val="clear" w:color="000000" w:fill="FFFFFF"/>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3</w:t>
            </w:r>
          </w:p>
        </w:tc>
        <w:tc>
          <w:tcPr>
            <w:tcW w:w="1276" w:type="dxa"/>
            <w:shd w:val="clear" w:color="000000" w:fill="FFFFFF"/>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w:t>
            </w:r>
          </w:p>
          <w:p w:rsidR="005171E8" w:rsidRPr="007022D9" w:rsidRDefault="005171E8" w:rsidP="005171E8">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(5)</w:t>
            </w:r>
          </w:p>
        </w:tc>
        <w:tc>
          <w:tcPr>
            <w:tcW w:w="1134" w:type="dxa"/>
            <w:shd w:val="clear" w:color="000000" w:fill="FFFFFF"/>
            <w:vAlign w:val="center"/>
            <w:hideMark/>
          </w:tcPr>
          <w:p w:rsidR="005171E8" w:rsidRPr="007022D9" w:rsidRDefault="00B36D6E"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p w:rsidR="005171E8" w:rsidRPr="007022D9" w:rsidRDefault="00B36D6E"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(6</w:t>
            </w:r>
            <w:r w:rsidR="005171E8" w:rsidRPr="007022D9">
              <w:rPr>
                <w:rFonts w:ascii="Times New Roman" w:hAnsi="Times New Roman" w:cs="Times New Roman"/>
                <w:i/>
                <w:iCs/>
                <w:sz w:val="20"/>
                <w:szCs w:val="20"/>
              </w:rPr>
              <w:t>)</w:t>
            </w:r>
          </w:p>
        </w:tc>
        <w:tc>
          <w:tcPr>
            <w:tcW w:w="1134" w:type="dxa"/>
            <w:shd w:val="clear" w:color="auto" w:fill="auto"/>
            <w:vAlign w:val="center"/>
            <w:hideMark/>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(7</w:t>
            </w:r>
            <w:r w:rsidR="005171E8" w:rsidRPr="007022D9">
              <w:rPr>
                <w:rFonts w:ascii="Times New Roman" w:hAnsi="Times New Roman" w:cs="Times New Roman"/>
                <w:i/>
                <w:sz w:val="20"/>
                <w:szCs w:val="20"/>
              </w:rPr>
              <w:t>)</w:t>
            </w:r>
          </w:p>
        </w:tc>
        <w:tc>
          <w:tcPr>
            <w:tcW w:w="1134" w:type="dxa"/>
            <w:shd w:val="clear" w:color="auto" w:fill="auto"/>
            <w:noWrap/>
            <w:vAlign w:val="center"/>
            <w:hideMark/>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(8</w:t>
            </w:r>
            <w:r w:rsidR="005171E8" w:rsidRPr="007022D9">
              <w:rPr>
                <w:rFonts w:ascii="Times New Roman" w:hAnsi="Times New Roman" w:cs="Times New Roman"/>
                <w:i/>
                <w:sz w:val="20"/>
                <w:szCs w:val="20"/>
              </w:rPr>
              <w:t>)</w:t>
            </w:r>
          </w:p>
        </w:tc>
        <w:tc>
          <w:tcPr>
            <w:tcW w:w="1134" w:type="dxa"/>
            <w:shd w:val="clear" w:color="auto" w:fill="auto"/>
            <w:noWrap/>
            <w:vAlign w:val="center"/>
            <w:hideMark/>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(9</w:t>
            </w:r>
            <w:r w:rsidR="005171E8" w:rsidRPr="007022D9">
              <w:rPr>
                <w:rFonts w:ascii="Times New Roman" w:hAnsi="Times New Roman" w:cs="Times New Roman"/>
                <w:i/>
                <w:sz w:val="20"/>
                <w:szCs w:val="20"/>
              </w:rPr>
              <w:t>)</w:t>
            </w:r>
          </w:p>
        </w:tc>
      </w:tr>
      <w:tr w:rsidR="005171E8" w:rsidRPr="007022D9" w:rsidTr="007022D9">
        <w:trPr>
          <w:trHeight w:val="758"/>
        </w:trPr>
        <w:tc>
          <w:tcPr>
            <w:tcW w:w="582" w:type="dxa"/>
            <w:shd w:val="clear" w:color="000000" w:fill="FFFFFF"/>
            <w:noWrap/>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3</w:t>
            </w:r>
          </w:p>
        </w:tc>
        <w:tc>
          <w:tcPr>
            <w:tcW w:w="3402" w:type="dxa"/>
            <w:shd w:val="clear" w:color="000000" w:fill="FFFFFF"/>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bCs/>
                <w:i/>
                <w:iCs/>
                <w:sz w:val="20"/>
                <w:szCs w:val="20"/>
              </w:rPr>
              <w:t>Организация мероприятий по  проведению городских субботников</w:t>
            </w:r>
          </w:p>
        </w:tc>
        <w:tc>
          <w:tcPr>
            <w:tcW w:w="3828" w:type="dxa"/>
            <w:shd w:val="clear" w:color="000000" w:fill="FFFFFF"/>
            <w:noWrap/>
            <w:vAlign w:val="center"/>
            <w:hideMark/>
          </w:tcPr>
          <w:p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Количество предприятий и организаций, принявших участие в субботниках (ед.)</w:t>
            </w:r>
          </w:p>
        </w:tc>
        <w:tc>
          <w:tcPr>
            <w:tcW w:w="1417" w:type="dxa"/>
            <w:shd w:val="clear" w:color="000000" w:fill="FFFFFF"/>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143</w:t>
            </w:r>
          </w:p>
        </w:tc>
        <w:tc>
          <w:tcPr>
            <w:tcW w:w="1276" w:type="dxa"/>
            <w:shd w:val="clear" w:color="000000" w:fill="FFFFFF"/>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150</w:t>
            </w:r>
          </w:p>
          <w:p w:rsidR="005171E8" w:rsidRPr="007022D9" w:rsidRDefault="005171E8" w:rsidP="00B36D6E">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w:t>
            </w:r>
            <w:r w:rsidR="00B36D6E" w:rsidRPr="007022D9">
              <w:rPr>
                <w:rFonts w:ascii="Times New Roman" w:hAnsi="Times New Roman" w:cs="Times New Roman"/>
                <w:i/>
                <w:iCs/>
                <w:sz w:val="20"/>
                <w:szCs w:val="20"/>
              </w:rPr>
              <w:t>293</w:t>
            </w:r>
            <w:r w:rsidRPr="007022D9">
              <w:rPr>
                <w:rFonts w:ascii="Times New Roman" w:hAnsi="Times New Roman" w:cs="Times New Roman"/>
                <w:i/>
                <w:iCs/>
                <w:sz w:val="20"/>
                <w:szCs w:val="20"/>
              </w:rPr>
              <w:t>)</w:t>
            </w:r>
          </w:p>
        </w:tc>
        <w:tc>
          <w:tcPr>
            <w:tcW w:w="1134" w:type="dxa"/>
            <w:shd w:val="clear" w:color="000000" w:fill="FFFFFF"/>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150</w:t>
            </w:r>
          </w:p>
          <w:p w:rsidR="005171E8" w:rsidRPr="007022D9" w:rsidRDefault="005171E8" w:rsidP="00B36D6E">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w:t>
            </w:r>
            <w:r w:rsidR="00B36D6E" w:rsidRPr="007022D9">
              <w:rPr>
                <w:rFonts w:ascii="Times New Roman" w:hAnsi="Times New Roman" w:cs="Times New Roman"/>
                <w:i/>
                <w:iCs/>
                <w:sz w:val="20"/>
                <w:szCs w:val="20"/>
              </w:rPr>
              <w:t>443</w:t>
            </w:r>
            <w:r w:rsidRPr="007022D9">
              <w:rPr>
                <w:rFonts w:ascii="Times New Roman" w:hAnsi="Times New Roman" w:cs="Times New Roman"/>
                <w:i/>
                <w:iCs/>
                <w:sz w:val="20"/>
                <w:szCs w:val="20"/>
              </w:rPr>
              <w:t>)</w:t>
            </w:r>
          </w:p>
        </w:tc>
        <w:tc>
          <w:tcPr>
            <w:tcW w:w="1134" w:type="dxa"/>
            <w:shd w:val="clear" w:color="auto" w:fill="auto"/>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150</w:t>
            </w:r>
          </w:p>
          <w:p w:rsidR="005171E8" w:rsidRPr="007022D9" w:rsidRDefault="005171E8" w:rsidP="00B36D6E">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w:t>
            </w:r>
            <w:r w:rsidR="00B36D6E" w:rsidRPr="007022D9">
              <w:rPr>
                <w:rFonts w:ascii="Times New Roman" w:hAnsi="Times New Roman" w:cs="Times New Roman"/>
                <w:i/>
                <w:sz w:val="20"/>
                <w:szCs w:val="20"/>
              </w:rPr>
              <w:t>593</w:t>
            </w:r>
            <w:r w:rsidRPr="007022D9">
              <w:rPr>
                <w:rFonts w:ascii="Times New Roman" w:hAnsi="Times New Roman" w:cs="Times New Roman"/>
                <w:i/>
                <w:sz w:val="20"/>
                <w:szCs w:val="20"/>
              </w:rPr>
              <w:t>)</w:t>
            </w:r>
          </w:p>
        </w:tc>
        <w:tc>
          <w:tcPr>
            <w:tcW w:w="1134" w:type="dxa"/>
            <w:shd w:val="clear" w:color="auto" w:fill="auto"/>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150</w:t>
            </w:r>
          </w:p>
          <w:p w:rsidR="005171E8" w:rsidRPr="007022D9" w:rsidRDefault="005171E8" w:rsidP="00B36D6E">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w:t>
            </w:r>
            <w:r w:rsidR="00B36D6E" w:rsidRPr="007022D9">
              <w:rPr>
                <w:rFonts w:ascii="Times New Roman" w:hAnsi="Times New Roman" w:cs="Times New Roman"/>
                <w:i/>
                <w:sz w:val="20"/>
                <w:szCs w:val="20"/>
              </w:rPr>
              <w:t>743</w:t>
            </w:r>
            <w:r w:rsidRPr="007022D9">
              <w:rPr>
                <w:rFonts w:ascii="Times New Roman" w:hAnsi="Times New Roman" w:cs="Times New Roman"/>
                <w:i/>
                <w:sz w:val="20"/>
                <w:szCs w:val="20"/>
              </w:rPr>
              <w:t>)</w:t>
            </w:r>
          </w:p>
        </w:tc>
        <w:tc>
          <w:tcPr>
            <w:tcW w:w="1134" w:type="dxa"/>
            <w:shd w:val="clear" w:color="auto" w:fill="auto"/>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150</w:t>
            </w:r>
          </w:p>
          <w:p w:rsidR="005171E8" w:rsidRPr="007022D9" w:rsidRDefault="005171E8" w:rsidP="00B36D6E">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w:t>
            </w:r>
            <w:r w:rsidR="00B36D6E" w:rsidRPr="007022D9">
              <w:rPr>
                <w:rFonts w:ascii="Times New Roman" w:hAnsi="Times New Roman" w:cs="Times New Roman"/>
                <w:i/>
                <w:sz w:val="20"/>
                <w:szCs w:val="20"/>
              </w:rPr>
              <w:t>893</w:t>
            </w:r>
            <w:r w:rsidRPr="007022D9">
              <w:rPr>
                <w:rFonts w:ascii="Times New Roman" w:hAnsi="Times New Roman" w:cs="Times New Roman"/>
                <w:i/>
                <w:sz w:val="20"/>
                <w:szCs w:val="20"/>
              </w:rPr>
              <w:t>)</w:t>
            </w:r>
          </w:p>
        </w:tc>
      </w:tr>
      <w:tr w:rsidR="005171E8" w:rsidRPr="007022D9" w:rsidTr="007022D9">
        <w:trPr>
          <w:trHeight w:val="673"/>
        </w:trPr>
        <w:tc>
          <w:tcPr>
            <w:tcW w:w="582" w:type="dxa"/>
            <w:shd w:val="clear" w:color="000000" w:fill="FFFFFF"/>
            <w:noWrap/>
            <w:vAlign w:val="center"/>
          </w:tcPr>
          <w:p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4</w:t>
            </w:r>
          </w:p>
        </w:tc>
        <w:tc>
          <w:tcPr>
            <w:tcW w:w="3402" w:type="dxa"/>
            <w:shd w:val="clear" w:color="000000" w:fill="FFFFFF"/>
            <w:vAlign w:val="center"/>
          </w:tcPr>
          <w:p w:rsidR="005171E8" w:rsidRPr="007022D9" w:rsidRDefault="005171E8" w:rsidP="0012480A">
            <w:pPr>
              <w:widowControl/>
              <w:tabs>
                <w:tab w:val="left" w:pos="3918"/>
              </w:tabs>
              <w:autoSpaceDE/>
              <w:autoSpaceDN/>
              <w:adjustRightInd/>
              <w:jc w:val="both"/>
              <w:rPr>
                <w:rFonts w:ascii="Times New Roman" w:hAnsi="Times New Roman" w:cs="Times New Roman"/>
                <w:bCs/>
                <w:i/>
                <w:iCs/>
                <w:sz w:val="20"/>
                <w:szCs w:val="20"/>
              </w:rPr>
            </w:pPr>
            <w:r w:rsidRPr="007022D9">
              <w:rPr>
                <w:rFonts w:ascii="Times New Roman" w:hAnsi="Times New Roman" w:cs="Times New Roman"/>
                <w:bCs/>
                <w:i/>
                <w:iCs/>
                <w:sz w:val="20"/>
                <w:szCs w:val="20"/>
              </w:rPr>
              <w:t>Строительство объектов уличного освещения со светодиодными лампами</w:t>
            </w:r>
          </w:p>
        </w:tc>
        <w:tc>
          <w:tcPr>
            <w:tcW w:w="3828" w:type="dxa"/>
            <w:shd w:val="clear" w:color="000000" w:fill="FFFFFF"/>
            <w:noWrap/>
            <w:vAlign w:val="center"/>
          </w:tcPr>
          <w:p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Протяженность построенного  уличного освещения (м.п.)</w:t>
            </w:r>
          </w:p>
        </w:tc>
        <w:tc>
          <w:tcPr>
            <w:tcW w:w="1417" w:type="dxa"/>
            <w:shd w:val="clear" w:color="000000" w:fill="FFFFFF"/>
            <w:vAlign w:val="center"/>
          </w:tcPr>
          <w:p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2 400</w:t>
            </w:r>
          </w:p>
        </w:tc>
        <w:tc>
          <w:tcPr>
            <w:tcW w:w="1276" w:type="dxa"/>
            <w:shd w:val="clear" w:color="000000" w:fill="FFFFFF"/>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2 900</w:t>
            </w:r>
          </w:p>
          <w:p w:rsidR="005171E8" w:rsidRPr="007022D9" w:rsidRDefault="005171E8" w:rsidP="00B36D6E">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w:t>
            </w:r>
            <w:r w:rsidR="00B36D6E" w:rsidRPr="007022D9">
              <w:rPr>
                <w:rFonts w:ascii="Times New Roman" w:hAnsi="Times New Roman" w:cs="Times New Roman"/>
                <w:i/>
                <w:iCs/>
                <w:sz w:val="20"/>
                <w:szCs w:val="20"/>
              </w:rPr>
              <w:t>5 300</w:t>
            </w:r>
            <w:r w:rsidRPr="007022D9">
              <w:rPr>
                <w:rFonts w:ascii="Times New Roman" w:hAnsi="Times New Roman" w:cs="Times New Roman"/>
                <w:i/>
                <w:iCs/>
                <w:sz w:val="20"/>
                <w:szCs w:val="20"/>
              </w:rPr>
              <w:t>)</w:t>
            </w:r>
          </w:p>
        </w:tc>
        <w:tc>
          <w:tcPr>
            <w:tcW w:w="1134" w:type="dxa"/>
            <w:shd w:val="clear" w:color="000000" w:fill="FFFFFF"/>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1 500</w:t>
            </w:r>
          </w:p>
          <w:p w:rsidR="005171E8" w:rsidRPr="007022D9" w:rsidRDefault="005171E8" w:rsidP="00B36D6E">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w:t>
            </w:r>
            <w:r w:rsidR="00B36D6E" w:rsidRPr="007022D9">
              <w:rPr>
                <w:rFonts w:ascii="Times New Roman" w:hAnsi="Times New Roman" w:cs="Times New Roman"/>
                <w:i/>
                <w:iCs/>
                <w:sz w:val="20"/>
                <w:szCs w:val="20"/>
              </w:rPr>
              <w:t>6 800</w:t>
            </w:r>
            <w:r w:rsidRPr="007022D9">
              <w:rPr>
                <w:rFonts w:ascii="Times New Roman" w:hAnsi="Times New Roman" w:cs="Times New Roman"/>
                <w:i/>
                <w:iCs/>
                <w:sz w:val="20"/>
                <w:szCs w:val="20"/>
              </w:rPr>
              <w:t>)</w:t>
            </w:r>
          </w:p>
        </w:tc>
        <w:tc>
          <w:tcPr>
            <w:tcW w:w="1134" w:type="dxa"/>
            <w:shd w:val="clear" w:color="auto" w:fill="auto"/>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1 000</w:t>
            </w:r>
          </w:p>
          <w:p w:rsidR="005171E8" w:rsidRPr="007022D9" w:rsidRDefault="005171E8" w:rsidP="00B36D6E">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w:t>
            </w:r>
            <w:r w:rsidR="00B36D6E" w:rsidRPr="007022D9">
              <w:rPr>
                <w:rFonts w:ascii="Times New Roman" w:hAnsi="Times New Roman" w:cs="Times New Roman"/>
                <w:i/>
                <w:sz w:val="20"/>
                <w:szCs w:val="20"/>
              </w:rPr>
              <w:t>7 800</w:t>
            </w:r>
            <w:r w:rsidRPr="007022D9">
              <w:rPr>
                <w:rFonts w:ascii="Times New Roman" w:hAnsi="Times New Roman" w:cs="Times New Roman"/>
                <w:i/>
                <w:sz w:val="20"/>
                <w:szCs w:val="20"/>
              </w:rPr>
              <w:t>)</w:t>
            </w:r>
          </w:p>
        </w:tc>
        <w:tc>
          <w:tcPr>
            <w:tcW w:w="1134" w:type="dxa"/>
            <w:shd w:val="clear" w:color="auto" w:fill="auto"/>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2 600</w:t>
            </w:r>
          </w:p>
          <w:p w:rsidR="005171E8" w:rsidRPr="007022D9" w:rsidRDefault="005171E8" w:rsidP="00B36D6E">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w:t>
            </w:r>
            <w:r w:rsidR="00B36D6E" w:rsidRPr="007022D9">
              <w:rPr>
                <w:rFonts w:ascii="Times New Roman" w:hAnsi="Times New Roman" w:cs="Times New Roman"/>
                <w:i/>
                <w:sz w:val="20"/>
                <w:szCs w:val="20"/>
              </w:rPr>
              <w:t xml:space="preserve">10 </w:t>
            </w:r>
            <w:r w:rsidRPr="007022D9">
              <w:rPr>
                <w:rFonts w:ascii="Times New Roman" w:hAnsi="Times New Roman" w:cs="Times New Roman"/>
                <w:i/>
                <w:sz w:val="20"/>
                <w:szCs w:val="20"/>
              </w:rPr>
              <w:t>400)</w:t>
            </w:r>
          </w:p>
        </w:tc>
        <w:tc>
          <w:tcPr>
            <w:tcW w:w="1134" w:type="dxa"/>
            <w:shd w:val="clear" w:color="auto" w:fill="auto"/>
            <w:noWrap/>
            <w:vAlign w:val="center"/>
          </w:tcPr>
          <w:p w:rsidR="005171E8" w:rsidRPr="007022D9" w:rsidRDefault="00B36D6E"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2 600</w:t>
            </w:r>
          </w:p>
          <w:p w:rsidR="005171E8" w:rsidRPr="007022D9" w:rsidRDefault="005171E8" w:rsidP="00B36D6E">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w:t>
            </w:r>
            <w:r w:rsidR="00B36D6E" w:rsidRPr="007022D9">
              <w:rPr>
                <w:rFonts w:ascii="Times New Roman" w:hAnsi="Times New Roman" w:cs="Times New Roman"/>
                <w:i/>
                <w:sz w:val="20"/>
                <w:szCs w:val="20"/>
              </w:rPr>
              <w:t>13 0</w:t>
            </w:r>
            <w:r w:rsidRPr="007022D9">
              <w:rPr>
                <w:rFonts w:ascii="Times New Roman" w:hAnsi="Times New Roman" w:cs="Times New Roman"/>
                <w:i/>
                <w:sz w:val="20"/>
                <w:szCs w:val="20"/>
              </w:rPr>
              <w:t>00)</w:t>
            </w:r>
          </w:p>
        </w:tc>
      </w:tr>
      <w:tr w:rsidR="00CD7E20" w:rsidRPr="007022D9" w:rsidTr="007022D9">
        <w:trPr>
          <w:trHeight w:val="600"/>
        </w:trPr>
        <w:tc>
          <w:tcPr>
            <w:tcW w:w="582" w:type="dxa"/>
            <w:shd w:val="clear" w:color="000000" w:fill="FFFFFF"/>
            <w:noWrap/>
            <w:vAlign w:val="center"/>
          </w:tcPr>
          <w:p w:rsidR="00CD7E20" w:rsidRPr="007022D9" w:rsidRDefault="00CD7E20"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5.</w:t>
            </w:r>
          </w:p>
        </w:tc>
        <w:tc>
          <w:tcPr>
            <w:tcW w:w="3402" w:type="dxa"/>
            <w:vMerge w:val="restart"/>
            <w:shd w:val="clear" w:color="000000" w:fill="FFFFFF"/>
            <w:vAlign w:val="center"/>
          </w:tcPr>
          <w:p w:rsidR="00CD7E20" w:rsidRPr="007022D9" w:rsidRDefault="00CD7E20" w:rsidP="0012480A">
            <w:pPr>
              <w:widowControl/>
              <w:tabs>
                <w:tab w:val="left" w:pos="3918"/>
              </w:tabs>
              <w:autoSpaceDE/>
              <w:autoSpaceDN/>
              <w:adjustRightInd/>
              <w:jc w:val="both"/>
              <w:rPr>
                <w:rFonts w:ascii="Times New Roman" w:hAnsi="Times New Roman" w:cs="Times New Roman"/>
                <w:bCs/>
                <w:i/>
                <w:iCs/>
                <w:sz w:val="20"/>
                <w:szCs w:val="20"/>
              </w:rPr>
            </w:pPr>
            <w:r w:rsidRPr="007022D9">
              <w:rPr>
                <w:rFonts w:ascii="Times New Roman" w:hAnsi="Times New Roman" w:cs="Times New Roman"/>
                <w:bCs/>
                <w:i/>
                <w:iCs/>
                <w:sz w:val="20"/>
                <w:szCs w:val="20"/>
              </w:rPr>
              <w:t>Текущее содержание и ремонт дорог общего пользования и инженерных сооружений на них</w:t>
            </w:r>
          </w:p>
        </w:tc>
        <w:tc>
          <w:tcPr>
            <w:tcW w:w="3828" w:type="dxa"/>
            <w:shd w:val="clear" w:color="000000" w:fill="FFFFFF"/>
            <w:noWrap/>
            <w:vAlign w:val="center"/>
          </w:tcPr>
          <w:p w:rsidR="00CD7E20" w:rsidRPr="007022D9" w:rsidRDefault="00CD7E20"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color w:val="000000"/>
                <w:sz w:val="20"/>
                <w:szCs w:val="20"/>
              </w:rPr>
              <w:t>Количество модернизированных светофорных объектов (ед.).</w:t>
            </w:r>
          </w:p>
        </w:tc>
        <w:tc>
          <w:tcPr>
            <w:tcW w:w="1417" w:type="dxa"/>
            <w:shd w:val="clear" w:color="000000" w:fill="FFFFFF"/>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tc>
        <w:tc>
          <w:tcPr>
            <w:tcW w:w="1276" w:type="dxa"/>
            <w:shd w:val="clear" w:color="000000" w:fill="FFFFFF"/>
            <w:noWrap/>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w:t>
            </w:r>
          </w:p>
        </w:tc>
        <w:tc>
          <w:tcPr>
            <w:tcW w:w="1134" w:type="dxa"/>
            <w:shd w:val="clear" w:color="000000" w:fill="FFFFFF"/>
            <w:noWrap/>
            <w:vAlign w:val="center"/>
          </w:tcPr>
          <w:p w:rsidR="00CD7E20" w:rsidRPr="007022D9" w:rsidRDefault="007022D9"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p w:rsidR="007022D9" w:rsidRPr="007022D9" w:rsidRDefault="007022D9"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(3)</w:t>
            </w:r>
          </w:p>
        </w:tc>
        <w:tc>
          <w:tcPr>
            <w:tcW w:w="1134" w:type="dxa"/>
            <w:shd w:val="clear" w:color="auto" w:fill="auto"/>
            <w:vAlign w:val="center"/>
          </w:tcPr>
          <w:p w:rsidR="00CD7E20" w:rsidRPr="007022D9" w:rsidRDefault="007022D9"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p w:rsidR="007022D9" w:rsidRPr="007022D9" w:rsidRDefault="007022D9"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(4)</w:t>
            </w:r>
          </w:p>
        </w:tc>
        <w:tc>
          <w:tcPr>
            <w:tcW w:w="1134" w:type="dxa"/>
            <w:shd w:val="clear" w:color="auto" w:fill="auto"/>
            <w:noWrap/>
            <w:vAlign w:val="center"/>
          </w:tcPr>
          <w:p w:rsidR="00CD7E20" w:rsidRPr="007022D9" w:rsidRDefault="007022D9"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p w:rsidR="007022D9" w:rsidRPr="007022D9" w:rsidRDefault="007022D9"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(5)</w:t>
            </w:r>
          </w:p>
        </w:tc>
        <w:tc>
          <w:tcPr>
            <w:tcW w:w="1134" w:type="dxa"/>
            <w:shd w:val="clear" w:color="auto" w:fill="auto"/>
            <w:noWrap/>
            <w:vAlign w:val="center"/>
          </w:tcPr>
          <w:p w:rsidR="00CD7E20" w:rsidRPr="007022D9" w:rsidRDefault="007022D9"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p w:rsidR="007022D9" w:rsidRPr="007022D9" w:rsidRDefault="007022D9"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(6)</w:t>
            </w:r>
          </w:p>
        </w:tc>
      </w:tr>
      <w:tr w:rsidR="00CD7E20" w:rsidRPr="007022D9" w:rsidTr="007022D9">
        <w:trPr>
          <w:trHeight w:val="924"/>
        </w:trPr>
        <w:tc>
          <w:tcPr>
            <w:tcW w:w="582" w:type="dxa"/>
            <w:shd w:val="clear" w:color="000000" w:fill="FFFFFF"/>
            <w:noWrap/>
            <w:vAlign w:val="center"/>
          </w:tcPr>
          <w:p w:rsidR="00CD7E20" w:rsidRPr="007022D9" w:rsidRDefault="00CD7E20"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6.</w:t>
            </w:r>
          </w:p>
        </w:tc>
        <w:tc>
          <w:tcPr>
            <w:tcW w:w="3402" w:type="dxa"/>
            <w:vMerge/>
            <w:shd w:val="clear" w:color="000000" w:fill="FFFFFF"/>
            <w:vAlign w:val="center"/>
          </w:tcPr>
          <w:p w:rsidR="00CD7E20" w:rsidRPr="007022D9" w:rsidRDefault="00CD7E20" w:rsidP="0012480A">
            <w:pPr>
              <w:widowControl/>
              <w:tabs>
                <w:tab w:val="left" w:pos="3918"/>
              </w:tabs>
              <w:autoSpaceDE/>
              <w:autoSpaceDN/>
              <w:adjustRightInd/>
              <w:jc w:val="both"/>
              <w:rPr>
                <w:rFonts w:ascii="Times New Roman" w:hAnsi="Times New Roman" w:cs="Times New Roman"/>
                <w:bCs/>
                <w:i/>
                <w:iCs/>
                <w:sz w:val="20"/>
                <w:szCs w:val="20"/>
              </w:rPr>
            </w:pPr>
          </w:p>
        </w:tc>
        <w:tc>
          <w:tcPr>
            <w:tcW w:w="3828" w:type="dxa"/>
            <w:shd w:val="clear" w:color="000000" w:fill="FFFFFF"/>
            <w:noWrap/>
            <w:vAlign w:val="center"/>
          </w:tcPr>
          <w:p w:rsidR="00CD7E20" w:rsidRPr="007022D9" w:rsidRDefault="00CD7E20"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color w:val="000000"/>
                <w:sz w:val="20"/>
                <w:szCs w:val="20"/>
              </w:rPr>
              <w:t>Количество приобретаемой специализированной дорожной техники для нужд муниципальных предприятий (ед.).</w:t>
            </w:r>
          </w:p>
        </w:tc>
        <w:tc>
          <w:tcPr>
            <w:tcW w:w="1417" w:type="dxa"/>
            <w:shd w:val="clear" w:color="000000" w:fill="FFFFFF"/>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tc>
        <w:tc>
          <w:tcPr>
            <w:tcW w:w="1276" w:type="dxa"/>
            <w:shd w:val="clear" w:color="000000" w:fill="FFFFFF"/>
            <w:noWrap/>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w:t>
            </w:r>
          </w:p>
        </w:tc>
        <w:tc>
          <w:tcPr>
            <w:tcW w:w="1134" w:type="dxa"/>
            <w:shd w:val="clear" w:color="000000" w:fill="FFFFFF"/>
            <w:noWrap/>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 xml:space="preserve">1 </w:t>
            </w:r>
          </w:p>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(3)</w:t>
            </w:r>
          </w:p>
        </w:tc>
        <w:tc>
          <w:tcPr>
            <w:tcW w:w="1134" w:type="dxa"/>
            <w:shd w:val="clear" w:color="auto" w:fill="auto"/>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0</w:t>
            </w:r>
          </w:p>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(3)</w:t>
            </w:r>
          </w:p>
        </w:tc>
        <w:tc>
          <w:tcPr>
            <w:tcW w:w="1134" w:type="dxa"/>
            <w:shd w:val="clear" w:color="auto" w:fill="auto"/>
            <w:noWrap/>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 xml:space="preserve">0 </w:t>
            </w:r>
          </w:p>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(3)</w:t>
            </w:r>
          </w:p>
        </w:tc>
        <w:tc>
          <w:tcPr>
            <w:tcW w:w="1134" w:type="dxa"/>
            <w:shd w:val="clear" w:color="auto" w:fill="auto"/>
            <w:noWrap/>
            <w:vAlign w:val="center"/>
          </w:tcPr>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0</w:t>
            </w:r>
          </w:p>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(3)</w:t>
            </w:r>
          </w:p>
        </w:tc>
      </w:tr>
      <w:tr w:rsidR="00B36D6E" w:rsidRPr="007022D9" w:rsidTr="007022D9">
        <w:trPr>
          <w:trHeight w:val="712"/>
        </w:trPr>
        <w:tc>
          <w:tcPr>
            <w:tcW w:w="582" w:type="dxa"/>
            <w:shd w:val="clear" w:color="000000" w:fill="FFFFFF"/>
            <w:noWrap/>
            <w:vAlign w:val="center"/>
          </w:tcPr>
          <w:p w:rsidR="00B36D6E" w:rsidRPr="007022D9" w:rsidRDefault="00B36D6E"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7.</w:t>
            </w:r>
          </w:p>
        </w:tc>
        <w:tc>
          <w:tcPr>
            <w:tcW w:w="3402" w:type="dxa"/>
            <w:shd w:val="clear" w:color="000000" w:fill="FFFFFF"/>
            <w:vAlign w:val="center"/>
          </w:tcPr>
          <w:p w:rsidR="00B36D6E" w:rsidRPr="007022D9" w:rsidRDefault="00CD7E20" w:rsidP="0012480A">
            <w:pPr>
              <w:widowControl/>
              <w:tabs>
                <w:tab w:val="left" w:pos="3918"/>
              </w:tabs>
              <w:autoSpaceDE/>
              <w:autoSpaceDN/>
              <w:adjustRightInd/>
              <w:jc w:val="both"/>
              <w:rPr>
                <w:rFonts w:ascii="Times New Roman" w:hAnsi="Times New Roman" w:cs="Times New Roman"/>
                <w:bCs/>
                <w:i/>
                <w:iCs/>
                <w:sz w:val="20"/>
                <w:szCs w:val="20"/>
              </w:rPr>
            </w:pPr>
            <w:r w:rsidRPr="007022D9">
              <w:rPr>
                <w:rFonts w:ascii="Times New Roman" w:hAnsi="Times New Roman" w:cs="Times New Roman"/>
                <w:bCs/>
                <w:i/>
                <w:iCs/>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3828" w:type="dxa"/>
            <w:shd w:val="clear" w:color="000000" w:fill="FFFFFF"/>
            <w:noWrap/>
            <w:vAlign w:val="center"/>
          </w:tcPr>
          <w:p w:rsidR="00B36D6E" w:rsidRPr="007022D9" w:rsidRDefault="00B36D6E"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color w:val="000000"/>
                <w:sz w:val="20"/>
                <w:szCs w:val="20"/>
              </w:rPr>
              <w:t>Ремонт внутриквартальных проездов и дворовых территорий (м</w:t>
            </w:r>
            <w:proofErr w:type="gramStart"/>
            <w:r w:rsidRPr="007022D9">
              <w:rPr>
                <w:rFonts w:ascii="Times New Roman" w:hAnsi="Times New Roman" w:cs="Times New Roman"/>
                <w:i/>
                <w:color w:val="000000"/>
                <w:sz w:val="20"/>
                <w:szCs w:val="20"/>
                <w:vertAlign w:val="superscript"/>
              </w:rPr>
              <w:t>2</w:t>
            </w:r>
            <w:proofErr w:type="gramEnd"/>
            <w:r w:rsidRPr="007022D9">
              <w:rPr>
                <w:rFonts w:ascii="Times New Roman" w:hAnsi="Times New Roman" w:cs="Times New Roman"/>
                <w:i/>
                <w:color w:val="000000"/>
                <w:sz w:val="20"/>
                <w:szCs w:val="20"/>
              </w:rPr>
              <w:t>)</w:t>
            </w:r>
          </w:p>
        </w:tc>
        <w:tc>
          <w:tcPr>
            <w:tcW w:w="1417" w:type="dxa"/>
            <w:shd w:val="clear" w:color="000000" w:fill="FFFFFF"/>
            <w:vAlign w:val="center"/>
          </w:tcPr>
          <w:p w:rsidR="00B36D6E"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1 901</w:t>
            </w:r>
          </w:p>
        </w:tc>
        <w:tc>
          <w:tcPr>
            <w:tcW w:w="1276" w:type="dxa"/>
            <w:shd w:val="clear" w:color="000000" w:fill="FFFFFF"/>
            <w:noWrap/>
            <w:vAlign w:val="center"/>
          </w:tcPr>
          <w:p w:rsidR="00B36D6E"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7 432</w:t>
            </w:r>
          </w:p>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(9 333)</w:t>
            </w:r>
          </w:p>
        </w:tc>
        <w:tc>
          <w:tcPr>
            <w:tcW w:w="1134" w:type="dxa"/>
            <w:shd w:val="clear" w:color="000000" w:fill="FFFFFF"/>
            <w:noWrap/>
            <w:vAlign w:val="center"/>
          </w:tcPr>
          <w:p w:rsidR="00B36D6E"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5 000</w:t>
            </w:r>
          </w:p>
          <w:p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(14 333)</w:t>
            </w:r>
          </w:p>
        </w:tc>
        <w:tc>
          <w:tcPr>
            <w:tcW w:w="1134" w:type="dxa"/>
            <w:shd w:val="clear" w:color="auto" w:fill="auto"/>
            <w:vAlign w:val="center"/>
          </w:tcPr>
          <w:p w:rsidR="00B36D6E"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5 000</w:t>
            </w:r>
          </w:p>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(19 333)</w:t>
            </w:r>
          </w:p>
        </w:tc>
        <w:tc>
          <w:tcPr>
            <w:tcW w:w="1134" w:type="dxa"/>
            <w:shd w:val="clear" w:color="auto" w:fill="auto"/>
            <w:noWrap/>
            <w:vAlign w:val="center"/>
          </w:tcPr>
          <w:p w:rsidR="00B36D6E"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5 000</w:t>
            </w:r>
          </w:p>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(24 333)</w:t>
            </w:r>
          </w:p>
        </w:tc>
        <w:tc>
          <w:tcPr>
            <w:tcW w:w="1134" w:type="dxa"/>
            <w:shd w:val="clear" w:color="auto" w:fill="auto"/>
            <w:noWrap/>
            <w:vAlign w:val="center"/>
          </w:tcPr>
          <w:p w:rsidR="00B36D6E"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5 000</w:t>
            </w:r>
          </w:p>
          <w:p w:rsidR="00CD7E20" w:rsidRPr="007022D9" w:rsidRDefault="00CD7E20" w:rsidP="0012480A">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(29 333)</w:t>
            </w:r>
          </w:p>
        </w:tc>
      </w:tr>
    </w:tbl>
    <w:p w:rsidR="00AD7BE4" w:rsidRPr="00AD7BE4" w:rsidRDefault="00AD7BE4" w:rsidP="00AD7BE4">
      <w:pPr>
        <w:widowControl/>
        <w:tabs>
          <w:tab w:val="left" w:pos="709"/>
        </w:tabs>
        <w:autoSpaceDE/>
        <w:autoSpaceDN/>
        <w:adjustRightInd/>
        <w:ind w:left="142"/>
        <w:jc w:val="both"/>
        <w:outlineLvl w:val="2"/>
        <w:rPr>
          <w:rFonts w:ascii="Times New Roman" w:hAnsi="Times New Roman" w:cs="Times New Roman"/>
        </w:rPr>
      </w:pPr>
    </w:p>
    <w:p w:rsidR="00B36D6E" w:rsidRDefault="00B36D6E" w:rsidP="00B36D6E">
      <w:pPr>
        <w:widowControl/>
        <w:tabs>
          <w:tab w:val="left" w:pos="709"/>
        </w:tabs>
        <w:autoSpaceDE/>
        <w:autoSpaceDN/>
        <w:adjustRightInd/>
        <w:ind w:left="142"/>
        <w:jc w:val="both"/>
        <w:outlineLvl w:val="2"/>
        <w:rPr>
          <w:rFonts w:ascii="Times New Roman" w:hAnsi="Times New Roman" w:cs="Times New Roman"/>
        </w:rPr>
        <w:sectPr w:rsidR="00B36D6E" w:rsidSect="007022D9">
          <w:pgSz w:w="16838" w:h="11906" w:orient="landscape"/>
          <w:pgMar w:top="1276" w:right="1134" w:bottom="851" w:left="1134" w:header="709" w:footer="709" w:gutter="0"/>
          <w:cols w:space="708"/>
          <w:docGrid w:linePitch="360"/>
        </w:sectPr>
      </w:pP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lastRenderedPageBreak/>
        <w:t>Оценка эффективности реализации программы определяется на основании двух критериев:</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w:t>
      </w:r>
      <w:r w:rsidRPr="009F585F">
        <w:rPr>
          <w:rFonts w:ascii="Times New Roman" w:hAnsi="Times New Roman" w:cs="Times New Roman"/>
        </w:rPr>
        <w:tab/>
        <w:t>нефинансовых результатов;</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w:t>
      </w:r>
      <w:r w:rsidRPr="009F585F">
        <w:rPr>
          <w:rFonts w:ascii="Times New Roman" w:hAnsi="Times New Roman" w:cs="Times New Roman"/>
        </w:rPr>
        <w:tab/>
        <w:t>финансовых результатов.</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r>
      <w:r w:rsidRPr="009F585F">
        <w:rPr>
          <w:rFonts w:ascii="Times New Roman" w:hAnsi="Times New Roman" w:cs="Times New Roman"/>
          <w:i/>
        </w:rPr>
        <w:t>Нефинансовые результаты</w:t>
      </w:r>
      <w:r w:rsidRPr="009F585F">
        <w:rPr>
          <w:rFonts w:ascii="Times New Roman" w:hAnsi="Times New Roman" w:cs="Times New Roman"/>
          <w:b/>
        </w:rPr>
        <w:t xml:space="preserve">. </w:t>
      </w:r>
      <w:r w:rsidRPr="009F585F">
        <w:rPr>
          <w:rFonts w:ascii="Times New Roman" w:hAnsi="Times New Roman" w:cs="Times New Roman"/>
        </w:rPr>
        <w:t xml:space="preserve">Под нефинансовыми результатами понимается степень достижения запланированного уровня целевых показателей программы. </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 xml:space="preserve">Оценка эффективности программы производится путем сравнения текущих значений целевых индикаторов с установленными программой значениями </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Применяется для индикаторов, значение которых приводится в числовом выражении:</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lang w:val="en-US"/>
        </w:rPr>
      </w:pPr>
      <w:r w:rsidRPr="009F585F">
        <w:rPr>
          <w:rFonts w:ascii="Times New Roman" w:hAnsi="Times New Roman" w:cs="Times New Roman"/>
        </w:rPr>
        <w:t xml:space="preserve">                                      </w:t>
      </w:r>
      <w:r w:rsidRPr="009F585F">
        <w:rPr>
          <w:rFonts w:ascii="Times New Roman" w:hAnsi="Times New Roman" w:cs="Times New Roman"/>
          <w:lang w:val="en-US"/>
        </w:rPr>
        <w:t>I</w:t>
      </w:r>
      <w:r w:rsidRPr="009F585F">
        <w:rPr>
          <w:rFonts w:ascii="Times New Roman" w:hAnsi="Times New Roman" w:cs="Times New Roman"/>
          <w:vertAlign w:val="subscript"/>
          <w:lang w:val="en-US"/>
        </w:rPr>
        <w:t xml:space="preserve"> </w:t>
      </w:r>
      <w:r w:rsidRPr="009F585F">
        <w:rPr>
          <w:rFonts w:ascii="Times New Roman" w:hAnsi="Times New Roman" w:cs="Times New Roman"/>
          <w:vertAlign w:val="subscript"/>
        </w:rPr>
        <w:t>факт</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lang w:val="en-US"/>
        </w:rPr>
      </w:pPr>
      <w:r w:rsidRPr="009F585F">
        <w:rPr>
          <w:rFonts w:ascii="Times New Roman" w:hAnsi="Times New Roman" w:cs="Times New Roman"/>
          <w:lang w:val="en-US"/>
        </w:rPr>
        <w:t xml:space="preserve">                             I </w:t>
      </w:r>
      <w:r w:rsidRPr="009F585F">
        <w:rPr>
          <w:rFonts w:ascii="Times New Roman" w:hAnsi="Times New Roman" w:cs="Times New Roman"/>
          <w:vertAlign w:val="subscript"/>
          <w:lang w:val="en-US"/>
        </w:rPr>
        <w:t xml:space="preserve">n </w:t>
      </w:r>
      <w:r w:rsidRPr="009F585F">
        <w:rPr>
          <w:rFonts w:ascii="Times New Roman" w:hAnsi="Times New Roman" w:cs="Times New Roman"/>
          <w:lang w:val="en-US"/>
        </w:rPr>
        <w:t xml:space="preserve">= -----------, </w:t>
      </w:r>
      <w:r w:rsidRPr="009F585F">
        <w:rPr>
          <w:rFonts w:ascii="Times New Roman" w:hAnsi="Times New Roman" w:cs="Times New Roman"/>
        </w:rPr>
        <w:t>где</w:t>
      </w:r>
      <w:r w:rsidRPr="009F585F">
        <w:rPr>
          <w:rFonts w:ascii="Times New Roman" w:hAnsi="Times New Roman" w:cs="Times New Roman"/>
          <w:lang w:val="en-US"/>
        </w:rPr>
        <w:t>:</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lang w:val="en-US"/>
        </w:rPr>
        <w:t xml:space="preserve">                                       I</w:t>
      </w:r>
      <w:r w:rsidRPr="009F585F">
        <w:rPr>
          <w:rFonts w:ascii="Times New Roman" w:hAnsi="Times New Roman" w:cs="Times New Roman"/>
          <w:vertAlign w:val="subscript"/>
        </w:rPr>
        <w:t xml:space="preserve"> план</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vertAlign w:val="subscript"/>
        </w:rPr>
      </w:pPr>
      <w:r w:rsidRPr="009F585F">
        <w:rPr>
          <w:rFonts w:ascii="Times New Roman" w:hAnsi="Times New Roman" w:cs="Times New Roman"/>
        </w:rPr>
        <w:t xml:space="preserve">                                        </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I </w:t>
      </w:r>
      <w:r w:rsidRPr="009F585F">
        <w:rPr>
          <w:rFonts w:ascii="Times New Roman" w:hAnsi="Times New Roman" w:cs="Times New Roman"/>
          <w:vertAlign w:val="subscript"/>
        </w:rPr>
        <w:t>n</w:t>
      </w:r>
      <w:r w:rsidRPr="009F585F">
        <w:rPr>
          <w:rFonts w:ascii="Times New Roman" w:hAnsi="Times New Roman" w:cs="Times New Roman"/>
        </w:rPr>
        <w:t xml:space="preserve"> - значение  n-</w:t>
      </w:r>
      <w:proofErr w:type="spellStart"/>
      <w:r w:rsidRPr="009F585F">
        <w:rPr>
          <w:rFonts w:ascii="Times New Roman" w:hAnsi="Times New Roman" w:cs="Times New Roman"/>
        </w:rPr>
        <w:t>го</w:t>
      </w:r>
      <w:proofErr w:type="spellEnd"/>
      <w:r w:rsidRPr="009F585F">
        <w:rPr>
          <w:rFonts w:ascii="Times New Roman" w:hAnsi="Times New Roman" w:cs="Times New Roman"/>
        </w:rPr>
        <w:t xml:space="preserve"> индикатора, расчет которого приводится в числовом выражении;</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I </w:t>
      </w:r>
      <w:r w:rsidRPr="009F585F">
        <w:rPr>
          <w:rFonts w:ascii="Times New Roman" w:hAnsi="Times New Roman" w:cs="Times New Roman"/>
          <w:vertAlign w:val="subscript"/>
        </w:rPr>
        <w:t>факт</w:t>
      </w:r>
      <w:r w:rsidRPr="009F585F">
        <w:rPr>
          <w:rFonts w:ascii="Times New Roman" w:hAnsi="Times New Roman" w:cs="Times New Roman"/>
        </w:rPr>
        <w:t xml:space="preserve"> - фактическое значение индикатора (показателя);</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I </w:t>
      </w:r>
      <w:r w:rsidRPr="009F585F">
        <w:rPr>
          <w:rFonts w:ascii="Times New Roman" w:hAnsi="Times New Roman" w:cs="Times New Roman"/>
          <w:vertAlign w:val="subscript"/>
        </w:rPr>
        <w:t>план</w:t>
      </w:r>
      <w:r w:rsidRPr="009F585F">
        <w:rPr>
          <w:rFonts w:ascii="Times New Roman" w:hAnsi="Times New Roman" w:cs="Times New Roman"/>
        </w:rPr>
        <w:t xml:space="preserve"> - плановое значение индикатора (показателя).</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i/>
        </w:rPr>
        <w:t>Финансовые результаты</w:t>
      </w:r>
      <w:r w:rsidRPr="009F585F">
        <w:rPr>
          <w:rFonts w:ascii="Times New Roman" w:hAnsi="Times New Roman" w:cs="Times New Roman"/>
        </w:rPr>
        <w:t xml:space="preserve">. Под финансовыми результатами понимается уровень освоения </w:t>
      </w:r>
      <w:proofErr w:type="gramStart"/>
      <w:r w:rsidRPr="009F585F">
        <w:rPr>
          <w:rFonts w:ascii="Times New Roman" w:hAnsi="Times New Roman" w:cs="Times New Roman"/>
        </w:rPr>
        <w:t>финансовых средств, направляемых на реализацию программных мероприятий и определяется</w:t>
      </w:r>
      <w:proofErr w:type="gramEnd"/>
      <w:r w:rsidRPr="009F585F">
        <w:rPr>
          <w:rFonts w:ascii="Times New Roman" w:hAnsi="Times New Roman" w:cs="Times New Roman"/>
        </w:rPr>
        <w:t xml:space="preserve"> по формуле:</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proofErr w:type="spellStart"/>
      <w:r w:rsidRPr="009F585F">
        <w:rPr>
          <w:rFonts w:ascii="Times New Roman" w:hAnsi="Times New Roman" w:cs="Times New Roman"/>
        </w:rPr>
        <w:t>Кф</w:t>
      </w:r>
      <w:proofErr w:type="spellEnd"/>
      <w:r w:rsidRPr="009F585F">
        <w:rPr>
          <w:rFonts w:ascii="Times New Roman" w:hAnsi="Times New Roman" w:cs="Times New Roman"/>
        </w:rPr>
        <w:t xml:space="preserve"> =</w:t>
      </w:r>
      <w:proofErr w:type="gramStart"/>
      <w:r w:rsidRPr="009F585F">
        <w:rPr>
          <w:rFonts w:ascii="Times New Roman" w:hAnsi="Times New Roman" w:cs="Times New Roman"/>
          <w:lang w:val="en-US"/>
        </w:rPr>
        <w:t>V</w:t>
      </w:r>
      <w:proofErr w:type="gramEnd"/>
      <w:r w:rsidRPr="009F585F">
        <w:rPr>
          <w:rFonts w:ascii="Times New Roman" w:hAnsi="Times New Roman" w:cs="Times New Roman"/>
        </w:rPr>
        <w:t>ф/</w:t>
      </w:r>
      <w:proofErr w:type="spellStart"/>
      <w:r w:rsidRPr="009F585F">
        <w:rPr>
          <w:rFonts w:ascii="Times New Roman" w:hAnsi="Times New Roman" w:cs="Times New Roman"/>
          <w:lang w:val="en-US"/>
        </w:rPr>
        <w:t>Vn</w:t>
      </w:r>
      <w:proofErr w:type="spellEnd"/>
      <w:r w:rsidRPr="009F585F">
        <w:rPr>
          <w:rFonts w:ascii="Times New Roman" w:hAnsi="Times New Roman" w:cs="Times New Roman"/>
        </w:rPr>
        <w:t>*100, где:</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proofErr w:type="spellStart"/>
      <w:r w:rsidRPr="009F585F">
        <w:rPr>
          <w:rFonts w:ascii="Times New Roman" w:hAnsi="Times New Roman" w:cs="Times New Roman"/>
        </w:rPr>
        <w:t>Кф</w:t>
      </w:r>
      <w:proofErr w:type="spellEnd"/>
      <w:r w:rsidRPr="009F585F">
        <w:rPr>
          <w:rFonts w:ascii="Times New Roman" w:hAnsi="Times New Roman" w:cs="Times New Roman"/>
        </w:rPr>
        <w:t>-соотношение освоенных финансовых средств и запланированного финансирования программы;</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lang w:val="en-US"/>
        </w:rPr>
        <w:t>V</w:t>
      </w:r>
      <w:r w:rsidRPr="009F585F">
        <w:rPr>
          <w:rFonts w:ascii="Times New Roman" w:hAnsi="Times New Roman" w:cs="Times New Roman"/>
        </w:rPr>
        <w:t>ф-объём средств, выделенных в бюджете города на реализацию мероприятий программы;</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proofErr w:type="spellStart"/>
      <w:proofErr w:type="gramStart"/>
      <w:r w:rsidRPr="009F585F">
        <w:rPr>
          <w:rFonts w:ascii="Times New Roman" w:hAnsi="Times New Roman" w:cs="Times New Roman"/>
          <w:lang w:val="en-US"/>
        </w:rPr>
        <w:t>Vn</w:t>
      </w:r>
      <w:proofErr w:type="spellEnd"/>
      <w:r w:rsidRPr="009F585F">
        <w:rPr>
          <w:rFonts w:ascii="Times New Roman" w:hAnsi="Times New Roman" w:cs="Times New Roman"/>
        </w:rPr>
        <w:t>-объём запланированного совокупного финансирования программы.</w:t>
      </w:r>
      <w:proofErr w:type="gramEnd"/>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 xml:space="preserve">Для </w:t>
      </w:r>
      <w:proofErr w:type="gramStart"/>
      <w:r w:rsidRPr="009F585F">
        <w:rPr>
          <w:rFonts w:ascii="Times New Roman" w:hAnsi="Times New Roman" w:cs="Times New Roman"/>
        </w:rPr>
        <w:t>расчёта интегрального значения индикатора, определяющего эффективность реализации программы применяется</w:t>
      </w:r>
      <w:proofErr w:type="gramEnd"/>
      <w:r w:rsidRPr="009F585F">
        <w:rPr>
          <w:rFonts w:ascii="Times New Roman" w:hAnsi="Times New Roman" w:cs="Times New Roman"/>
        </w:rPr>
        <w:t xml:space="preserve"> формула:</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                                          </w:t>
      </w:r>
      <w:r w:rsidRPr="009F585F">
        <w:rPr>
          <w:rFonts w:ascii="Times New Roman" w:hAnsi="Times New Roman" w:cs="Times New Roman"/>
          <w:lang w:val="en-US"/>
        </w:rPr>
        <w:t>SUM</w:t>
      </w:r>
      <w:r w:rsidRPr="009F585F">
        <w:rPr>
          <w:rFonts w:ascii="Times New Roman" w:hAnsi="Times New Roman" w:cs="Times New Roman"/>
        </w:rPr>
        <w:t xml:space="preserve"> </w:t>
      </w:r>
      <w:r w:rsidRPr="009F585F">
        <w:rPr>
          <w:rFonts w:ascii="Times New Roman" w:hAnsi="Times New Roman" w:cs="Times New Roman"/>
          <w:lang w:val="en-US"/>
        </w:rPr>
        <w:t>I</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                                    </w:t>
      </w:r>
      <w:r w:rsidRPr="009F585F">
        <w:rPr>
          <w:rFonts w:ascii="Times New Roman" w:hAnsi="Times New Roman" w:cs="Times New Roman"/>
          <w:lang w:val="en-US"/>
        </w:rPr>
        <w:t>R</w:t>
      </w:r>
      <w:r w:rsidRPr="009F585F">
        <w:rPr>
          <w:rFonts w:ascii="Times New Roman" w:hAnsi="Times New Roman" w:cs="Times New Roman"/>
        </w:rPr>
        <w:t xml:space="preserve"> = ----------,         где:</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                                         n</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R  - интегральная оценка целевой программы; </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lang w:val="en-US"/>
        </w:rPr>
        <w:t>SUM</w:t>
      </w:r>
      <w:r w:rsidRPr="009F585F">
        <w:rPr>
          <w:rFonts w:ascii="Times New Roman" w:hAnsi="Times New Roman" w:cs="Times New Roman"/>
        </w:rPr>
        <w:t xml:space="preserve"> </w:t>
      </w:r>
      <w:proofErr w:type="gramStart"/>
      <w:r w:rsidRPr="009F585F">
        <w:rPr>
          <w:rFonts w:ascii="Times New Roman" w:hAnsi="Times New Roman" w:cs="Times New Roman"/>
          <w:lang w:val="en-US"/>
        </w:rPr>
        <w:t>I</w:t>
      </w:r>
      <w:proofErr w:type="gramEnd"/>
      <w:r w:rsidRPr="009F585F">
        <w:rPr>
          <w:rFonts w:ascii="Times New Roman" w:hAnsi="Times New Roman" w:cs="Times New Roman"/>
        </w:rPr>
        <w:t xml:space="preserve"> – сумма всех индикаторов;</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n  - количество индикаторов.</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На основании проведенной оценки эффективность реализации Программы ранжируется следующим образом:</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если показатель превышает 0,8 - цели программного мероприятия достигнуты;</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если показатель составит менее 0,8 - цели программного мероприятия не достигнуты.</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b/>
        </w:rPr>
      </w:pPr>
      <w:r w:rsidRPr="009F585F">
        <w:rPr>
          <w:rFonts w:ascii="Times New Roman" w:hAnsi="Times New Roman" w:cs="Times New Roman"/>
        </w:rPr>
        <w:tab/>
        <w:t>По итогам проведенной оценки эффективности реализации программы могут быть внесены следующие предложения по дальнейшей реализации программы:</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b/>
        </w:rPr>
      </w:pPr>
      <w:r w:rsidRPr="009F585F">
        <w:rPr>
          <w:rFonts w:ascii="Times New Roman" w:hAnsi="Times New Roman" w:cs="Times New Roman"/>
        </w:rPr>
        <w:t>а) о корректировке целей, задач, перечня мероприятий программы;</w:t>
      </w:r>
    </w:p>
    <w:p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б) о смене форм и методов управления реализации программы;</w:t>
      </w:r>
    </w:p>
    <w:p w:rsidR="00AD7BE4"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в) о сокращении финансирования программы за счет средств местного бюджета</w:t>
      </w:r>
    </w:p>
    <w:p w:rsidR="009F585F" w:rsidRDefault="009F585F" w:rsidP="009F585F">
      <w:pPr>
        <w:widowControl/>
        <w:tabs>
          <w:tab w:val="left" w:pos="709"/>
        </w:tabs>
        <w:autoSpaceDE/>
        <w:autoSpaceDN/>
        <w:adjustRightInd/>
        <w:ind w:left="142"/>
        <w:jc w:val="both"/>
        <w:outlineLvl w:val="2"/>
        <w:rPr>
          <w:rFonts w:ascii="Times New Roman" w:hAnsi="Times New Roman" w:cs="Times New Roman"/>
        </w:rPr>
        <w:sectPr w:rsidR="009F585F" w:rsidSect="009F585F">
          <w:pgSz w:w="11906" w:h="16838"/>
          <w:pgMar w:top="1134" w:right="851" w:bottom="1134" w:left="1701" w:header="709" w:footer="709" w:gutter="0"/>
          <w:cols w:space="708"/>
          <w:docGrid w:linePitch="360"/>
        </w:sectPr>
      </w:pPr>
    </w:p>
    <w:tbl>
      <w:tblPr>
        <w:tblW w:w="15182" w:type="dxa"/>
        <w:tblInd w:w="-176" w:type="dxa"/>
        <w:tblLook w:val="04A0" w:firstRow="1" w:lastRow="0" w:firstColumn="1" w:lastColumn="0" w:noHBand="0" w:noVBand="1"/>
      </w:tblPr>
      <w:tblGrid>
        <w:gridCol w:w="640"/>
        <w:gridCol w:w="4039"/>
        <w:gridCol w:w="1828"/>
        <w:gridCol w:w="1831"/>
        <w:gridCol w:w="1523"/>
        <w:gridCol w:w="1877"/>
        <w:gridCol w:w="1601"/>
        <w:gridCol w:w="1843"/>
      </w:tblGrid>
      <w:tr w:rsidR="007A2B22" w:rsidRPr="007A2B22" w:rsidTr="007A2B22">
        <w:trPr>
          <w:trHeight w:val="255"/>
        </w:trPr>
        <w:tc>
          <w:tcPr>
            <w:tcW w:w="15182" w:type="dxa"/>
            <w:gridSpan w:val="8"/>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lastRenderedPageBreak/>
              <w:t>Приложение</w:t>
            </w:r>
          </w:p>
        </w:tc>
      </w:tr>
      <w:tr w:rsidR="007A2B22" w:rsidRPr="007A2B22" w:rsidTr="007A2B22">
        <w:trPr>
          <w:trHeight w:val="255"/>
        </w:trPr>
        <w:tc>
          <w:tcPr>
            <w:tcW w:w="15182" w:type="dxa"/>
            <w:gridSpan w:val="8"/>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к Постановлению городской Администрации</w:t>
            </w:r>
          </w:p>
        </w:tc>
      </w:tr>
      <w:tr w:rsidR="007A2B22" w:rsidRPr="007A2B22" w:rsidTr="007A2B22">
        <w:trPr>
          <w:trHeight w:val="255"/>
        </w:trPr>
        <w:tc>
          <w:tcPr>
            <w:tcW w:w="15182" w:type="dxa"/>
            <w:gridSpan w:val="8"/>
            <w:tcBorders>
              <w:top w:val="nil"/>
              <w:left w:val="nil"/>
              <w:bottom w:val="nil"/>
              <w:right w:val="nil"/>
            </w:tcBorders>
            <w:shd w:val="clear" w:color="auto" w:fill="auto"/>
            <w:noWrap/>
            <w:vAlign w:val="center"/>
            <w:hideMark/>
          </w:tcPr>
          <w:p w:rsidR="007A2B22" w:rsidRPr="007A2B22" w:rsidRDefault="007A2B22" w:rsidP="00876011">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от "</w:t>
            </w:r>
            <w:r w:rsidR="00876011">
              <w:rPr>
                <w:rFonts w:ascii="Times New Roman" w:hAnsi="Times New Roman" w:cs="Times New Roman"/>
                <w:sz w:val="20"/>
                <w:szCs w:val="20"/>
              </w:rPr>
              <w:t>25</w:t>
            </w:r>
            <w:r w:rsidRPr="007A2B22">
              <w:rPr>
                <w:rFonts w:ascii="Times New Roman" w:hAnsi="Times New Roman" w:cs="Times New Roman"/>
                <w:sz w:val="20"/>
                <w:szCs w:val="20"/>
              </w:rPr>
              <w:t xml:space="preserve">" </w:t>
            </w:r>
            <w:r w:rsidR="00876011">
              <w:rPr>
                <w:rFonts w:ascii="Times New Roman" w:hAnsi="Times New Roman" w:cs="Times New Roman"/>
                <w:sz w:val="20"/>
                <w:szCs w:val="20"/>
              </w:rPr>
              <w:t>декабря</w:t>
            </w:r>
            <w:r w:rsidRPr="007A2B22">
              <w:rPr>
                <w:rFonts w:ascii="Times New Roman" w:hAnsi="Times New Roman" w:cs="Times New Roman"/>
                <w:sz w:val="20"/>
                <w:szCs w:val="20"/>
              </w:rPr>
              <w:t xml:space="preserve"> 2017г. № </w:t>
            </w:r>
            <w:r w:rsidR="00876011">
              <w:rPr>
                <w:rFonts w:ascii="Times New Roman" w:hAnsi="Times New Roman" w:cs="Times New Roman"/>
                <w:sz w:val="20"/>
                <w:szCs w:val="20"/>
              </w:rPr>
              <w:t>2028</w:t>
            </w:r>
            <w:bookmarkStart w:id="0" w:name="_GoBack"/>
            <w:bookmarkEnd w:id="0"/>
          </w:p>
        </w:tc>
      </w:tr>
      <w:tr w:rsidR="007A2B22" w:rsidRPr="007A2B22" w:rsidTr="007A2B22">
        <w:trPr>
          <w:trHeight w:val="120"/>
        </w:trPr>
        <w:tc>
          <w:tcPr>
            <w:tcW w:w="640"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p>
        </w:tc>
        <w:tc>
          <w:tcPr>
            <w:tcW w:w="4039"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p>
        </w:tc>
        <w:tc>
          <w:tcPr>
            <w:tcW w:w="1828"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p>
        </w:tc>
        <w:tc>
          <w:tcPr>
            <w:tcW w:w="1831"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p>
        </w:tc>
        <w:tc>
          <w:tcPr>
            <w:tcW w:w="1523"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p>
        </w:tc>
        <w:tc>
          <w:tcPr>
            <w:tcW w:w="1877"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p>
        </w:tc>
        <w:tc>
          <w:tcPr>
            <w:tcW w:w="1601"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p>
        </w:tc>
      </w:tr>
      <w:tr w:rsidR="007A2B22" w:rsidRPr="007A2B22" w:rsidTr="007A2B22">
        <w:trPr>
          <w:trHeight w:val="270"/>
        </w:trPr>
        <w:tc>
          <w:tcPr>
            <w:tcW w:w="15182" w:type="dxa"/>
            <w:gridSpan w:val="8"/>
            <w:tcBorders>
              <w:top w:val="nil"/>
              <w:left w:val="nil"/>
              <w:bottom w:val="nil"/>
              <w:right w:val="nil"/>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Система программных мероприятий муниципальной целевой программы МО "Город Мирный"</w:t>
            </w:r>
          </w:p>
        </w:tc>
      </w:tr>
      <w:tr w:rsidR="007A2B22" w:rsidRPr="007A2B22" w:rsidTr="007A2B22">
        <w:trPr>
          <w:trHeight w:val="225"/>
        </w:trPr>
        <w:tc>
          <w:tcPr>
            <w:tcW w:w="15182" w:type="dxa"/>
            <w:gridSpan w:val="8"/>
            <w:tcBorders>
              <w:top w:val="nil"/>
              <w:left w:val="nil"/>
              <w:bottom w:val="nil"/>
              <w:right w:val="nil"/>
            </w:tcBorders>
            <w:shd w:val="clear" w:color="auto" w:fill="auto"/>
            <w:noWrap/>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"Благоустройство территорий</w:t>
            </w:r>
            <w:r w:rsidRPr="007A2B22">
              <w:rPr>
                <w:rFonts w:ascii="Times New Roman" w:hAnsi="Times New Roman" w:cs="Times New Roman"/>
                <w:b/>
                <w:bCs/>
                <w:sz w:val="20"/>
                <w:szCs w:val="20"/>
              </w:rPr>
              <w:t xml:space="preserve"> города" на 2018-2022 годы</w:t>
            </w:r>
          </w:p>
        </w:tc>
      </w:tr>
      <w:tr w:rsidR="007A2B22" w:rsidRPr="007A2B22" w:rsidTr="007A2B22">
        <w:trPr>
          <w:trHeight w:val="255"/>
        </w:trPr>
        <w:tc>
          <w:tcPr>
            <w:tcW w:w="15182" w:type="dxa"/>
            <w:gridSpan w:val="8"/>
            <w:tcBorders>
              <w:top w:val="nil"/>
              <w:left w:val="nil"/>
              <w:bottom w:val="nil"/>
              <w:right w:val="nil"/>
            </w:tcBorders>
            <w:shd w:val="clear" w:color="auto" w:fill="auto"/>
            <w:noWrap/>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ПЕРЕЧЕНЬ ПРОГРАММНЫХ МЕРОПРИЯТИЙ</w:t>
            </w:r>
          </w:p>
        </w:tc>
      </w:tr>
      <w:tr w:rsidR="007A2B22" w:rsidRPr="007A2B22" w:rsidTr="007A2B22">
        <w:trPr>
          <w:trHeight w:val="315"/>
        </w:trPr>
        <w:tc>
          <w:tcPr>
            <w:tcW w:w="15182" w:type="dxa"/>
            <w:gridSpan w:val="8"/>
            <w:tcBorders>
              <w:top w:val="nil"/>
              <w:left w:val="nil"/>
              <w:bottom w:val="single" w:sz="4" w:space="0" w:color="auto"/>
              <w:right w:val="nil"/>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rPr>
            </w:pPr>
            <w:r w:rsidRPr="007A2B22">
              <w:rPr>
                <w:rFonts w:ascii="Times New Roman" w:hAnsi="Times New Roman" w:cs="Times New Roman"/>
                <w:b/>
                <w:bCs/>
              </w:rPr>
              <w:t> </w:t>
            </w:r>
          </w:p>
        </w:tc>
      </w:tr>
      <w:tr w:rsidR="007A2B22" w:rsidRPr="007A2B22" w:rsidTr="007A2B22">
        <w:trPr>
          <w:trHeight w:val="25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xml:space="preserve">№   </w:t>
            </w:r>
            <w:proofErr w:type="gramStart"/>
            <w:r w:rsidRPr="007A2B22">
              <w:rPr>
                <w:rFonts w:ascii="Times New Roman" w:hAnsi="Times New Roman" w:cs="Times New Roman"/>
                <w:b/>
                <w:bCs/>
                <w:sz w:val="20"/>
                <w:szCs w:val="20"/>
              </w:rPr>
              <w:t>п</w:t>
            </w:r>
            <w:proofErr w:type="gramEnd"/>
            <w:r w:rsidRPr="007A2B22">
              <w:rPr>
                <w:rFonts w:ascii="Times New Roman" w:hAnsi="Times New Roman" w:cs="Times New Roman"/>
                <w:b/>
                <w:bCs/>
                <w:sz w:val="20"/>
                <w:szCs w:val="20"/>
              </w:rPr>
              <w:t>/п</w:t>
            </w:r>
          </w:p>
        </w:tc>
        <w:tc>
          <w:tcPr>
            <w:tcW w:w="4039" w:type="dxa"/>
            <w:vMerge w:val="restart"/>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Мероприятия программы</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Всего финансовых средств</w:t>
            </w:r>
          </w:p>
        </w:tc>
        <w:tc>
          <w:tcPr>
            <w:tcW w:w="1831" w:type="dxa"/>
            <w:vMerge w:val="restart"/>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Государственный бюджет РС (Я)</w:t>
            </w:r>
          </w:p>
        </w:tc>
        <w:tc>
          <w:tcPr>
            <w:tcW w:w="1523" w:type="dxa"/>
            <w:vMerge w:val="restart"/>
            <w:tcBorders>
              <w:top w:val="nil"/>
              <w:left w:val="single" w:sz="4" w:space="0" w:color="auto"/>
              <w:bottom w:val="nil"/>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Бюджет МО "Мирнинский район"</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xml:space="preserve">Бюджет МО "Город мирный" </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Иные источники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Исполнители</w:t>
            </w:r>
          </w:p>
        </w:tc>
      </w:tr>
      <w:tr w:rsidR="007A2B22" w:rsidRPr="007A2B22" w:rsidTr="007A2B22">
        <w:trPr>
          <w:trHeight w:val="255"/>
        </w:trPr>
        <w:tc>
          <w:tcPr>
            <w:tcW w:w="640"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4039"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31"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523" w:type="dxa"/>
            <w:vMerge/>
            <w:tcBorders>
              <w:top w:val="nil"/>
              <w:left w:val="single" w:sz="4" w:space="0" w:color="auto"/>
              <w:bottom w:val="nil"/>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77"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r>
      <w:tr w:rsidR="007A2B22" w:rsidRPr="007A2B22" w:rsidTr="007A2B22">
        <w:trPr>
          <w:trHeight w:val="390"/>
        </w:trPr>
        <w:tc>
          <w:tcPr>
            <w:tcW w:w="640"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4039"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31"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523" w:type="dxa"/>
            <w:vMerge/>
            <w:tcBorders>
              <w:top w:val="nil"/>
              <w:left w:val="single" w:sz="4" w:space="0" w:color="auto"/>
              <w:bottom w:val="nil"/>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77"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r>
      <w:tr w:rsidR="007A2B22" w:rsidRPr="007A2B22" w:rsidTr="007A2B22">
        <w:trPr>
          <w:trHeight w:val="540"/>
        </w:trPr>
        <w:tc>
          <w:tcPr>
            <w:tcW w:w="640"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4039"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31"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523" w:type="dxa"/>
            <w:vMerge/>
            <w:tcBorders>
              <w:top w:val="nil"/>
              <w:left w:val="single" w:sz="4" w:space="0" w:color="auto"/>
              <w:bottom w:val="nil"/>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77"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2</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3</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5</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6</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8</w:t>
            </w:r>
          </w:p>
        </w:tc>
      </w:tr>
      <w:tr w:rsidR="007A2B22" w:rsidRPr="007A2B22" w:rsidTr="007A2B2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r w:rsidRPr="007A2B22">
              <w:rPr>
                <w:rFonts w:ascii="Times New Roman" w:hAnsi="Times New Roman" w:cs="Times New Roman"/>
                <w:b/>
                <w:bCs/>
                <w:sz w:val="20"/>
                <w:szCs w:val="20"/>
              </w:rPr>
              <w:t>ВСЕГО ПО  ПРОГРАММЕ</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1 010 906 410,00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1 010 906 410,00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128 615 202,00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128 615 202,00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203 512 057,00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203 512 057,00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210 598 406,00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210 598 406,00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226 495 998,00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226 495 998,00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241 684 747,00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241 684 747,00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r w:rsidRPr="007A2B22">
              <w:rPr>
                <w:rFonts w:ascii="Times New Roman" w:hAnsi="Times New Roman" w:cs="Times New Roman"/>
                <w:b/>
                <w:bCs/>
                <w:sz w:val="20"/>
                <w:szCs w:val="20"/>
              </w:rPr>
              <w:t>Содержание и ремонт объектов уличного освещения</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153 877 642,00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153 877 642,00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18 981 539,00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18 981 539,00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27 039 944,00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27 039 944,00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30 998 359,00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30 998 359,00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35 668 732,00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35 668 732,00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41 189 068,00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41 189 068,00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1.1.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Обслуживание линий освещения (ВЛ-04)</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44 019 068,00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44 019 068,00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7 887 180,00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7 887 180,00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8 320 974,00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8 320 974,00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8 778 628,00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8 778 628,00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9 261 453,00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9 261 453,00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9 770 833,00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9 770 833,00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1.2.</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Освещение улиц и площадей</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98 186 227,00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98 186 227,00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6 700 000,00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6 700 000,00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17 042 889,00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17 042 889,00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20 451 466,00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20 451 466,00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24 541 760,00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24 541 760,00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29 450 112,00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29 450 112,00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1.3.</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Замена опор освещения</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3 406 719,00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3 406 719,00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784 549,00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784 549,00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827 699,00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827 699,00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873 222,00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873 222,00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921 249,00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921 249,00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1.4.</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Окраска опор освещения</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2 064 677,00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2 064 677,00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475 484,00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475 484,00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501 635,00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501 635,00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529 225,00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529 225,00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558 333,00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558 333,00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1.5.</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Восстановление сетей уличного освещения</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6 200 951,00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6 200 951,00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4 394 359,00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4 394 359,00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416 048,00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416 048,00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438 931,00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438 931,00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463 072,00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463 072,00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488 541,00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488 541,00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2.</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r w:rsidRPr="007A2B22">
              <w:rPr>
                <w:rFonts w:ascii="Times New Roman" w:hAnsi="Times New Roman" w:cs="Times New Roman"/>
                <w:b/>
                <w:bCs/>
                <w:sz w:val="20"/>
                <w:szCs w:val="20"/>
              </w:rPr>
              <w:t>Очистка и посадка зеленой зоны</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43 814 205,00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43 814 205,00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2 366 154,00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2 366 154,00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9 639 844,00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9 639 844,00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10 104 035,00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10 104 035,00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10 593 758,00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10 593 758,00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11 110 414,00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11 110 414,00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2.1.</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Организация работ по цветочному оформлению города в весенне-летний периоды, посадка цветов и посев травы</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25 808 490,00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25 808 490,00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5 943 553,00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5 943 553,00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6 270 448,00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6 270 448,00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6 615 323,00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6 615 323,00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6 979 166,00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6 979 166,00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2.2.</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Устройство газона</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2.3.</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Организация работ по декоративному озеленению города, посадка деревьев и кустарников</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2.4.</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Обслуживание зеленых насаждений</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7 546 123,00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7 546 123,00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1 352 088,00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1 352 088,00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1 426 452,00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1 426 452,00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1 504 907,00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1 504 907,00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1 587 677,00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1 587 677,00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1 674 999,00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1 674 999,00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2.5.</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Выполнение работ по расчистке от сухостоя территорий, прилегающих к аллеям, тротуарам и площадям</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5 659 592,00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5 659 592,00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1 014 066,00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1 014 066,00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1 069 839,00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1 069 839,00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1 128 680,00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1 128 680,00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1 190 758,00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1 190 758,00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1 256 249,00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1 256 249,00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xml:space="preserve">3. </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r w:rsidRPr="007A2B22">
              <w:rPr>
                <w:rFonts w:ascii="Times New Roman" w:hAnsi="Times New Roman" w:cs="Times New Roman"/>
                <w:b/>
                <w:bCs/>
                <w:sz w:val="20"/>
                <w:szCs w:val="20"/>
              </w:rPr>
              <w:t>Организация и содержание мест захоронения</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36 692 774,00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36 692 774,00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5 325 496,00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5 325 496,00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7 258 393,00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7 258 393,00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7 633 405,00</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7 633 405,00</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8 029 041,00</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8 029 041,00</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8 446 439,00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8 446 439,00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3.1.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Содержание и благоустройство городского кладбища</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5 214 431,00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5 214 431,00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934 303,00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934 303,00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985 690,00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985 690,00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1 039 903,00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1 039 903,00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1 097 097,00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1 097 097,00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1 157 438,00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1 157 438,00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3.2.</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Асфальтирование дорожек, внутриквартальных проездов на территории кладбища</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7 226 375,00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7 226 375,00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1 664 194,00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1 664 194,00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1 755 725,00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1 755 725,00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1 852 290,00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1 852 290,00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1 954 166,00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1 954 166,00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3.3.</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Отвед</w:t>
            </w:r>
            <w:r>
              <w:rPr>
                <w:rFonts w:ascii="Times New Roman" w:hAnsi="Times New Roman" w:cs="Times New Roman"/>
                <w:sz w:val="20"/>
                <w:szCs w:val="20"/>
              </w:rPr>
              <w:t>ение и регистрация мест захоро</w:t>
            </w:r>
            <w:r w:rsidRPr="007A2B22">
              <w:rPr>
                <w:rFonts w:ascii="Times New Roman" w:hAnsi="Times New Roman" w:cs="Times New Roman"/>
                <w:sz w:val="20"/>
                <w:szCs w:val="20"/>
              </w:rPr>
              <w:t>нения, выдача справок</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22 051 968,00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22 051 968,00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3 951 193,00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3 951 193,00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4 168 509,00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4 168 509,00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4 397 777,00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4 397 777,00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4 639 654,00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4 639 654,00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4 894 835,00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4 894 835,00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3.4.</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Нормативные публичные обязательства МО "Город Мирный" по компенсации разницы между стоимостью услуг, предоставляемых согласно гарантированному перечню на погребение умерши</w:t>
            </w:r>
            <w:proofErr w:type="gramStart"/>
            <w:r w:rsidRPr="007A2B22">
              <w:rPr>
                <w:rFonts w:ascii="Times New Roman" w:hAnsi="Times New Roman" w:cs="Times New Roman"/>
                <w:sz w:val="20"/>
                <w:szCs w:val="20"/>
              </w:rPr>
              <w:t>х(</w:t>
            </w:r>
            <w:proofErr w:type="gramEnd"/>
            <w:r w:rsidRPr="007A2B22">
              <w:rPr>
                <w:rFonts w:ascii="Times New Roman" w:hAnsi="Times New Roman" w:cs="Times New Roman"/>
                <w:sz w:val="20"/>
                <w:szCs w:val="20"/>
              </w:rPr>
              <w:t>погибших) граждан и размером социального размера на погребение</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2 200 000,00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2 200 000,00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Администрация МО "Город Мирный"</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440 000,00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4.</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b/>
                <w:bCs/>
                <w:sz w:val="20"/>
                <w:szCs w:val="20"/>
              </w:rPr>
            </w:pPr>
            <w:r w:rsidRPr="007A2B22">
              <w:rPr>
                <w:rFonts w:ascii="Times New Roman" w:hAnsi="Times New Roman" w:cs="Times New Roman"/>
                <w:b/>
                <w:bCs/>
                <w:sz w:val="20"/>
                <w:szCs w:val="20"/>
              </w:rPr>
              <w:t>Содержание скверов и площадей</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80 529 787,00</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80 529 787,00</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13 498 878,00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13 498 878,00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15 283 236,00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15 283 236,00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16 258 814,00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16 258 814,00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17 219 883,00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17 219 883,00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18 268 976,00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18 268 976,00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4.1.</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Покраска ограждений дорог, скверов и площадей</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3 760 265,00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3 760 265,00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890 420,00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890 420,00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939 393,00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939 393,00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939 393,00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939 393,00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991 059,00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991 059,00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4.2.</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Поддержание благоустройства памятных мест города, скверов и площадей</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56 724 857,00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56 724 857,00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10 163 758,00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10 163 758,00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10 722 764,00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10 722 764,00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11 312 516,00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11 312 516,00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11 934 705,00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11 934 705,00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12 591 114,00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12 591 114,00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4.3.</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Обслуживание и содержание фонтана и Ботанического сада (ручеек)</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3 544 665,00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3 544 665,00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635 120,00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635 120,00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670 052,00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670 052,00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706 905,00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706 905,00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745 785,00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745 785,00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786 803,00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786 803,00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4.4.</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Содержание и обслуживание городского парка</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16 500 000,00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16 500 000,00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2 700 000,00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2 700 000,00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3 300 000,00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3 300 000,00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3 600 000,00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3 600 000,00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3 900 000,00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3 900 000,00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5.</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b/>
                <w:bCs/>
                <w:sz w:val="20"/>
                <w:szCs w:val="20"/>
              </w:rPr>
            </w:pPr>
            <w:r w:rsidRPr="007A2B22">
              <w:rPr>
                <w:rFonts w:ascii="Times New Roman" w:hAnsi="Times New Roman" w:cs="Times New Roman"/>
                <w:b/>
                <w:bCs/>
                <w:sz w:val="20"/>
                <w:szCs w:val="20"/>
              </w:rPr>
              <w:t>Текущее содержание и ремонт дорог общего пользования и инженерных сооружений на них</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504 585 480,00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504 585 480,00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lastRenderedPageBreak/>
              <w:t> </w:t>
            </w:r>
          </w:p>
        </w:tc>
        <w:tc>
          <w:tcPr>
            <w:tcW w:w="4039"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74 671 101,00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74 671 101,00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103 167 378,00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103 167 378,00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103 309 039,00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103 309 039,00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108 813 062,00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108 813 062,00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114 624 900,00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114 624 900,00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Содержание автомобильных дорог</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235 395 861,00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235 395 861,00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42 177 392,00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42 177 392,00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44 497 148,00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44 497 148,00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46 944 491,00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46 944 491,00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49 526 438,00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49 526 438,00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52 250 392,00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52 250 392,00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5.2.</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Содержание городских тротуаров</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80 128 283,00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80 128 283,00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14 356 921,00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14 356 921,00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15 146 552,00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15 146 552,00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15 979 612,00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15 979 612,00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16 858 490,00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16 858 490,00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17 786 708,00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17 786 708,00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5.3.</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Устройство и ремонтно-восстановительные работы водопропускных лотков, спутников водопропускных гильз</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4 236 681,00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4 236 681,00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889 429,00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889 429,00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647 252,00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647 252,00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5.4.</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Обрезка зеленных насаждений</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2 135 554,00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2 135 554,00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382 641,00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382 641,00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403 686,00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403 686,00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425 889,00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425 889,00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449 313,00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449 313,00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474 025,00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474 025,00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5.5.</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Обновление парка специализированной дорожной техники</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4 800 000,00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5.6.</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Изготовление и установка дорожных ограждений</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5 661 698,00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5 661 698,00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1 188 710,00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1 188 710,00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1 254 090,00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1 254 090,00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1 323 065,00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1 323 065,00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1 395 833,00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1 395 833,00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5.7.</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Устройство и ремонт дорожных бордюров</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7 249 576,00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7 249 576,00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1 669 537,00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1 669 537,00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1 761 362,00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1 761 362,00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1 858 237,00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1 858 237,00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1 960 440,00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1 960 440,00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5.8.</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Реконструкция и ремонтно-</w:t>
            </w:r>
            <w:r>
              <w:rPr>
                <w:rFonts w:ascii="Times New Roman" w:hAnsi="Times New Roman" w:cs="Times New Roman"/>
                <w:sz w:val="20"/>
                <w:szCs w:val="20"/>
              </w:rPr>
              <w:t>в</w:t>
            </w:r>
            <w:r w:rsidRPr="007A2B22">
              <w:rPr>
                <w:rFonts w:ascii="Times New Roman" w:hAnsi="Times New Roman" w:cs="Times New Roman"/>
                <w:sz w:val="20"/>
                <w:szCs w:val="20"/>
              </w:rPr>
              <w:t xml:space="preserve">осстановительные работы городских тротуаров (в </w:t>
            </w:r>
            <w:proofErr w:type="spellStart"/>
            <w:r w:rsidRPr="007A2B22">
              <w:rPr>
                <w:rFonts w:ascii="Times New Roman" w:hAnsi="Times New Roman" w:cs="Times New Roman"/>
                <w:sz w:val="20"/>
                <w:szCs w:val="20"/>
              </w:rPr>
              <w:t>т.ч</w:t>
            </w:r>
            <w:proofErr w:type="spellEnd"/>
            <w:r w:rsidRPr="007A2B22">
              <w:rPr>
                <w:rFonts w:ascii="Times New Roman" w:hAnsi="Times New Roman" w:cs="Times New Roman"/>
                <w:sz w:val="20"/>
                <w:szCs w:val="20"/>
              </w:rPr>
              <w:t>. бордюров)</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24 163 254,00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24 163 254,00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5 565 125,00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5 565 125,00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5 871 206,00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5 871 206,00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6 192 123,00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6 192 123,00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6 534 800,00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6 534 800,00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5.9.</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Строительство тротуаров</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25 015 254,00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25 015 254,00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850 000,00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850 000,00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5 565 125,00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5 565 125,00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5 871 206,00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5 871 206,00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6 194 123,00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6 194 123,00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6 534 800,00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6 534 800,00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5.10.</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 xml:space="preserve">Приобретение и установка искусственных неровностей </w:t>
            </w:r>
            <w:proofErr w:type="gramStart"/>
            <w:r w:rsidRPr="007A2B22">
              <w:rPr>
                <w:rFonts w:ascii="Times New Roman" w:hAnsi="Times New Roman" w:cs="Times New Roman"/>
                <w:sz w:val="20"/>
                <w:szCs w:val="20"/>
              </w:rPr>
              <w:t>в</w:t>
            </w:r>
            <w:proofErr w:type="gramEnd"/>
            <w:r w:rsidRPr="007A2B22">
              <w:rPr>
                <w:rFonts w:ascii="Times New Roman" w:hAnsi="Times New Roman" w:cs="Times New Roman"/>
                <w:sz w:val="20"/>
                <w:szCs w:val="20"/>
              </w:rPr>
              <w:t xml:space="preserve"> замен изношенных</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4 870 060,00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4 870 060,00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1 121 548,00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1 121 548,00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1 183 233,00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1 183 233,00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1 248 311,00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1 248 311,00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1 316 968,00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1 316 968,00</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5.11.</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Ремонт дорожных ограждений</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1 766 414,00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1 766 414,00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316 500,00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316 500,00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333 907,00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333 907,00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352 272,00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352 272,00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371 647,00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371 647,00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392 088,00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392 088,00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5.12.</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Обслуживание светофорных объектов</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38 445 543,00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38 445 543,00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7 275 354,00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7 275 354,00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7 332 264,00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7 332 264,00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7 524 538,00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7 524 538,00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7 938 388,00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7 938 388,00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8 374 999,00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8 374 999,00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Расходы на электроэнергию</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3 214 914,00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3 214 914,00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514 914,00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514 914,00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650 000,00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650 000,00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750 000,00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750 000,00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5.13.</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Обслуживание плоских дорожных знаков</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13 146 492,00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13 146 492,00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2 544 364,00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2 544 364,00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2 441 611,00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2 441 611,00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2 575 900,00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2 575 900,00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2 717 575,00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2 717 575,00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2 867 042,00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2 867 042,00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5.14.</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Реконструкция светофорных объектов</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3 483 136,00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3 483 136,00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779 117,00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779 117,00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821 970,00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821 970,00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867 177,00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867 177,00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914 872,00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914 872,00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5.15.</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Приобретение и установка анимационных знаков</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2 416 520,00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2 416 520,00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556 500,00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556 500,00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587 120,00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587 120,00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619 400,00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619 400,00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653 500,00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653 500,00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5.16.</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Установка новых и замена существующих дорожных знаков</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4 747 158,00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4 747 158,00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2 682 500,00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2 682 500,00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475 500,00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475 500,00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501 600,00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501 600,00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529 225,00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529 225,00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558 333,00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558 333,00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5.17.</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Нанесение разметки на пешеходных переходах, автомобильных дорог</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35 393 980,00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35 393 980,00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596 000,00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596 000,00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8 013 780,00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8 013 780,00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8 454 550,00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8 454 550,00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8 919 550,00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8 919 550,00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9 410 100,00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9 410 100,00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5.18.</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 xml:space="preserve">Ремонт </w:t>
            </w:r>
            <w:proofErr w:type="gramStart"/>
            <w:r w:rsidRPr="007A2B22">
              <w:rPr>
                <w:rFonts w:ascii="Times New Roman" w:hAnsi="Times New Roman" w:cs="Times New Roman"/>
                <w:sz w:val="20"/>
                <w:szCs w:val="20"/>
              </w:rPr>
              <w:t>остановочных</w:t>
            </w:r>
            <w:proofErr w:type="gramEnd"/>
            <w:r w:rsidRPr="007A2B22">
              <w:rPr>
                <w:rFonts w:ascii="Times New Roman" w:hAnsi="Times New Roman" w:cs="Times New Roman"/>
                <w:sz w:val="20"/>
                <w:szCs w:val="20"/>
              </w:rPr>
              <w:t xml:space="preserve"> павильон</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5.19.</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Приобретение и установка остановочных павильонов</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1 530 016,00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1 530 016,00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630 016,00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630 016,00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5.20.</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Выполнение проектных работ</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5.21.</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Непредвиденные специализированные ремонтно-восстановительные работы</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6.</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outlineLvl w:val="0"/>
              <w:rPr>
                <w:rFonts w:ascii="Times New Roman" w:hAnsi="Times New Roman" w:cs="Times New Roman"/>
                <w:b/>
                <w:bCs/>
                <w:sz w:val="20"/>
                <w:szCs w:val="20"/>
              </w:rPr>
            </w:pPr>
            <w:r w:rsidRPr="007A2B22">
              <w:rPr>
                <w:rFonts w:ascii="Times New Roman" w:hAnsi="Times New Roman" w:cs="Times New Roman"/>
                <w:b/>
                <w:bCs/>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2 000 000,00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2 000 000,00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6.1.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Внутриквартальное асфальтирование проездов к дворовым территориям</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2 000 000,00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2 000 000,00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2 000 000,00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2 000 000,00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7.</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b/>
                <w:bCs/>
                <w:sz w:val="20"/>
                <w:szCs w:val="20"/>
              </w:rPr>
            </w:pPr>
            <w:r w:rsidRPr="007A2B22">
              <w:rPr>
                <w:rFonts w:ascii="Times New Roman" w:hAnsi="Times New Roman" w:cs="Times New Roman"/>
                <w:b/>
                <w:bCs/>
                <w:sz w:val="20"/>
                <w:szCs w:val="20"/>
              </w:rPr>
              <w:t>Прочие мероприятия по благоустройству</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189 406 522,00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189 406 522,00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b/>
                <w:bCs/>
                <w:sz w:val="20"/>
                <w:szCs w:val="20"/>
              </w:rPr>
            </w:pPr>
            <w:r w:rsidRPr="007A2B22">
              <w:rPr>
                <w:rFonts w:ascii="Times New Roman" w:hAnsi="Times New Roman" w:cs="Times New Roman"/>
                <w:b/>
                <w:bCs/>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11 772 034,00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11 772 034,00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41 123 262,00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41 123 262,00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42 294 754,00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42 294 754,00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46 171 522,00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46 171 522,00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48 044 950,00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48 044 950,00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7.1.</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Строительство объектов уличного освещения со светодиодными лампами</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35 395 635,00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35 395 635,00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8 139 823,00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8 139 823,00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7 545 381,00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7 545 381,00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9 710 431,00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9 710 431,00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10 000 000,00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7.2.</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Приобретение, доставка и установка элементов детских игровых площадок</w:t>
            </w:r>
          </w:p>
        </w:tc>
        <w:tc>
          <w:tcPr>
            <w:tcW w:w="1828"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7 742 546,00</w:t>
            </w:r>
          </w:p>
        </w:tc>
        <w:tc>
          <w:tcPr>
            <w:tcW w:w="183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7 742 546,00</w:t>
            </w:r>
          </w:p>
        </w:tc>
        <w:tc>
          <w:tcPr>
            <w:tcW w:w="1601"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1 783 066,00</w:t>
            </w:r>
          </w:p>
        </w:tc>
        <w:tc>
          <w:tcPr>
            <w:tcW w:w="1831"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1 783 066,00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1 881 134,00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1 881 134,00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1 984 597,00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1 984 597,00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2 093 749,00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2 093 749,00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7.3.</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Строительство спортивных площадок, в том числе укладка покрытий</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15 100 000,00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15 100 000,00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3 400 000,00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3 400 000,00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3 600 000,00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3 600 000,00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3 800 000,00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3 800 000,00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7.4.</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Содержание и обслуживание детских, игровых площадок</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22 827 028,00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22 827 028,00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4 090 066,00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4 090 066,00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4 315 019,00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4 315 019,00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4 552 345,00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4 552 345,00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4 802 724,00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4 802 724,00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5 066 874,00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5 066 874,00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7.5.</w:t>
            </w:r>
          </w:p>
        </w:tc>
        <w:tc>
          <w:tcPr>
            <w:tcW w:w="4039" w:type="dxa"/>
            <w:tcBorders>
              <w:top w:val="nil"/>
              <w:left w:val="nil"/>
              <w:bottom w:val="single" w:sz="4" w:space="0" w:color="auto"/>
              <w:right w:val="single" w:sz="4" w:space="0" w:color="auto"/>
            </w:tcBorders>
            <w:shd w:val="clear" w:color="auto" w:fill="auto"/>
            <w:hideMark/>
          </w:tcPr>
          <w:p w:rsidR="007A2B22" w:rsidRPr="007A2B22" w:rsidRDefault="007A2B22" w:rsidP="007A2B22">
            <w:pPr>
              <w:widowControl/>
              <w:autoSpaceDE/>
              <w:autoSpaceDN/>
              <w:adjustRightInd/>
              <w:outlineLvl w:val="0"/>
              <w:rPr>
                <w:rFonts w:ascii="Times New Roman" w:hAnsi="Times New Roman" w:cs="Times New Roman"/>
                <w:sz w:val="20"/>
                <w:szCs w:val="20"/>
              </w:rPr>
            </w:pPr>
            <w:r w:rsidRPr="007A2B22">
              <w:rPr>
                <w:rFonts w:ascii="Times New Roman" w:hAnsi="Times New Roman" w:cs="Times New Roman"/>
                <w:sz w:val="20"/>
                <w:szCs w:val="20"/>
              </w:rPr>
              <w:t>Отлов безнадзорных животных</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9 344 461,00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9 344 461,00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1 601 915,00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1 601 915,00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1 783 066,00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1 783 066,00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1 881 134,00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1 881 134,00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1 984 597,00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1 984 597,00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outlineLvl w:val="0"/>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outlineLvl w:val="0"/>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2 093 749,00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2 093 749,00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7.6.</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proofErr w:type="spellStart"/>
            <w:r w:rsidRPr="007A2B22">
              <w:rPr>
                <w:rFonts w:ascii="Times New Roman" w:hAnsi="Times New Roman" w:cs="Times New Roman"/>
                <w:sz w:val="20"/>
                <w:szCs w:val="20"/>
              </w:rPr>
              <w:t>Акарицидная</w:t>
            </w:r>
            <w:proofErr w:type="spellEnd"/>
            <w:r w:rsidRPr="007A2B22">
              <w:rPr>
                <w:rFonts w:ascii="Times New Roman" w:hAnsi="Times New Roman" w:cs="Times New Roman"/>
                <w:sz w:val="20"/>
                <w:szCs w:val="20"/>
              </w:rPr>
              <w:t xml:space="preserve"> обработка территорий</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2 515 373,00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2 515 373,00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450 696,00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450 696,00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475 484,00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475 484,00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501 635,00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501 635,00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529 225,00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529 225,00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558 333,00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558 333,00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7.7.</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Вывоз бесхозяйных автомобильных кузовов</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1 083 954,00</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1 083 954,00</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249 629,00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249 629,00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263 358,00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263 358,00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277 843,00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277 843,00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293 124,00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293 124,00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7.8.</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Вывоз крупногабаритного металлолома</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4 805 539,00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4 805 539,00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1 106 689,00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1 106 689,00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1 167 557,00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1 167 557,00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1 231 773,00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1 231 773,00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1 299 520,00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1 299 520,00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7.9.</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Вывоз самовольно установленных металлических гаражей и контейнеров</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744 004,00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744 004,00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234 848,00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234 848,00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247 764,00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247 764,00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261 392,00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261 392,00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7.10.</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Организация эффективной санитарной очистки территории города, сбор и вывоз бытовых отходов, ликвидация несанкционированных свалок</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10 319 187,00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10 319 187,00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1 028 132,00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1 028 132,00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2 139 679,00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2 139 679,00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2 257 361,00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2 257 361,00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2 381 516,00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2 381 516,00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2 512 499,00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2 512 499,00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Сбор и утилизация люминесцентных и ртутьсодержащих ламп</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943 263,00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943 263,00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169 011,00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169 011,00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178 306,00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178 306,00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188 113,00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188 113,00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198 459,00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198 459,00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209 374,00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209 374,00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lastRenderedPageBreak/>
              <w:t>7.12.</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Изготовление и установка баннеров</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1 032 337,00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1 032 337,00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237 742,00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237 742,00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250 817,00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250 817,00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264 612,00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264 612,00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279 166,00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279 166,00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7.13.</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Ликвидация ТКО с территории ОНТ</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7 862 656,00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7 862 656,00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120 110,00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120 110,00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1 783 066,00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1 783 066,00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1 881 134,00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1 881 134,00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1 984 597,00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1 984 597,00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2 093 749,00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2 093 749,00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7.14.</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Поддержание чистоты и благоустройства городских территорий трудовой группой</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26 909 327,00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26 909 327,00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6 197 070,00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6 197 070,00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6 537 908,00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6 537 908,00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6 897 493,00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6 897 493,00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7 276 856,00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7 276 856,00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7.15.</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Реставрация скверов и площадей города</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20 088 195,00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20 088 195,00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88 195,00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88 195,00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7.16.</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Утилизация твердых коммунальных отходов (ТКО) после проведения городских субботников</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4 553 205,00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4 553 205,00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815 827,00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815 827,00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860 697,00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860 697,00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908 036,00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908 036,00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957 978,00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957 978,00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1 010 667,00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1 010 667,00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7.17.</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Организация и проведение конкурса по благоустройству города Мирного "Мой дом, мой двор, мой подъезд"</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2 099 780,00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2 099 780,00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660 752,00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660 752,00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331 400,00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331 400,00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349 627,00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349 627,00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368 857,00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368 857,00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389 144,00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389 144,00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7.18.</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Изготовление и установка малых архитектурных форм, урн, скамеек</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1 135 572,00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1 135 572,00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261 516,00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261 516,00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275 899,00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275 899,00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291 074,00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291 074,00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307 083,00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307 083,00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7.19.</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Выполнение проектной документации</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4 200 000,00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4 200 000,00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7.20.</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 xml:space="preserve">Покраска </w:t>
            </w:r>
            <w:proofErr w:type="gramStart"/>
            <w:r w:rsidRPr="007A2B22">
              <w:rPr>
                <w:rFonts w:ascii="Times New Roman" w:hAnsi="Times New Roman" w:cs="Times New Roman"/>
                <w:sz w:val="20"/>
                <w:szCs w:val="20"/>
              </w:rPr>
              <w:t>афишных</w:t>
            </w:r>
            <w:proofErr w:type="gramEnd"/>
            <w:r w:rsidRPr="007A2B22">
              <w:rPr>
                <w:rFonts w:ascii="Times New Roman" w:hAnsi="Times New Roman" w:cs="Times New Roman"/>
                <w:sz w:val="20"/>
                <w:szCs w:val="20"/>
              </w:rPr>
              <w:t xml:space="preserve"> тумбы</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660 695,00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660 695,00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152 154,00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152 154,00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160 523,00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160 523,00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169 352,00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169 352,00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178 666,00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178 666,00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7.21.</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Содержание мемориальных досок</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66 376,00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66 376,00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66 376,00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66 376,00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7.22.</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Устройство внутриквартальных газонных ограждений и ограждений детских площадок (в том числе покраска уже существующих ограждений)</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529 421,00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529 421,00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225 348,00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225 348,00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lastRenderedPageBreak/>
              <w:t> </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70 026,00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70 026,00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73 878,00</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73 878,00</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77 941,00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77 941,00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82 228,00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82 228,00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7.23.</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Охрана Ботанического сада</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2 427 272,00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2 427 272,00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434 910,00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434 910,00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458 830,00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458 830,00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484 066,00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484 066,00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510 689,00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510 689,00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538 777,00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538 777,00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7.24.</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Устройство автопарковок</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4 000 000,00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1 000 000,00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7.25.</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Приобретение оборудования для пункта передержки животных</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570 000,00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570 000,00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570 000,00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570 000,00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7.26.</w:t>
            </w:r>
          </w:p>
        </w:tc>
        <w:tc>
          <w:tcPr>
            <w:tcW w:w="4039"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rPr>
                <w:rFonts w:ascii="Times New Roman" w:hAnsi="Times New Roman" w:cs="Times New Roman"/>
                <w:sz w:val="20"/>
                <w:szCs w:val="20"/>
              </w:rPr>
            </w:pPr>
            <w:r w:rsidRPr="007A2B22">
              <w:rPr>
                <w:rFonts w:ascii="Times New Roman" w:hAnsi="Times New Roman" w:cs="Times New Roman"/>
                <w:sz w:val="20"/>
                <w:szCs w:val="20"/>
              </w:rPr>
              <w:t>Непредвиденные расходы</w:t>
            </w:r>
          </w:p>
        </w:tc>
        <w:tc>
          <w:tcPr>
            <w:tcW w:w="1828"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2 450 696,00</w:t>
            </w:r>
          </w:p>
        </w:tc>
        <w:tc>
          <w:tcPr>
            <w:tcW w:w="183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77"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2 450 696,00</w:t>
            </w:r>
          </w:p>
        </w:tc>
        <w:tc>
          <w:tcPr>
            <w:tcW w:w="1601" w:type="dxa"/>
            <w:tcBorders>
              <w:top w:val="nil"/>
              <w:left w:val="nil"/>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МКУ "УЖКХ"</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2018</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450 696,00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450 696,00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b/>
                <w:bCs/>
                <w:sz w:val="20"/>
                <w:szCs w:val="20"/>
              </w:rPr>
            </w:pPr>
            <w:r w:rsidRPr="007A2B22">
              <w:rPr>
                <w:rFonts w:ascii="Times New Roman" w:hAnsi="Times New Roman" w:cs="Times New Roman"/>
                <w:b/>
                <w:bCs/>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2019</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2020</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2021</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r w:rsidR="007A2B22" w:rsidRPr="007A2B22" w:rsidTr="007A2B2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c>
          <w:tcPr>
            <w:tcW w:w="4039"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2022</w:t>
            </w:r>
          </w:p>
        </w:tc>
        <w:tc>
          <w:tcPr>
            <w:tcW w:w="1828"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83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523"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500 000,00</w:t>
            </w:r>
          </w:p>
        </w:tc>
        <w:tc>
          <w:tcPr>
            <w:tcW w:w="1601" w:type="dxa"/>
            <w:tcBorders>
              <w:top w:val="nil"/>
              <w:left w:val="nil"/>
              <w:bottom w:val="single" w:sz="4" w:space="0" w:color="auto"/>
              <w:right w:val="single" w:sz="4" w:space="0" w:color="auto"/>
            </w:tcBorders>
            <w:shd w:val="clear" w:color="auto" w:fill="auto"/>
            <w:noWrap/>
            <w:vAlign w:val="bottom"/>
            <w:hideMark/>
          </w:tcPr>
          <w:p w:rsidR="007A2B22" w:rsidRPr="007A2B22" w:rsidRDefault="007A2B22" w:rsidP="007A2B22">
            <w:pPr>
              <w:widowControl/>
              <w:autoSpaceDE/>
              <w:autoSpaceDN/>
              <w:adjustRightInd/>
              <w:jc w:val="right"/>
              <w:rPr>
                <w:rFonts w:ascii="Times New Roman" w:hAnsi="Times New Roman" w:cs="Times New Roman"/>
                <w:sz w:val="20"/>
                <w:szCs w:val="20"/>
              </w:rPr>
            </w:pPr>
            <w:r w:rsidRPr="007A2B22">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7A2B22" w:rsidRPr="007A2B22" w:rsidRDefault="007A2B22" w:rsidP="007A2B22">
            <w:pPr>
              <w:widowControl/>
              <w:autoSpaceDE/>
              <w:autoSpaceDN/>
              <w:adjustRightInd/>
              <w:jc w:val="center"/>
              <w:rPr>
                <w:rFonts w:ascii="Times New Roman" w:hAnsi="Times New Roman" w:cs="Times New Roman"/>
                <w:sz w:val="20"/>
                <w:szCs w:val="20"/>
              </w:rPr>
            </w:pPr>
            <w:r w:rsidRPr="007A2B22">
              <w:rPr>
                <w:rFonts w:ascii="Times New Roman" w:hAnsi="Times New Roman" w:cs="Times New Roman"/>
                <w:sz w:val="20"/>
                <w:szCs w:val="20"/>
              </w:rPr>
              <w:t> </w:t>
            </w:r>
          </w:p>
        </w:tc>
      </w:tr>
    </w:tbl>
    <w:p w:rsidR="00AD7BE4" w:rsidRPr="00AD7BE4" w:rsidRDefault="00AD7BE4" w:rsidP="00AD7BE4">
      <w:pPr>
        <w:widowControl/>
        <w:tabs>
          <w:tab w:val="left" w:pos="709"/>
        </w:tabs>
        <w:autoSpaceDE/>
        <w:autoSpaceDN/>
        <w:adjustRightInd/>
        <w:jc w:val="both"/>
        <w:outlineLvl w:val="2"/>
        <w:rPr>
          <w:rFonts w:ascii="Arial" w:hAnsi="Arial" w:cs="Arial"/>
        </w:rPr>
      </w:pPr>
    </w:p>
    <w:p w:rsidR="00AD7BE4" w:rsidRPr="00AD7BE4" w:rsidRDefault="00AD7BE4" w:rsidP="00AD7BE4">
      <w:pPr>
        <w:widowControl/>
        <w:tabs>
          <w:tab w:val="left" w:pos="709"/>
        </w:tabs>
        <w:autoSpaceDE/>
        <w:autoSpaceDN/>
        <w:adjustRightInd/>
        <w:jc w:val="both"/>
        <w:outlineLvl w:val="2"/>
        <w:rPr>
          <w:rFonts w:ascii="Arial" w:hAnsi="Arial" w:cs="Arial"/>
        </w:rPr>
      </w:pPr>
    </w:p>
    <w:p w:rsidR="00AD7BE4" w:rsidRDefault="00AD7BE4" w:rsidP="00077D2D">
      <w:pPr>
        <w:ind w:left="928"/>
        <w:rPr>
          <w:rFonts w:ascii="Times New Roman" w:hAnsi="Times New Roman" w:cs="Times New Roman"/>
        </w:rPr>
      </w:pPr>
    </w:p>
    <w:p w:rsidR="00AD7BE4" w:rsidRDefault="00AD7BE4" w:rsidP="00077D2D">
      <w:pPr>
        <w:ind w:left="928"/>
        <w:rPr>
          <w:rFonts w:ascii="Times New Roman" w:hAnsi="Times New Roman" w:cs="Times New Roman"/>
        </w:rPr>
      </w:pPr>
    </w:p>
    <w:p w:rsidR="00AD7BE4" w:rsidRPr="00A23D4C" w:rsidRDefault="00AD7BE4" w:rsidP="00077D2D">
      <w:pPr>
        <w:ind w:left="928"/>
        <w:rPr>
          <w:rFonts w:ascii="Times New Roman" w:hAnsi="Times New Roman" w:cs="Times New Roman"/>
        </w:rPr>
      </w:pPr>
    </w:p>
    <w:sectPr w:rsidR="00AD7BE4" w:rsidRPr="00A23D4C" w:rsidSect="00525D6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5BE"/>
    <w:multiLevelType w:val="hybridMultilevel"/>
    <w:tmpl w:val="17881B1E"/>
    <w:lvl w:ilvl="0" w:tplc="A210F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3B5254"/>
    <w:multiLevelType w:val="hybridMultilevel"/>
    <w:tmpl w:val="9AECBF48"/>
    <w:lvl w:ilvl="0" w:tplc="43F22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144D87"/>
    <w:multiLevelType w:val="hybridMultilevel"/>
    <w:tmpl w:val="C7F2287A"/>
    <w:lvl w:ilvl="0" w:tplc="3AD210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F187A"/>
    <w:multiLevelType w:val="hybridMultilevel"/>
    <w:tmpl w:val="4F6671B0"/>
    <w:lvl w:ilvl="0" w:tplc="EE96B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90631F"/>
    <w:multiLevelType w:val="hybridMultilevel"/>
    <w:tmpl w:val="D090B7E2"/>
    <w:lvl w:ilvl="0" w:tplc="23CA7FEA">
      <w:start w:val="1"/>
      <w:numFmt w:val="decimal"/>
      <w:lvlText w:val="%1."/>
      <w:lvlJc w:val="left"/>
      <w:pPr>
        <w:ind w:left="2062"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F5786"/>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7">
    <w:nsid w:val="1BA010F7"/>
    <w:multiLevelType w:val="multilevel"/>
    <w:tmpl w:val="683AE2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nsid w:val="22263F72"/>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296FA8"/>
    <w:multiLevelType w:val="hybridMultilevel"/>
    <w:tmpl w:val="283E4D2C"/>
    <w:lvl w:ilvl="0" w:tplc="07686300">
      <w:start w:val="1"/>
      <w:numFmt w:val="decimal"/>
      <w:lvlText w:val="%1."/>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24C26683"/>
    <w:multiLevelType w:val="hybridMultilevel"/>
    <w:tmpl w:val="0AC6CE58"/>
    <w:lvl w:ilvl="0" w:tplc="2D92AF14">
      <w:start w:val="4"/>
      <w:numFmt w:val="decimal"/>
      <w:lvlText w:val="%1."/>
      <w:lvlJc w:val="left"/>
      <w:pPr>
        <w:ind w:left="4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43685"/>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69072C"/>
    <w:multiLevelType w:val="hybridMultilevel"/>
    <w:tmpl w:val="965E133C"/>
    <w:lvl w:ilvl="0" w:tplc="5F74631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DFB23F4"/>
    <w:multiLevelType w:val="hybridMultilevel"/>
    <w:tmpl w:val="DEEA5808"/>
    <w:lvl w:ilvl="0" w:tplc="A2C4B7A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FD95B80"/>
    <w:multiLevelType w:val="hybridMultilevel"/>
    <w:tmpl w:val="7E04F49A"/>
    <w:lvl w:ilvl="0" w:tplc="23CA7FEA">
      <w:start w:val="1"/>
      <w:numFmt w:val="decimal"/>
      <w:lvlText w:val="%1."/>
      <w:lvlJc w:val="left"/>
      <w:pPr>
        <w:ind w:left="2062"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CB2827"/>
    <w:multiLevelType w:val="hybridMultilevel"/>
    <w:tmpl w:val="671886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E2C7B"/>
    <w:multiLevelType w:val="hybridMultilevel"/>
    <w:tmpl w:val="CE341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F3D65"/>
    <w:multiLevelType w:val="multilevel"/>
    <w:tmpl w:val="0284CE1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ascii="Times New Roman" w:hAnsi="Times New Roman" w:cs="Times New Roman" w:hint="default"/>
        <w:i w:val="0"/>
      </w:rPr>
    </w:lvl>
    <w:lvl w:ilvl="2">
      <w:start w:val="1"/>
      <w:numFmt w:val="decimal"/>
      <w:isLgl/>
      <w:lvlText w:val="%1.%2.%3."/>
      <w:lvlJc w:val="left"/>
      <w:pPr>
        <w:ind w:left="1494" w:hanging="720"/>
      </w:pPr>
      <w:rPr>
        <w:rFonts w:ascii="Times New Roman" w:hAnsi="Times New Roman" w:cs="Times New Roman" w:hint="default"/>
        <w:i w:val="0"/>
      </w:rPr>
    </w:lvl>
    <w:lvl w:ilvl="3">
      <w:start w:val="1"/>
      <w:numFmt w:val="decimal"/>
      <w:isLgl/>
      <w:lvlText w:val="%1.%2.%3.%4."/>
      <w:lvlJc w:val="left"/>
      <w:pPr>
        <w:ind w:left="1701" w:hanging="720"/>
      </w:pPr>
      <w:rPr>
        <w:rFonts w:ascii="Times New Roman" w:hAnsi="Times New Roman" w:cs="Times New Roman" w:hint="default"/>
        <w:i w:val="0"/>
      </w:rPr>
    </w:lvl>
    <w:lvl w:ilvl="4">
      <w:start w:val="1"/>
      <w:numFmt w:val="decimal"/>
      <w:isLgl/>
      <w:lvlText w:val="%1.%2.%3.%4.%5."/>
      <w:lvlJc w:val="left"/>
      <w:pPr>
        <w:ind w:left="2268" w:hanging="1080"/>
      </w:pPr>
      <w:rPr>
        <w:rFonts w:ascii="Times New Roman" w:hAnsi="Times New Roman" w:cs="Times New Roman" w:hint="default"/>
        <w:i w:val="0"/>
      </w:rPr>
    </w:lvl>
    <w:lvl w:ilvl="5">
      <w:start w:val="1"/>
      <w:numFmt w:val="decimal"/>
      <w:isLgl/>
      <w:lvlText w:val="%1.%2.%3.%4.%5.%6."/>
      <w:lvlJc w:val="left"/>
      <w:pPr>
        <w:ind w:left="2475" w:hanging="1080"/>
      </w:pPr>
      <w:rPr>
        <w:rFonts w:ascii="Times New Roman" w:hAnsi="Times New Roman" w:cs="Times New Roman" w:hint="default"/>
        <w:i w:val="0"/>
      </w:rPr>
    </w:lvl>
    <w:lvl w:ilvl="6">
      <w:start w:val="1"/>
      <w:numFmt w:val="decimal"/>
      <w:isLgl/>
      <w:lvlText w:val="%1.%2.%3.%4.%5.%6.%7."/>
      <w:lvlJc w:val="left"/>
      <w:pPr>
        <w:ind w:left="3042" w:hanging="1440"/>
      </w:pPr>
      <w:rPr>
        <w:rFonts w:ascii="Times New Roman" w:hAnsi="Times New Roman" w:cs="Times New Roman" w:hint="default"/>
        <w:i w:val="0"/>
      </w:rPr>
    </w:lvl>
    <w:lvl w:ilvl="7">
      <w:start w:val="1"/>
      <w:numFmt w:val="decimal"/>
      <w:isLgl/>
      <w:lvlText w:val="%1.%2.%3.%4.%5.%6.%7.%8."/>
      <w:lvlJc w:val="left"/>
      <w:pPr>
        <w:ind w:left="3249" w:hanging="1440"/>
      </w:pPr>
      <w:rPr>
        <w:rFonts w:ascii="Times New Roman" w:hAnsi="Times New Roman" w:cs="Times New Roman" w:hint="default"/>
        <w:i w:val="0"/>
      </w:rPr>
    </w:lvl>
    <w:lvl w:ilvl="8">
      <w:start w:val="1"/>
      <w:numFmt w:val="decimal"/>
      <w:isLgl/>
      <w:lvlText w:val="%1.%2.%3.%4.%5.%6.%7.%8.%9."/>
      <w:lvlJc w:val="left"/>
      <w:pPr>
        <w:ind w:left="3816" w:hanging="1800"/>
      </w:pPr>
      <w:rPr>
        <w:rFonts w:ascii="Times New Roman" w:hAnsi="Times New Roman" w:cs="Times New Roman" w:hint="default"/>
        <w:i w:val="0"/>
      </w:rPr>
    </w:lvl>
  </w:abstractNum>
  <w:abstractNum w:abstractNumId="18">
    <w:nsid w:val="376F4BB2"/>
    <w:multiLevelType w:val="multilevel"/>
    <w:tmpl w:val="56DEEA3A"/>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imes New Roman"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E71271"/>
    <w:multiLevelType w:val="hybridMultilevel"/>
    <w:tmpl w:val="78A0E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A115A"/>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E5748"/>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F401FB"/>
    <w:multiLevelType w:val="hybridMultilevel"/>
    <w:tmpl w:val="1116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802D82"/>
    <w:multiLevelType w:val="hybridMultilevel"/>
    <w:tmpl w:val="197AA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530F9"/>
    <w:multiLevelType w:val="hybridMultilevel"/>
    <w:tmpl w:val="E4DC6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13741"/>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2421A3"/>
    <w:multiLevelType w:val="hybridMultilevel"/>
    <w:tmpl w:val="7E04F49A"/>
    <w:lvl w:ilvl="0" w:tplc="23CA7FEA">
      <w:start w:val="1"/>
      <w:numFmt w:val="decimal"/>
      <w:lvlText w:val="%1."/>
      <w:lvlJc w:val="left"/>
      <w:pPr>
        <w:ind w:left="2062"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1E4E71"/>
    <w:multiLevelType w:val="hybridMultilevel"/>
    <w:tmpl w:val="4320A75E"/>
    <w:lvl w:ilvl="0" w:tplc="475C12C8">
      <w:start w:val="1"/>
      <w:numFmt w:val="decimal"/>
      <w:lvlText w:val="%1."/>
      <w:lvlJc w:val="left"/>
      <w:pPr>
        <w:ind w:left="862" w:hanging="360"/>
      </w:pPr>
      <w:rPr>
        <w:rFonts w:ascii="Times New Roman" w:eastAsiaTheme="minorHAnsi" w:hAnsi="Times New Roman" w:cstheme="minorBidi"/>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4A623ED"/>
    <w:multiLevelType w:val="hybridMultilevel"/>
    <w:tmpl w:val="26B20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465644"/>
    <w:multiLevelType w:val="hybridMultilevel"/>
    <w:tmpl w:val="2616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BA6548"/>
    <w:multiLevelType w:val="hybridMultilevel"/>
    <w:tmpl w:val="2814FB52"/>
    <w:lvl w:ilvl="0" w:tplc="2B40A48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635E0"/>
    <w:multiLevelType w:val="hybridMultilevel"/>
    <w:tmpl w:val="8ED4CC22"/>
    <w:lvl w:ilvl="0" w:tplc="EB9C45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77A4C"/>
    <w:multiLevelType w:val="hybridMultilevel"/>
    <w:tmpl w:val="22ACA322"/>
    <w:lvl w:ilvl="0" w:tplc="DE340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E7732"/>
    <w:multiLevelType w:val="hybridMultilevel"/>
    <w:tmpl w:val="DF08F972"/>
    <w:lvl w:ilvl="0" w:tplc="417A7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5417C"/>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AA4F67"/>
    <w:multiLevelType w:val="hybridMultilevel"/>
    <w:tmpl w:val="5F4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A4BFA"/>
    <w:multiLevelType w:val="hybridMultilevel"/>
    <w:tmpl w:val="D0B8CD76"/>
    <w:lvl w:ilvl="0" w:tplc="FE78DB34">
      <w:start w:val="2"/>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E461B5"/>
    <w:multiLevelType w:val="hybridMultilevel"/>
    <w:tmpl w:val="8FE4C52A"/>
    <w:lvl w:ilvl="0" w:tplc="26CEF1B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65154"/>
    <w:multiLevelType w:val="hybridMultilevel"/>
    <w:tmpl w:val="93D24F6E"/>
    <w:lvl w:ilvl="0" w:tplc="75BC24F0">
      <w:start w:val="1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B20BCB"/>
    <w:multiLevelType w:val="hybridMultilevel"/>
    <w:tmpl w:val="292E3468"/>
    <w:lvl w:ilvl="0" w:tplc="E3D4E3C0">
      <w:start w:val="1"/>
      <w:numFmt w:val="decimal"/>
      <w:lvlText w:val="%1."/>
      <w:lvlJc w:val="left"/>
      <w:pPr>
        <w:ind w:left="487" w:hanging="360"/>
      </w:pPr>
      <w:rPr>
        <w:rFonts w:hint="default"/>
        <w:b w:val="0"/>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40">
    <w:nsid w:val="77D44223"/>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6E6181"/>
    <w:multiLevelType w:val="hybridMultilevel"/>
    <w:tmpl w:val="A24A6D2E"/>
    <w:lvl w:ilvl="0" w:tplc="E1F0711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A51B5F"/>
    <w:multiLevelType w:val="multilevel"/>
    <w:tmpl w:val="4E0C7330"/>
    <w:lvl w:ilvl="0">
      <w:start w:val="7"/>
      <w:numFmt w:val="decimal"/>
      <w:lvlText w:val="%1."/>
      <w:lvlJc w:val="left"/>
      <w:pPr>
        <w:ind w:left="1426" w:hanging="360"/>
      </w:pPr>
      <w:rPr>
        <w:rFonts w:hint="default"/>
        <w:b/>
      </w:rPr>
    </w:lvl>
    <w:lvl w:ilvl="1">
      <w:start w:val="1"/>
      <w:numFmt w:val="decimal"/>
      <w:isLgl/>
      <w:lvlText w:val="%1.%2."/>
      <w:lvlJc w:val="left"/>
      <w:pPr>
        <w:ind w:left="1426"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43">
    <w:nsid w:val="7B511D91"/>
    <w:multiLevelType w:val="multilevel"/>
    <w:tmpl w:val="2B6079D4"/>
    <w:lvl w:ilvl="0">
      <w:start w:val="3"/>
      <w:numFmt w:val="decimal"/>
      <w:lvlText w:val="%1."/>
      <w:lvlJc w:val="left"/>
      <w:pPr>
        <w:ind w:left="1426" w:hanging="360"/>
      </w:pPr>
      <w:rPr>
        <w:rFonts w:hint="default"/>
        <w:b/>
      </w:rPr>
    </w:lvl>
    <w:lvl w:ilvl="1">
      <w:start w:val="1"/>
      <w:numFmt w:val="decimal"/>
      <w:isLgl/>
      <w:lvlText w:val="%1.%2."/>
      <w:lvlJc w:val="left"/>
      <w:pPr>
        <w:ind w:left="1426" w:hanging="360"/>
      </w:pPr>
      <w:rPr>
        <w:rFonts w:hint="default"/>
        <w:b w:val="0"/>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44">
    <w:nsid w:val="7D84010C"/>
    <w:multiLevelType w:val="hybridMultilevel"/>
    <w:tmpl w:val="BF8624C0"/>
    <w:lvl w:ilvl="0" w:tplc="56EAAF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178B1"/>
    <w:multiLevelType w:val="multilevel"/>
    <w:tmpl w:val="0D1EA9EC"/>
    <w:lvl w:ilvl="0">
      <w:start w:val="1"/>
      <w:numFmt w:val="decimal"/>
      <w:lvlText w:val="%1."/>
      <w:lvlJc w:val="left"/>
      <w:pPr>
        <w:ind w:left="1080" w:hanging="360"/>
      </w:pPr>
      <w:rPr>
        <w:b/>
        <w:i w:val="0"/>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0"/>
  </w:num>
  <w:num w:numId="2">
    <w:abstractNumId w:val="24"/>
  </w:num>
  <w:num w:numId="3">
    <w:abstractNumId w:val="35"/>
  </w:num>
  <w:num w:numId="4">
    <w:abstractNumId w:val="13"/>
  </w:num>
  <w:num w:numId="5">
    <w:abstractNumId w:val="9"/>
  </w:num>
  <w:num w:numId="6">
    <w:abstractNumId w:val="23"/>
  </w:num>
  <w:num w:numId="7">
    <w:abstractNumId w:val="15"/>
  </w:num>
  <w:num w:numId="8">
    <w:abstractNumId w:val="18"/>
  </w:num>
  <w:num w:numId="9">
    <w:abstractNumId w:val="0"/>
  </w:num>
  <w:num w:numId="10">
    <w:abstractNumId w:val="37"/>
  </w:num>
  <w:num w:numId="11">
    <w:abstractNumId w:val="45"/>
  </w:num>
  <w:num w:numId="12">
    <w:abstractNumId w:val="29"/>
  </w:num>
  <w:num w:numId="13">
    <w:abstractNumId w:val="22"/>
  </w:num>
  <w:num w:numId="14">
    <w:abstractNumId w:val="11"/>
  </w:num>
  <w:num w:numId="15">
    <w:abstractNumId w:val="20"/>
  </w:num>
  <w:num w:numId="16">
    <w:abstractNumId w:val="30"/>
  </w:num>
  <w:num w:numId="17">
    <w:abstractNumId w:val="5"/>
  </w:num>
  <w:num w:numId="18">
    <w:abstractNumId w:val="8"/>
  </w:num>
  <w:num w:numId="19">
    <w:abstractNumId w:val="32"/>
  </w:num>
  <w:num w:numId="20">
    <w:abstractNumId w:val="3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41"/>
  </w:num>
  <w:num w:numId="25">
    <w:abstractNumId w:val="27"/>
  </w:num>
  <w:num w:numId="26">
    <w:abstractNumId w:val="36"/>
  </w:num>
  <w:num w:numId="27">
    <w:abstractNumId w:val="43"/>
  </w:num>
  <w:num w:numId="28">
    <w:abstractNumId w:val="25"/>
  </w:num>
  <w:num w:numId="29">
    <w:abstractNumId w:val="17"/>
  </w:num>
  <w:num w:numId="30">
    <w:abstractNumId w:val="42"/>
  </w:num>
  <w:num w:numId="31">
    <w:abstractNumId w:val="39"/>
  </w:num>
  <w:num w:numId="32">
    <w:abstractNumId w:val="10"/>
  </w:num>
  <w:num w:numId="33">
    <w:abstractNumId w:val="31"/>
  </w:num>
  <w:num w:numId="34">
    <w:abstractNumId w:val="44"/>
  </w:num>
  <w:num w:numId="35">
    <w:abstractNumId w:val="28"/>
  </w:num>
  <w:num w:numId="36">
    <w:abstractNumId w:val="3"/>
  </w:num>
  <w:num w:numId="37">
    <w:abstractNumId w:val="33"/>
  </w:num>
  <w:num w:numId="38">
    <w:abstractNumId w:val="2"/>
  </w:num>
  <w:num w:numId="39">
    <w:abstractNumId w:val="12"/>
  </w:num>
  <w:num w:numId="40">
    <w:abstractNumId w:val="26"/>
  </w:num>
  <w:num w:numId="41">
    <w:abstractNumId w:val="1"/>
  </w:num>
  <w:num w:numId="42">
    <w:abstractNumId w:val="19"/>
  </w:num>
  <w:num w:numId="43">
    <w:abstractNumId w:val="34"/>
  </w:num>
  <w:num w:numId="44">
    <w:abstractNumId w:val="21"/>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ED"/>
    <w:rsid w:val="00000629"/>
    <w:rsid w:val="00014BBE"/>
    <w:rsid w:val="00015FBE"/>
    <w:rsid w:val="00064DCA"/>
    <w:rsid w:val="00077D2D"/>
    <w:rsid w:val="00082FEC"/>
    <w:rsid w:val="000A1C93"/>
    <w:rsid w:val="000B35D7"/>
    <w:rsid w:val="000C6716"/>
    <w:rsid w:val="000D6259"/>
    <w:rsid w:val="000E2BD6"/>
    <w:rsid w:val="000F0B96"/>
    <w:rsid w:val="000F51C6"/>
    <w:rsid w:val="00101BF9"/>
    <w:rsid w:val="0010571A"/>
    <w:rsid w:val="00105992"/>
    <w:rsid w:val="0012480A"/>
    <w:rsid w:val="001319E5"/>
    <w:rsid w:val="001328F7"/>
    <w:rsid w:val="00140D07"/>
    <w:rsid w:val="00145831"/>
    <w:rsid w:val="00161582"/>
    <w:rsid w:val="00172C24"/>
    <w:rsid w:val="00195355"/>
    <w:rsid w:val="001A14F2"/>
    <w:rsid w:val="001A35B1"/>
    <w:rsid w:val="001A3D5A"/>
    <w:rsid w:val="001B256A"/>
    <w:rsid w:val="001D1716"/>
    <w:rsid w:val="001E410C"/>
    <w:rsid w:val="00213014"/>
    <w:rsid w:val="00216601"/>
    <w:rsid w:val="0021773B"/>
    <w:rsid w:val="00217D94"/>
    <w:rsid w:val="002449B8"/>
    <w:rsid w:val="0025420C"/>
    <w:rsid w:val="00255F7F"/>
    <w:rsid w:val="00265B5B"/>
    <w:rsid w:val="00286FF6"/>
    <w:rsid w:val="002A4561"/>
    <w:rsid w:val="002A5C85"/>
    <w:rsid w:val="002A5D61"/>
    <w:rsid w:val="002B1014"/>
    <w:rsid w:val="002B27AF"/>
    <w:rsid w:val="002C0F47"/>
    <w:rsid w:val="002C6A43"/>
    <w:rsid w:val="002C70E8"/>
    <w:rsid w:val="00305499"/>
    <w:rsid w:val="003057E1"/>
    <w:rsid w:val="00307C0E"/>
    <w:rsid w:val="0031502F"/>
    <w:rsid w:val="00316AD6"/>
    <w:rsid w:val="00337213"/>
    <w:rsid w:val="00346E7B"/>
    <w:rsid w:val="00396821"/>
    <w:rsid w:val="003C78A7"/>
    <w:rsid w:val="003E1ACD"/>
    <w:rsid w:val="00405416"/>
    <w:rsid w:val="00441D64"/>
    <w:rsid w:val="00471E04"/>
    <w:rsid w:val="00475A00"/>
    <w:rsid w:val="00480AF2"/>
    <w:rsid w:val="004861DE"/>
    <w:rsid w:val="00490810"/>
    <w:rsid w:val="004D3294"/>
    <w:rsid w:val="005171E8"/>
    <w:rsid w:val="00525D6E"/>
    <w:rsid w:val="0052683F"/>
    <w:rsid w:val="00526DE5"/>
    <w:rsid w:val="00532882"/>
    <w:rsid w:val="005353CE"/>
    <w:rsid w:val="0055249B"/>
    <w:rsid w:val="00552879"/>
    <w:rsid w:val="00552D2F"/>
    <w:rsid w:val="005552F9"/>
    <w:rsid w:val="0056395E"/>
    <w:rsid w:val="00565D2A"/>
    <w:rsid w:val="00573396"/>
    <w:rsid w:val="00590EBA"/>
    <w:rsid w:val="005A4CF1"/>
    <w:rsid w:val="005C0D4A"/>
    <w:rsid w:val="005D5172"/>
    <w:rsid w:val="005E1EAE"/>
    <w:rsid w:val="005E500A"/>
    <w:rsid w:val="005F2E20"/>
    <w:rsid w:val="00602895"/>
    <w:rsid w:val="006048DF"/>
    <w:rsid w:val="00605F84"/>
    <w:rsid w:val="00641D83"/>
    <w:rsid w:val="00641D9C"/>
    <w:rsid w:val="006549C0"/>
    <w:rsid w:val="00655B00"/>
    <w:rsid w:val="00677459"/>
    <w:rsid w:val="00696561"/>
    <w:rsid w:val="00697921"/>
    <w:rsid w:val="006A1D62"/>
    <w:rsid w:val="006B4925"/>
    <w:rsid w:val="006C0BB8"/>
    <w:rsid w:val="006E2EFD"/>
    <w:rsid w:val="006F08EB"/>
    <w:rsid w:val="006F42A0"/>
    <w:rsid w:val="007022D9"/>
    <w:rsid w:val="00710789"/>
    <w:rsid w:val="00712AB6"/>
    <w:rsid w:val="007433AB"/>
    <w:rsid w:val="00746926"/>
    <w:rsid w:val="007545DF"/>
    <w:rsid w:val="007655FC"/>
    <w:rsid w:val="007722EE"/>
    <w:rsid w:val="0077473C"/>
    <w:rsid w:val="007A2B22"/>
    <w:rsid w:val="007E20A3"/>
    <w:rsid w:val="00805474"/>
    <w:rsid w:val="008277EC"/>
    <w:rsid w:val="00857735"/>
    <w:rsid w:val="00864BC4"/>
    <w:rsid w:val="00876011"/>
    <w:rsid w:val="00882CFF"/>
    <w:rsid w:val="008A1CDD"/>
    <w:rsid w:val="008C78B9"/>
    <w:rsid w:val="008F175C"/>
    <w:rsid w:val="009274C8"/>
    <w:rsid w:val="00932627"/>
    <w:rsid w:val="00933D5E"/>
    <w:rsid w:val="00975140"/>
    <w:rsid w:val="009770ED"/>
    <w:rsid w:val="009C55FD"/>
    <w:rsid w:val="009D6969"/>
    <w:rsid w:val="009E0174"/>
    <w:rsid w:val="009E1294"/>
    <w:rsid w:val="009F127C"/>
    <w:rsid w:val="009F585F"/>
    <w:rsid w:val="00A23D4C"/>
    <w:rsid w:val="00A4643E"/>
    <w:rsid w:val="00A528D4"/>
    <w:rsid w:val="00A569F6"/>
    <w:rsid w:val="00A813B1"/>
    <w:rsid w:val="00AA76E5"/>
    <w:rsid w:val="00AB302C"/>
    <w:rsid w:val="00AB6D51"/>
    <w:rsid w:val="00AC2DB0"/>
    <w:rsid w:val="00AC3030"/>
    <w:rsid w:val="00AD7BE4"/>
    <w:rsid w:val="00AF2911"/>
    <w:rsid w:val="00B00D11"/>
    <w:rsid w:val="00B22E5B"/>
    <w:rsid w:val="00B23E2D"/>
    <w:rsid w:val="00B36D6E"/>
    <w:rsid w:val="00B42B6C"/>
    <w:rsid w:val="00B82695"/>
    <w:rsid w:val="00BC5B93"/>
    <w:rsid w:val="00BC66F4"/>
    <w:rsid w:val="00BE3111"/>
    <w:rsid w:val="00C06D45"/>
    <w:rsid w:val="00C42F9A"/>
    <w:rsid w:val="00C4366A"/>
    <w:rsid w:val="00C67E6A"/>
    <w:rsid w:val="00C762C5"/>
    <w:rsid w:val="00C800F8"/>
    <w:rsid w:val="00C80AA8"/>
    <w:rsid w:val="00CD7E20"/>
    <w:rsid w:val="00D13872"/>
    <w:rsid w:val="00D159AF"/>
    <w:rsid w:val="00D24210"/>
    <w:rsid w:val="00D27D86"/>
    <w:rsid w:val="00D4249C"/>
    <w:rsid w:val="00D451BC"/>
    <w:rsid w:val="00DA6AAA"/>
    <w:rsid w:val="00DD42E8"/>
    <w:rsid w:val="00DE6A85"/>
    <w:rsid w:val="00DE7046"/>
    <w:rsid w:val="00E229F8"/>
    <w:rsid w:val="00E258B6"/>
    <w:rsid w:val="00E321F9"/>
    <w:rsid w:val="00E329DC"/>
    <w:rsid w:val="00E64B13"/>
    <w:rsid w:val="00E94527"/>
    <w:rsid w:val="00EA4B53"/>
    <w:rsid w:val="00EC697E"/>
    <w:rsid w:val="00ED21EC"/>
    <w:rsid w:val="00EE6013"/>
    <w:rsid w:val="00EF63E5"/>
    <w:rsid w:val="00F167F3"/>
    <w:rsid w:val="00F46807"/>
    <w:rsid w:val="00F60074"/>
    <w:rsid w:val="00F66266"/>
    <w:rsid w:val="00F85714"/>
    <w:rsid w:val="00F87D79"/>
    <w:rsid w:val="00FD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2D"/>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AD7BE4"/>
    <w:pPr>
      <w:autoSpaceDE/>
      <w:autoSpaceDN/>
      <w:spacing w:before="120" w:after="120"/>
      <w:jc w:val="center"/>
      <w:outlineLvl w:val="0"/>
    </w:pPr>
    <w:rPr>
      <w:rFonts w:ascii="Times New Roman" w:hAnsi="Times New Roman" w:cs="Arial"/>
      <w:b/>
      <w:bCs/>
      <w:kern w:val="28"/>
      <w:szCs w:val="32"/>
    </w:rPr>
  </w:style>
  <w:style w:type="paragraph" w:styleId="2">
    <w:name w:val="heading 2"/>
    <w:basedOn w:val="a"/>
    <w:next w:val="a"/>
    <w:link w:val="20"/>
    <w:uiPriority w:val="9"/>
    <w:qFormat/>
    <w:rsid w:val="00AD7BE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D7BE4"/>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D7BE4"/>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7BE4"/>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0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770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77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Document Map"/>
    <w:basedOn w:val="a"/>
    <w:link w:val="a4"/>
    <w:semiHidden/>
    <w:rsid w:val="00101BF9"/>
    <w:pPr>
      <w:widowControl/>
      <w:shd w:val="clear" w:color="auto" w:fill="000080"/>
      <w:autoSpaceDE/>
      <w:autoSpaceDN/>
      <w:adjustRightInd/>
    </w:pPr>
    <w:rPr>
      <w:rFonts w:ascii="Tahoma" w:hAnsi="Tahoma" w:cs="Tahoma"/>
      <w:sz w:val="20"/>
      <w:szCs w:val="20"/>
    </w:rPr>
  </w:style>
  <w:style w:type="character" w:customStyle="1" w:styleId="a4">
    <w:name w:val="Схема документа Знак"/>
    <w:basedOn w:val="a0"/>
    <w:link w:val="a3"/>
    <w:semiHidden/>
    <w:rsid w:val="00101BF9"/>
    <w:rPr>
      <w:rFonts w:ascii="Tahoma" w:eastAsia="Times New Roman" w:hAnsi="Tahoma" w:cs="Tahoma"/>
      <w:sz w:val="20"/>
      <w:szCs w:val="20"/>
      <w:shd w:val="clear" w:color="auto" w:fill="000080"/>
      <w:lang w:eastAsia="ru-RU"/>
    </w:rPr>
  </w:style>
  <w:style w:type="paragraph" w:styleId="a5">
    <w:name w:val="List Paragraph"/>
    <w:basedOn w:val="a"/>
    <w:uiPriority w:val="34"/>
    <w:qFormat/>
    <w:rsid w:val="00077D2D"/>
    <w:pPr>
      <w:widowControl/>
      <w:autoSpaceDE/>
      <w:autoSpaceDN/>
      <w:adjustRightInd/>
      <w:ind w:left="708"/>
    </w:pPr>
    <w:rPr>
      <w:rFonts w:ascii="Times New Roman" w:hAnsi="Times New Roman" w:cs="Times New Roman"/>
    </w:rPr>
  </w:style>
  <w:style w:type="paragraph" w:customStyle="1" w:styleId="printj">
    <w:name w:val="printj"/>
    <w:basedOn w:val="a"/>
    <w:rsid w:val="0077473C"/>
    <w:pPr>
      <w:widowControl/>
      <w:autoSpaceDE/>
      <w:autoSpaceDN/>
      <w:adjustRightInd/>
      <w:spacing w:before="144" w:after="288"/>
      <w:jc w:val="both"/>
    </w:pPr>
    <w:rPr>
      <w:rFonts w:ascii="Times New Roman" w:hAnsi="Times New Roman" w:cs="Times New Roman"/>
    </w:rPr>
  </w:style>
  <w:style w:type="paragraph" w:customStyle="1" w:styleId="ConsPlusNonformat">
    <w:name w:val="ConsPlusNonformat"/>
    <w:uiPriority w:val="99"/>
    <w:rsid w:val="00774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ktexjustify">
    <w:name w:val="dktexjustify"/>
    <w:basedOn w:val="a"/>
    <w:rsid w:val="0077473C"/>
    <w:pPr>
      <w:widowControl/>
      <w:autoSpaceDE/>
      <w:autoSpaceDN/>
      <w:adjustRightInd/>
      <w:spacing w:before="100" w:beforeAutospacing="1" w:after="100" w:afterAutospacing="1"/>
      <w:jc w:val="both"/>
    </w:pPr>
    <w:rPr>
      <w:rFonts w:ascii="Times New Roman" w:hAnsi="Times New Roman" w:cs="Times New Roman"/>
    </w:rPr>
  </w:style>
  <w:style w:type="paragraph" w:styleId="a6">
    <w:name w:val="Body Text Indent"/>
    <w:basedOn w:val="a"/>
    <w:link w:val="a7"/>
    <w:uiPriority w:val="99"/>
    <w:rsid w:val="0077473C"/>
    <w:pPr>
      <w:widowControl/>
      <w:autoSpaceDE/>
      <w:autoSpaceDN/>
      <w:adjustRightInd/>
      <w:spacing w:after="120"/>
      <w:ind w:left="283"/>
    </w:pPr>
    <w:rPr>
      <w:rFonts w:ascii="Times New Roman" w:hAnsi="Times New Roman" w:cs="Times New Roman"/>
    </w:rPr>
  </w:style>
  <w:style w:type="character" w:customStyle="1" w:styleId="a7">
    <w:name w:val="Основной текст с отступом Знак"/>
    <w:basedOn w:val="a0"/>
    <w:link w:val="a6"/>
    <w:uiPriority w:val="99"/>
    <w:rsid w:val="0077473C"/>
    <w:rPr>
      <w:rFonts w:ascii="Times New Roman" w:eastAsia="Times New Roman" w:hAnsi="Times New Roman" w:cs="Times New Roman"/>
      <w:sz w:val="24"/>
      <w:szCs w:val="24"/>
      <w:lang w:eastAsia="ru-RU"/>
    </w:rPr>
  </w:style>
  <w:style w:type="table" w:styleId="a8">
    <w:name w:val="Table Grid"/>
    <w:basedOn w:val="a1"/>
    <w:uiPriority w:val="59"/>
    <w:rsid w:val="00E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22E5B"/>
    <w:pPr>
      <w:spacing w:after="120" w:line="480" w:lineRule="auto"/>
      <w:ind w:left="283"/>
    </w:pPr>
  </w:style>
  <w:style w:type="character" w:customStyle="1" w:styleId="22">
    <w:name w:val="Основной текст с отступом 2 Знак"/>
    <w:basedOn w:val="a0"/>
    <w:link w:val="21"/>
    <w:uiPriority w:val="99"/>
    <w:rsid w:val="00B22E5B"/>
    <w:rPr>
      <w:rFonts w:ascii="Arial CYR" w:eastAsia="Times New Roman" w:hAnsi="Arial CYR" w:cs="Arial CYR"/>
      <w:sz w:val="24"/>
      <w:szCs w:val="24"/>
      <w:lang w:eastAsia="ru-RU"/>
    </w:rPr>
  </w:style>
  <w:style w:type="paragraph" w:styleId="a9">
    <w:name w:val="Balloon Text"/>
    <w:basedOn w:val="a"/>
    <w:link w:val="aa"/>
    <w:uiPriority w:val="99"/>
    <w:unhideWhenUsed/>
    <w:rsid w:val="0055249B"/>
    <w:rPr>
      <w:rFonts w:ascii="Tahoma" w:hAnsi="Tahoma" w:cs="Tahoma"/>
      <w:sz w:val="16"/>
      <w:szCs w:val="16"/>
    </w:rPr>
  </w:style>
  <w:style w:type="character" w:customStyle="1" w:styleId="aa">
    <w:name w:val="Текст выноски Знак"/>
    <w:basedOn w:val="a0"/>
    <w:link w:val="a9"/>
    <w:uiPriority w:val="99"/>
    <w:rsid w:val="0055249B"/>
    <w:rPr>
      <w:rFonts w:ascii="Tahoma" w:eastAsia="Times New Roman" w:hAnsi="Tahoma" w:cs="Tahoma"/>
      <w:sz w:val="16"/>
      <w:szCs w:val="16"/>
      <w:lang w:eastAsia="ru-RU"/>
    </w:rPr>
  </w:style>
  <w:style w:type="character" w:styleId="ab">
    <w:name w:val="Hyperlink"/>
    <w:basedOn w:val="a0"/>
    <w:uiPriority w:val="99"/>
    <w:unhideWhenUsed/>
    <w:rsid w:val="00602895"/>
    <w:rPr>
      <w:color w:val="0000FF"/>
      <w:u w:val="single"/>
    </w:rPr>
  </w:style>
  <w:style w:type="character" w:styleId="ac">
    <w:name w:val="FollowedHyperlink"/>
    <w:basedOn w:val="a0"/>
    <w:uiPriority w:val="99"/>
    <w:unhideWhenUsed/>
    <w:rsid w:val="00602895"/>
    <w:rPr>
      <w:color w:val="800080"/>
      <w:u w:val="single"/>
    </w:rPr>
  </w:style>
  <w:style w:type="paragraph" w:customStyle="1" w:styleId="xl65">
    <w:name w:val="xl6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6">
    <w:name w:val="xl6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8">
    <w:name w:val="xl6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0">
    <w:name w:val="xl7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1">
    <w:name w:val="xl7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2">
    <w:name w:val="xl7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3">
    <w:name w:val="xl7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74">
    <w:name w:val="xl7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5">
    <w:name w:val="xl7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6">
    <w:name w:val="xl7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8">
    <w:name w:val="xl7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9">
    <w:name w:val="xl7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80">
    <w:name w:val="xl8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1">
    <w:name w:val="xl8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84">
    <w:name w:val="xl8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5">
    <w:name w:val="xl8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7">
    <w:name w:val="xl8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88">
    <w:name w:val="xl88"/>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89">
    <w:name w:val="xl8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0">
    <w:name w:val="xl90"/>
    <w:basedOn w:val="a"/>
    <w:rsid w:val="00602895"/>
    <w:pPr>
      <w:widowControl/>
      <w:autoSpaceDE/>
      <w:autoSpaceDN/>
      <w:adjustRightInd/>
      <w:spacing w:before="100" w:beforeAutospacing="1" w:after="100" w:afterAutospacing="1"/>
    </w:pPr>
    <w:rPr>
      <w:rFonts w:ascii="Times New Roman" w:hAnsi="Times New Roman" w:cs="Times New Roman"/>
      <w:b/>
      <w:bCs/>
    </w:rPr>
  </w:style>
  <w:style w:type="paragraph" w:customStyle="1" w:styleId="xl91">
    <w:name w:val="xl9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92">
    <w:name w:val="xl9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rPr>
  </w:style>
  <w:style w:type="paragraph" w:customStyle="1" w:styleId="xl94">
    <w:name w:val="xl9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5">
    <w:name w:val="xl9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98">
    <w:name w:val="xl98"/>
    <w:basedOn w:val="a"/>
    <w:rsid w:val="00602895"/>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0">
    <w:name w:val="xl100"/>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101">
    <w:name w:val="xl10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2">
    <w:name w:val="xl10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103">
    <w:name w:val="xl103"/>
    <w:basedOn w:val="a"/>
    <w:rsid w:val="00602895"/>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5">
    <w:name w:val="xl10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6">
    <w:name w:val="xl10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7">
    <w:name w:val="xl10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08">
    <w:name w:val="xl10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09">
    <w:name w:val="xl109"/>
    <w:basedOn w:val="a"/>
    <w:rsid w:val="00602895"/>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110">
    <w:name w:val="xl11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11">
    <w:name w:val="xl11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a"/>
    <w:rsid w:val="00602895"/>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13">
    <w:name w:val="xl113"/>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5">
    <w:name w:val="xl115"/>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Times New Roman" w:hAnsi="Times New Roman" w:cs="Times New Roman"/>
    </w:rPr>
  </w:style>
  <w:style w:type="paragraph" w:customStyle="1" w:styleId="xl116">
    <w:name w:val="xl116"/>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7">
    <w:name w:val="xl117"/>
    <w:basedOn w:val="a"/>
    <w:rsid w:val="00602895"/>
    <w:pPr>
      <w:widowControl/>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8">
    <w:name w:val="xl118"/>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9">
    <w:name w:val="xl11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0">
    <w:name w:val="xl12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1">
    <w:name w:val="xl12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122">
    <w:name w:val="xl12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3">
    <w:name w:val="xl123"/>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4">
    <w:name w:val="xl124"/>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5">
    <w:name w:val="xl125"/>
    <w:basedOn w:val="a"/>
    <w:rsid w:val="00602895"/>
    <w:pPr>
      <w:widowControl/>
      <w:pBdr>
        <w:bottom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6">
    <w:name w:val="xl126"/>
    <w:basedOn w:val="a"/>
    <w:rsid w:val="006028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7">
    <w:name w:val="xl127"/>
    <w:basedOn w:val="a"/>
    <w:rsid w:val="0060289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8">
    <w:name w:val="xl128"/>
    <w:basedOn w:val="a"/>
    <w:rsid w:val="006028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ConsNormal">
    <w:name w:val="ConsNormal"/>
    <w:uiPriority w:val="99"/>
    <w:rsid w:val="00AD7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AD7BE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AD7BE4"/>
    <w:rPr>
      <w:rFonts w:ascii="Arial" w:eastAsia="Times New Roman" w:hAnsi="Arial" w:cs="Arial"/>
      <w:b/>
      <w:bCs/>
      <w:i/>
      <w:iCs/>
      <w:sz w:val="28"/>
      <w:szCs w:val="28"/>
      <w:lang w:eastAsia="ru-RU"/>
    </w:rPr>
  </w:style>
  <w:style w:type="character" w:customStyle="1" w:styleId="30">
    <w:name w:val="Заголовок 3 Знак"/>
    <w:basedOn w:val="a0"/>
    <w:link w:val="3"/>
    <w:rsid w:val="00AD7BE4"/>
    <w:rPr>
      <w:rFonts w:ascii="Arial" w:eastAsia="Times New Roman" w:hAnsi="Arial" w:cs="Arial"/>
      <w:b/>
      <w:bCs/>
      <w:sz w:val="26"/>
      <w:szCs w:val="26"/>
      <w:lang w:eastAsia="ru-RU"/>
    </w:rPr>
  </w:style>
  <w:style w:type="character" w:customStyle="1" w:styleId="40">
    <w:name w:val="Заголовок 4 Знак"/>
    <w:basedOn w:val="a0"/>
    <w:link w:val="4"/>
    <w:rsid w:val="00AD7B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BE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D7BE4"/>
  </w:style>
  <w:style w:type="table" w:customStyle="1" w:styleId="12">
    <w:name w:val="Сетка таблицы1"/>
    <w:basedOn w:val="a1"/>
    <w:next w:val="a8"/>
    <w:rsid w:val="00AD7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styleId="ae">
    <w:name w:val="Body Text"/>
    <w:basedOn w:val="a"/>
    <w:link w:val="af"/>
    <w:rsid w:val="00AD7BE4"/>
    <w:pPr>
      <w:widowControl/>
      <w:autoSpaceDE/>
      <w:autoSpaceDN/>
      <w:adjustRightInd/>
      <w:spacing w:after="120"/>
    </w:pPr>
    <w:rPr>
      <w:rFonts w:ascii="Times New Roman" w:hAnsi="Times New Roman" w:cs="Times New Roman"/>
    </w:rPr>
  </w:style>
  <w:style w:type="character" w:customStyle="1" w:styleId="af">
    <w:name w:val="Основной текст Знак"/>
    <w:basedOn w:val="a0"/>
    <w:link w:val="ae"/>
    <w:rsid w:val="00AD7BE4"/>
    <w:rPr>
      <w:rFonts w:ascii="Times New Roman" w:eastAsia="Times New Roman" w:hAnsi="Times New Roman" w:cs="Times New Roman"/>
      <w:sz w:val="24"/>
      <w:szCs w:val="24"/>
      <w:lang w:eastAsia="ru-RU"/>
    </w:rPr>
  </w:style>
  <w:style w:type="character" w:styleId="af0">
    <w:name w:val="Emphasis"/>
    <w:qFormat/>
    <w:rsid w:val="00AD7BE4"/>
    <w:rPr>
      <w:i/>
      <w:iCs/>
    </w:rPr>
  </w:style>
  <w:style w:type="character" w:styleId="af1">
    <w:name w:val="Strong"/>
    <w:uiPriority w:val="22"/>
    <w:qFormat/>
    <w:rsid w:val="00AD7BE4"/>
    <w:rPr>
      <w:b/>
      <w:bCs/>
    </w:rPr>
  </w:style>
  <w:style w:type="paragraph" w:customStyle="1" w:styleId="1KGK9">
    <w:name w:val="1KG=K9"/>
    <w:rsid w:val="00AD7BE4"/>
    <w:pPr>
      <w:spacing w:after="0" w:line="240" w:lineRule="auto"/>
    </w:pPr>
    <w:rPr>
      <w:rFonts w:ascii="Arial" w:eastAsia="Times New Roman" w:hAnsi="Arial" w:cs="Arial"/>
      <w:sz w:val="24"/>
      <w:szCs w:val="24"/>
      <w:lang w:val="en-AU"/>
    </w:rPr>
  </w:style>
  <w:style w:type="paragraph" w:styleId="af2">
    <w:name w:val="footnote text"/>
    <w:basedOn w:val="a"/>
    <w:link w:val="af3"/>
    <w:unhideWhenUsed/>
    <w:rsid w:val="00AD7BE4"/>
    <w:pPr>
      <w:widowControl/>
      <w:autoSpaceDE/>
      <w:autoSpaceDN/>
      <w:adjustRightInd/>
      <w:spacing w:after="60"/>
      <w:jc w:val="both"/>
    </w:pPr>
    <w:rPr>
      <w:rFonts w:ascii="Times New Roman" w:hAnsi="Times New Roman" w:cs="Times New Roman"/>
      <w:sz w:val="20"/>
      <w:szCs w:val="20"/>
    </w:rPr>
  </w:style>
  <w:style w:type="character" w:customStyle="1" w:styleId="af3">
    <w:name w:val="Текст сноски Знак"/>
    <w:basedOn w:val="a0"/>
    <w:link w:val="af2"/>
    <w:rsid w:val="00AD7BE4"/>
    <w:rPr>
      <w:rFonts w:ascii="Times New Roman" w:eastAsia="Times New Roman" w:hAnsi="Times New Roman" w:cs="Times New Roman"/>
      <w:sz w:val="20"/>
      <w:szCs w:val="20"/>
      <w:lang w:eastAsia="ru-RU"/>
    </w:rPr>
  </w:style>
  <w:style w:type="paragraph" w:styleId="23">
    <w:name w:val="Body Text 2"/>
    <w:basedOn w:val="a"/>
    <w:link w:val="24"/>
    <w:rsid w:val="00AD7BE4"/>
    <w:pPr>
      <w:widowControl/>
      <w:autoSpaceDE/>
      <w:autoSpaceDN/>
      <w:adjustRightInd/>
      <w:spacing w:after="120" w:line="480" w:lineRule="auto"/>
    </w:pPr>
    <w:rPr>
      <w:rFonts w:ascii="Times New Roman" w:hAnsi="Times New Roman" w:cs="Times New Roman"/>
    </w:rPr>
  </w:style>
  <w:style w:type="character" w:customStyle="1" w:styleId="24">
    <w:name w:val="Основной текст 2 Знак"/>
    <w:basedOn w:val="a0"/>
    <w:link w:val="23"/>
    <w:rsid w:val="00AD7BE4"/>
    <w:rPr>
      <w:rFonts w:ascii="Times New Roman" w:eastAsia="Times New Roman" w:hAnsi="Times New Roman" w:cs="Times New Roman"/>
      <w:sz w:val="24"/>
      <w:szCs w:val="24"/>
      <w:lang w:eastAsia="ru-RU"/>
    </w:rPr>
  </w:style>
  <w:style w:type="paragraph" w:styleId="af4">
    <w:name w:val="header"/>
    <w:basedOn w:val="a"/>
    <w:link w:val="af5"/>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5">
    <w:name w:val="Верхний колонтитул Знак"/>
    <w:basedOn w:val="a0"/>
    <w:link w:val="af4"/>
    <w:rsid w:val="00AD7BE4"/>
    <w:rPr>
      <w:rFonts w:ascii="Times New Roman" w:eastAsia="Times New Roman" w:hAnsi="Times New Roman" w:cs="Times New Roman"/>
      <w:sz w:val="24"/>
      <w:szCs w:val="24"/>
      <w:lang w:eastAsia="ru-RU"/>
    </w:rPr>
  </w:style>
  <w:style w:type="paragraph" w:styleId="af6">
    <w:name w:val="footer"/>
    <w:basedOn w:val="a"/>
    <w:link w:val="af7"/>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7">
    <w:name w:val="Нижний колонтитул Знак"/>
    <w:basedOn w:val="a0"/>
    <w:link w:val="af6"/>
    <w:uiPriority w:val="99"/>
    <w:rsid w:val="00AD7BE4"/>
    <w:rPr>
      <w:rFonts w:ascii="Times New Roman" w:eastAsia="Times New Roman" w:hAnsi="Times New Roman" w:cs="Times New Roman"/>
      <w:sz w:val="24"/>
      <w:szCs w:val="24"/>
      <w:lang w:eastAsia="ru-RU"/>
    </w:rPr>
  </w:style>
  <w:style w:type="paragraph" w:customStyle="1" w:styleId="af8">
    <w:name w:val="Заголовок А"/>
    <w:link w:val="af9"/>
    <w:rsid w:val="00AD7BE4"/>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9">
    <w:name w:val="Заголовок А Знак"/>
    <w:link w:val="af8"/>
    <w:rsid w:val="00AD7BE4"/>
    <w:rPr>
      <w:rFonts w:ascii="Times New Roman" w:eastAsia="Times New Roman" w:hAnsi="Times New Roman" w:cs="Times New Roman"/>
      <w:b/>
      <w:sz w:val="24"/>
      <w:szCs w:val="24"/>
      <w:lang w:eastAsia="ru-RU"/>
    </w:rPr>
  </w:style>
  <w:style w:type="paragraph" w:customStyle="1" w:styleId="Default">
    <w:name w:val="Default"/>
    <w:rsid w:val="00AD7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AD7BE4"/>
    <w:pPr>
      <w:widowControl/>
      <w:autoSpaceDE/>
      <w:autoSpaceDN/>
      <w:adjustRightInd/>
      <w:ind w:firstLine="720"/>
    </w:pPr>
    <w:rPr>
      <w:rFonts w:ascii="Arial" w:hAnsi="Arial" w:cs="Arial"/>
      <w:color w:val="000000"/>
      <w:sz w:val="20"/>
      <w:szCs w:val="20"/>
    </w:rPr>
  </w:style>
  <w:style w:type="paragraph" w:styleId="HTML">
    <w:name w:val="HTML Preformatted"/>
    <w:basedOn w:val="a"/>
    <w:link w:val="HTML0"/>
    <w:uiPriority w:val="99"/>
    <w:rsid w:val="00AD7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AD7BE4"/>
    <w:rPr>
      <w:rFonts w:ascii="Courier New" w:eastAsia="Times New Roman" w:hAnsi="Courier New" w:cs="Courier New"/>
      <w:sz w:val="20"/>
      <w:szCs w:val="20"/>
      <w:lang w:eastAsia="ru-RU"/>
    </w:rPr>
  </w:style>
  <w:style w:type="character" w:customStyle="1" w:styleId="apple-converted-space">
    <w:name w:val="apple-converted-space"/>
    <w:basedOn w:val="a0"/>
    <w:rsid w:val="00AD7BE4"/>
  </w:style>
  <w:style w:type="paragraph" w:customStyle="1" w:styleId="font5">
    <w:name w:val="font5"/>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font6">
    <w:name w:val="font6"/>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63">
    <w:name w:val="xl63"/>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4">
    <w:name w:val="xl64"/>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AD7BE4"/>
    <w:pPr>
      <w:widowControl/>
      <w:pBdr>
        <w:top w:val="single" w:sz="4"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0">
    <w:name w:val="xl130"/>
    <w:basedOn w:val="a"/>
    <w:rsid w:val="00AD7BE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1">
    <w:name w:val="xl131"/>
    <w:basedOn w:val="a"/>
    <w:rsid w:val="00AD7BE4"/>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2">
    <w:name w:val="xl132"/>
    <w:basedOn w:val="a"/>
    <w:rsid w:val="00AD7BE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onsplusnonformat0">
    <w:name w:val="consplusnonformat"/>
    <w:basedOn w:val="a"/>
    <w:rsid w:val="00AD7BE4"/>
    <w:pPr>
      <w:widowControl/>
      <w:autoSpaceDE/>
      <w:autoSpaceDN/>
      <w:adjustRightInd/>
    </w:pPr>
    <w:rPr>
      <w:rFonts w:ascii="Courier New" w:hAnsi="Courier New" w:cs="Courier New"/>
      <w:color w:val="000000"/>
      <w:sz w:val="20"/>
      <w:szCs w:val="20"/>
    </w:rPr>
  </w:style>
  <w:style w:type="paragraph" w:customStyle="1" w:styleId="afa">
    <w:name w:val="Таблицы (моноширинный)"/>
    <w:basedOn w:val="a"/>
    <w:next w:val="a"/>
    <w:rsid w:val="00AD7BE4"/>
    <w:pPr>
      <w:jc w:val="both"/>
    </w:pPr>
    <w:rPr>
      <w:rFonts w:ascii="Courier New" w:hAnsi="Courier New" w:cs="Courier New"/>
      <w:sz w:val="20"/>
      <w:szCs w:val="20"/>
    </w:rPr>
  </w:style>
  <w:style w:type="character" w:customStyle="1" w:styleId="afb">
    <w:name w:val="Гипертекстовая ссылка"/>
    <w:rsid w:val="00AD7BE4"/>
    <w:rPr>
      <w:color w:val="008000"/>
      <w:sz w:val="20"/>
      <w:szCs w:val="20"/>
      <w:u w:val="single"/>
    </w:rPr>
  </w:style>
  <w:style w:type="character" w:customStyle="1" w:styleId="afc">
    <w:name w:val="Цветовое выделение"/>
    <w:rsid w:val="00AD7BE4"/>
    <w:rPr>
      <w:b/>
      <w:bCs/>
      <w:color w:val="000080"/>
      <w:sz w:val="20"/>
      <w:szCs w:val="20"/>
    </w:rPr>
  </w:style>
  <w:style w:type="paragraph" w:customStyle="1" w:styleId="textup">
    <w:name w:val="textup"/>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text">
    <w:name w:val="text"/>
    <w:basedOn w:val="a"/>
    <w:rsid w:val="00AD7BE4"/>
    <w:pPr>
      <w:widowControl/>
      <w:autoSpaceDE/>
      <w:autoSpaceDN/>
      <w:adjustRightInd/>
      <w:spacing w:before="100" w:beforeAutospacing="1" w:after="100" w:afterAutospacing="1"/>
    </w:pPr>
    <w:rPr>
      <w:rFonts w:ascii="Times New Roman" w:hAnsi="Times New Roman" w:cs="Times New Roman"/>
    </w:rPr>
  </w:style>
  <w:style w:type="character" w:styleId="afd">
    <w:name w:val="page number"/>
    <w:basedOn w:val="a0"/>
    <w:rsid w:val="00AD7BE4"/>
  </w:style>
  <w:style w:type="paragraph" w:customStyle="1" w:styleId="justppt">
    <w:name w:val="justp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cenpt">
    <w:name w:val="cen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printc">
    <w:name w:val="printc"/>
    <w:basedOn w:val="a"/>
    <w:rsid w:val="00AD7BE4"/>
    <w:pPr>
      <w:widowControl/>
      <w:autoSpaceDE/>
      <w:autoSpaceDN/>
      <w:adjustRightInd/>
      <w:spacing w:before="144" w:after="288"/>
      <w:jc w:val="center"/>
    </w:pPr>
    <w:rPr>
      <w:rFonts w:ascii="Times New Roman" w:hAnsi="Times New Roman" w:cs="Times New Roman"/>
    </w:rPr>
  </w:style>
  <w:style w:type="paragraph" w:customStyle="1" w:styleId="stylet1">
    <w:name w:val="stylet1"/>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stylet3">
    <w:name w:val="stylet3"/>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styleId="afe">
    <w:name w:val="Title"/>
    <w:basedOn w:val="a"/>
    <w:next w:val="a"/>
    <w:link w:val="aff"/>
    <w:qFormat/>
    <w:rsid w:val="00AD7BE4"/>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ff">
    <w:name w:val="Название Знак"/>
    <w:basedOn w:val="a0"/>
    <w:link w:val="afe"/>
    <w:rsid w:val="00AD7BE4"/>
    <w:rPr>
      <w:rFonts w:ascii="Cambria" w:eastAsia="Times New Roman" w:hAnsi="Cambria" w:cs="Times New Roman"/>
      <w:b/>
      <w:bCs/>
      <w:kern w:val="28"/>
      <w:sz w:val="32"/>
      <w:szCs w:val="32"/>
      <w:lang w:eastAsia="ru-RU"/>
    </w:rPr>
  </w:style>
  <w:style w:type="paragraph" w:styleId="aff0">
    <w:name w:val="Subtitle"/>
    <w:basedOn w:val="a"/>
    <w:next w:val="a"/>
    <w:link w:val="aff1"/>
    <w:qFormat/>
    <w:rsid w:val="00AD7BE4"/>
    <w:pPr>
      <w:widowControl/>
      <w:autoSpaceDE/>
      <w:autoSpaceDN/>
      <w:adjustRightInd/>
      <w:spacing w:after="60"/>
      <w:jc w:val="center"/>
      <w:outlineLvl w:val="1"/>
    </w:pPr>
    <w:rPr>
      <w:rFonts w:ascii="Cambria" w:hAnsi="Cambria" w:cs="Times New Roman"/>
    </w:rPr>
  </w:style>
  <w:style w:type="character" w:customStyle="1" w:styleId="aff1">
    <w:name w:val="Подзаголовок Знак"/>
    <w:basedOn w:val="a0"/>
    <w:link w:val="aff0"/>
    <w:rsid w:val="00AD7BE4"/>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2D"/>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AD7BE4"/>
    <w:pPr>
      <w:autoSpaceDE/>
      <w:autoSpaceDN/>
      <w:spacing w:before="120" w:after="120"/>
      <w:jc w:val="center"/>
      <w:outlineLvl w:val="0"/>
    </w:pPr>
    <w:rPr>
      <w:rFonts w:ascii="Times New Roman" w:hAnsi="Times New Roman" w:cs="Arial"/>
      <w:b/>
      <w:bCs/>
      <w:kern w:val="28"/>
      <w:szCs w:val="32"/>
    </w:rPr>
  </w:style>
  <w:style w:type="paragraph" w:styleId="2">
    <w:name w:val="heading 2"/>
    <w:basedOn w:val="a"/>
    <w:next w:val="a"/>
    <w:link w:val="20"/>
    <w:uiPriority w:val="9"/>
    <w:qFormat/>
    <w:rsid w:val="00AD7BE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D7BE4"/>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D7BE4"/>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7BE4"/>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0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770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77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Document Map"/>
    <w:basedOn w:val="a"/>
    <w:link w:val="a4"/>
    <w:semiHidden/>
    <w:rsid w:val="00101BF9"/>
    <w:pPr>
      <w:widowControl/>
      <w:shd w:val="clear" w:color="auto" w:fill="000080"/>
      <w:autoSpaceDE/>
      <w:autoSpaceDN/>
      <w:adjustRightInd/>
    </w:pPr>
    <w:rPr>
      <w:rFonts w:ascii="Tahoma" w:hAnsi="Tahoma" w:cs="Tahoma"/>
      <w:sz w:val="20"/>
      <w:szCs w:val="20"/>
    </w:rPr>
  </w:style>
  <w:style w:type="character" w:customStyle="1" w:styleId="a4">
    <w:name w:val="Схема документа Знак"/>
    <w:basedOn w:val="a0"/>
    <w:link w:val="a3"/>
    <w:semiHidden/>
    <w:rsid w:val="00101BF9"/>
    <w:rPr>
      <w:rFonts w:ascii="Tahoma" w:eastAsia="Times New Roman" w:hAnsi="Tahoma" w:cs="Tahoma"/>
      <w:sz w:val="20"/>
      <w:szCs w:val="20"/>
      <w:shd w:val="clear" w:color="auto" w:fill="000080"/>
      <w:lang w:eastAsia="ru-RU"/>
    </w:rPr>
  </w:style>
  <w:style w:type="paragraph" w:styleId="a5">
    <w:name w:val="List Paragraph"/>
    <w:basedOn w:val="a"/>
    <w:uiPriority w:val="34"/>
    <w:qFormat/>
    <w:rsid w:val="00077D2D"/>
    <w:pPr>
      <w:widowControl/>
      <w:autoSpaceDE/>
      <w:autoSpaceDN/>
      <w:adjustRightInd/>
      <w:ind w:left="708"/>
    </w:pPr>
    <w:rPr>
      <w:rFonts w:ascii="Times New Roman" w:hAnsi="Times New Roman" w:cs="Times New Roman"/>
    </w:rPr>
  </w:style>
  <w:style w:type="paragraph" w:customStyle="1" w:styleId="printj">
    <w:name w:val="printj"/>
    <w:basedOn w:val="a"/>
    <w:rsid w:val="0077473C"/>
    <w:pPr>
      <w:widowControl/>
      <w:autoSpaceDE/>
      <w:autoSpaceDN/>
      <w:adjustRightInd/>
      <w:spacing w:before="144" w:after="288"/>
      <w:jc w:val="both"/>
    </w:pPr>
    <w:rPr>
      <w:rFonts w:ascii="Times New Roman" w:hAnsi="Times New Roman" w:cs="Times New Roman"/>
    </w:rPr>
  </w:style>
  <w:style w:type="paragraph" w:customStyle="1" w:styleId="ConsPlusNonformat">
    <w:name w:val="ConsPlusNonformat"/>
    <w:uiPriority w:val="99"/>
    <w:rsid w:val="00774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ktexjustify">
    <w:name w:val="dktexjustify"/>
    <w:basedOn w:val="a"/>
    <w:rsid w:val="0077473C"/>
    <w:pPr>
      <w:widowControl/>
      <w:autoSpaceDE/>
      <w:autoSpaceDN/>
      <w:adjustRightInd/>
      <w:spacing w:before="100" w:beforeAutospacing="1" w:after="100" w:afterAutospacing="1"/>
      <w:jc w:val="both"/>
    </w:pPr>
    <w:rPr>
      <w:rFonts w:ascii="Times New Roman" w:hAnsi="Times New Roman" w:cs="Times New Roman"/>
    </w:rPr>
  </w:style>
  <w:style w:type="paragraph" w:styleId="a6">
    <w:name w:val="Body Text Indent"/>
    <w:basedOn w:val="a"/>
    <w:link w:val="a7"/>
    <w:uiPriority w:val="99"/>
    <w:rsid w:val="0077473C"/>
    <w:pPr>
      <w:widowControl/>
      <w:autoSpaceDE/>
      <w:autoSpaceDN/>
      <w:adjustRightInd/>
      <w:spacing w:after="120"/>
      <w:ind w:left="283"/>
    </w:pPr>
    <w:rPr>
      <w:rFonts w:ascii="Times New Roman" w:hAnsi="Times New Roman" w:cs="Times New Roman"/>
    </w:rPr>
  </w:style>
  <w:style w:type="character" w:customStyle="1" w:styleId="a7">
    <w:name w:val="Основной текст с отступом Знак"/>
    <w:basedOn w:val="a0"/>
    <w:link w:val="a6"/>
    <w:uiPriority w:val="99"/>
    <w:rsid w:val="0077473C"/>
    <w:rPr>
      <w:rFonts w:ascii="Times New Roman" w:eastAsia="Times New Roman" w:hAnsi="Times New Roman" w:cs="Times New Roman"/>
      <w:sz w:val="24"/>
      <w:szCs w:val="24"/>
      <w:lang w:eastAsia="ru-RU"/>
    </w:rPr>
  </w:style>
  <w:style w:type="table" w:styleId="a8">
    <w:name w:val="Table Grid"/>
    <w:basedOn w:val="a1"/>
    <w:uiPriority w:val="59"/>
    <w:rsid w:val="00E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22E5B"/>
    <w:pPr>
      <w:spacing w:after="120" w:line="480" w:lineRule="auto"/>
      <w:ind w:left="283"/>
    </w:pPr>
  </w:style>
  <w:style w:type="character" w:customStyle="1" w:styleId="22">
    <w:name w:val="Основной текст с отступом 2 Знак"/>
    <w:basedOn w:val="a0"/>
    <w:link w:val="21"/>
    <w:uiPriority w:val="99"/>
    <w:rsid w:val="00B22E5B"/>
    <w:rPr>
      <w:rFonts w:ascii="Arial CYR" w:eastAsia="Times New Roman" w:hAnsi="Arial CYR" w:cs="Arial CYR"/>
      <w:sz w:val="24"/>
      <w:szCs w:val="24"/>
      <w:lang w:eastAsia="ru-RU"/>
    </w:rPr>
  </w:style>
  <w:style w:type="paragraph" w:styleId="a9">
    <w:name w:val="Balloon Text"/>
    <w:basedOn w:val="a"/>
    <w:link w:val="aa"/>
    <w:uiPriority w:val="99"/>
    <w:unhideWhenUsed/>
    <w:rsid w:val="0055249B"/>
    <w:rPr>
      <w:rFonts w:ascii="Tahoma" w:hAnsi="Tahoma" w:cs="Tahoma"/>
      <w:sz w:val="16"/>
      <w:szCs w:val="16"/>
    </w:rPr>
  </w:style>
  <w:style w:type="character" w:customStyle="1" w:styleId="aa">
    <w:name w:val="Текст выноски Знак"/>
    <w:basedOn w:val="a0"/>
    <w:link w:val="a9"/>
    <w:uiPriority w:val="99"/>
    <w:rsid w:val="0055249B"/>
    <w:rPr>
      <w:rFonts w:ascii="Tahoma" w:eastAsia="Times New Roman" w:hAnsi="Tahoma" w:cs="Tahoma"/>
      <w:sz w:val="16"/>
      <w:szCs w:val="16"/>
      <w:lang w:eastAsia="ru-RU"/>
    </w:rPr>
  </w:style>
  <w:style w:type="character" w:styleId="ab">
    <w:name w:val="Hyperlink"/>
    <w:basedOn w:val="a0"/>
    <w:uiPriority w:val="99"/>
    <w:unhideWhenUsed/>
    <w:rsid w:val="00602895"/>
    <w:rPr>
      <w:color w:val="0000FF"/>
      <w:u w:val="single"/>
    </w:rPr>
  </w:style>
  <w:style w:type="character" w:styleId="ac">
    <w:name w:val="FollowedHyperlink"/>
    <w:basedOn w:val="a0"/>
    <w:uiPriority w:val="99"/>
    <w:unhideWhenUsed/>
    <w:rsid w:val="00602895"/>
    <w:rPr>
      <w:color w:val="800080"/>
      <w:u w:val="single"/>
    </w:rPr>
  </w:style>
  <w:style w:type="paragraph" w:customStyle="1" w:styleId="xl65">
    <w:name w:val="xl6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6">
    <w:name w:val="xl6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8">
    <w:name w:val="xl6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0">
    <w:name w:val="xl7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1">
    <w:name w:val="xl7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2">
    <w:name w:val="xl7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3">
    <w:name w:val="xl7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74">
    <w:name w:val="xl7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5">
    <w:name w:val="xl7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6">
    <w:name w:val="xl7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8">
    <w:name w:val="xl7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9">
    <w:name w:val="xl7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80">
    <w:name w:val="xl8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1">
    <w:name w:val="xl8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84">
    <w:name w:val="xl8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5">
    <w:name w:val="xl8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7">
    <w:name w:val="xl8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88">
    <w:name w:val="xl88"/>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89">
    <w:name w:val="xl8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0">
    <w:name w:val="xl90"/>
    <w:basedOn w:val="a"/>
    <w:rsid w:val="00602895"/>
    <w:pPr>
      <w:widowControl/>
      <w:autoSpaceDE/>
      <w:autoSpaceDN/>
      <w:adjustRightInd/>
      <w:spacing w:before="100" w:beforeAutospacing="1" w:after="100" w:afterAutospacing="1"/>
    </w:pPr>
    <w:rPr>
      <w:rFonts w:ascii="Times New Roman" w:hAnsi="Times New Roman" w:cs="Times New Roman"/>
      <w:b/>
      <w:bCs/>
    </w:rPr>
  </w:style>
  <w:style w:type="paragraph" w:customStyle="1" w:styleId="xl91">
    <w:name w:val="xl9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92">
    <w:name w:val="xl9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rPr>
  </w:style>
  <w:style w:type="paragraph" w:customStyle="1" w:styleId="xl94">
    <w:name w:val="xl9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5">
    <w:name w:val="xl9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98">
    <w:name w:val="xl98"/>
    <w:basedOn w:val="a"/>
    <w:rsid w:val="00602895"/>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0">
    <w:name w:val="xl100"/>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101">
    <w:name w:val="xl10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2">
    <w:name w:val="xl10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103">
    <w:name w:val="xl103"/>
    <w:basedOn w:val="a"/>
    <w:rsid w:val="00602895"/>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5">
    <w:name w:val="xl10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6">
    <w:name w:val="xl10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7">
    <w:name w:val="xl10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08">
    <w:name w:val="xl10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09">
    <w:name w:val="xl109"/>
    <w:basedOn w:val="a"/>
    <w:rsid w:val="00602895"/>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110">
    <w:name w:val="xl11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11">
    <w:name w:val="xl11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a"/>
    <w:rsid w:val="00602895"/>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13">
    <w:name w:val="xl113"/>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5">
    <w:name w:val="xl115"/>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Times New Roman" w:hAnsi="Times New Roman" w:cs="Times New Roman"/>
    </w:rPr>
  </w:style>
  <w:style w:type="paragraph" w:customStyle="1" w:styleId="xl116">
    <w:name w:val="xl116"/>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7">
    <w:name w:val="xl117"/>
    <w:basedOn w:val="a"/>
    <w:rsid w:val="00602895"/>
    <w:pPr>
      <w:widowControl/>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8">
    <w:name w:val="xl118"/>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9">
    <w:name w:val="xl11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0">
    <w:name w:val="xl12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1">
    <w:name w:val="xl12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122">
    <w:name w:val="xl12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3">
    <w:name w:val="xl123"/>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4">
    <w:name w:val="xl124"/>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5">
    <w:name w:val="xl125"/>
    <w:basedOn w:val="a"/>
    <w:rsid w:val="00602895"/>
    <w:pPr>
      <w:widowControl/>
      <w:pBdr>
        <w:bottom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6">
    <w:name w:val="xl126"/>
    <w:basedOn w:val="a"/>
    <w:rsid w:val="006028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7">
    <w:name w:val="xl127"/>
    <w:basedOn w:val="a"/>
    <w:rsid w:val="0060289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8">
    <w:name w:val="xl128"/>
    <w:basedOn w:val="a"/>
    <w:rsid w:val="006028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ConsNormal">
    <w:name w:val="ConsNormal"/>
    <w:uiPriority w:val="99"/>
    <w:rsid w:val="00AD7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AD7BE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AD7BE4"/>
    <w:rPr>
      <w:rFonts w:ascii="Arial" w:eastAsia="Times New Roman" w:hAnsi="Arial" w:cs="Arial"/>
      <w:b/>
      <w:bCs/>
      <w:i/>
      <w:iCs/>
      <w:sz w:val="28"/>
      <w:szCs w:val="28"/>
      <w:lang w:eastAsia="ru-RU"/>
    </w:rPr>
  </w:style>
  <w:style w:type="character" w:customStyle="1" w:styleId="30">
    <w:name w:val="Заголовок 3 Знак"/>
    <w:basedOn w:val="a0"/>
    <w:link w:val="3"/>
    <w:rsid w:val="00AD7BE4"/>
    <w:rPr>
      <w:rFonts w:ascii="Arial" w:eastAsia="Times New Roman" w:hAnsi="Arial" w:cs="Arial"/>
      <w:b/>
      <w:bCs/>
      <w:sz w:val="26"/>
      <w:szCs w:val="26"/>
      <w:lang w:eastAsia="ru-RU"/>
    </w:rPr>
  </w:style>
  <w:style w:type="character" w:customStyle="1" w:styleId="40">
    <w:name w:val="Заголовок 4 Знак"/>
    <w:basedOn w:val="a0"/>
    <w:link w:val="4"/>
    <w:rsid w:val="00AD7B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BE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D7BE4"/>
  </w:style>
  <w:style w:type="table" w:customStyle="1" w:styleId="12">
    <w:name w:val="Сетка таблицы1"/>
    <w:basedOn w:val="a1"/>
    <w:next w:val="a8"/>
    <w:rsid w:val="00AD7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styleId="ae">
    <w:name w:val="Body Text"/>
    <w:basedOn w:val="a"/>
    <w:link w:val="af"/>
    <w:rsid w:val="00AD7BE4"/>
    <w:pPr>
      <w:widowControl/>
      <w:autoSpaceDE/>
      <w:autoSpaceDN/>
      <w:adjustRightInd/>
      <w:spacing w:after="120"/>
    </w:pPr>
    <w:rPr>
      <w:rFonts w:ascii="Times New Roman" w:hAnsi="Times New Roman" w:cs="Times New Roman"/>
    </w:rPr>
  </w:style>
  <w:style w:type="character" w:customStyle="1" w:styleId="af">
    <w:name w:val="Основной текст Знак"/>
    <w:basedOn w:val="a0"/>
    <w:link w:val="ae"/>
    <w:rsid w:val="00AD7BE4"/>
    <w:rPr>
      <w:rFonts w:ascii="Times New Roman" w:eastAsia="Times New Roman" w:hAnsi="Times New Roman" w:cs="Times New Roman"/>
      <w:sz w:val="24"/>
      <w:szCs w:val="24"/>
      <w:lang w:eastAsia="ru-RU"/>
    </w:rPr>
  </w:style>
  <w:style w:type="character" w:styleId="af0">
    <w:name w:val="Emphasis"/>
    <w:qFormat/>
    <w:rsid w:val="00AD7BE4"/>
    <w:rPr>
      <w:i/>
      <w:iCs/>
    </w:rPr>
  </w:style>
  <w:style w:type="character" w:styleId="af1">
    <w:name w:val="Strong"/>
    <w:uiPriority w:val="22"/>
    <w:qFormat/>
    <w:rsid w:val="00AD7BE4"/>
    <w:rPr>
      <w:b/>
      <w:bCs/>
    </w:rPr>
  </w:style>
  <w:style w:type="paragraph" w:customStyle="1" w:styleId="1KGK9">
    <w:name w:val="1KG=K9"/>
    <w:rsid w:val="00AD7BE4"/>
    <w:pPr>
      <w:spacing w:after="0" w:line="240" w:lineRule="auto"/>
    </w:pPr>
    <w:rPr>
      <w:rFonts w:ascii="Arial" w:eastAsia="Times New Roman" w:hAnsi="Arial" w:cs="Arial"/>
      <w:sz w:val="24"/>
      <w:szCs w:val="24"/>
      <w:lang w:val="en-AU"/>
    </w:rPr>
  </w:style>
  <w:style w:type="paragraph" w:styleId="af2">
    <w:name w:val="footnote text"/>
    <w:basedOn w:val="a"/>
    <w:link w:val="af3"/>
    <w:unhideWhenUsed/>
    <w:rsid w:val="00AD7BE4"/>
    <w:pPr>
      <w:widowControl/>
      <w:autoSpaceDE/>
      <w:autoSpaceDN/>
      <w:adjustRightInd/>
      <w:spacing w:after="60"/>
      <w:jc w:val="both"/>
    </w:pPr>
    <w:rPr>
      <w:rFonts w:ascii="Times New Roman" w:hAnsi="Times New Roman" w:cs="Times New Roman"/>
      <w:sz w:val="20"/>
      <w:szCs w:val="20"/>
    </w:rPr>
  </w:style>
  <w:style w:type="character" w:customStyle="1" w:styleId="af3">
    <w:name w:val="Текст сноски Знак"/>
    <w:basedOn w:val="a0"/>
    <w:link w:val="af2"/>
    <w:rsid w:val="00AD7BE4"/>
    <w:rPr>
      <w:rFonts w:ascii="Times New Roman" w:eastAsia="Times New Roman" w:hAnsi="Times New Roman" w:cs="Times New Roman"/>
      <w:sz w:val="20"/>
      <w:szCs w:val="20"/>
      <w:lang w:eastAsia="ru-RU"/>
    </w:rPr>
  </w:style>
  <w:style w:type="paragraph" w:styleId="23">
    <w:name w:val="Body Text 2"/>
    <w:basedOn w:val="a"/>
    <w:link w:val="24"/>
    <w:rsid w:val="00AD7BE4"/>
    <w:pPr>
      <w:widowControl/>
      <w:autoSpaceDE/>
      <w:autoSpaceDN/>
      <w:adjustRightInd/>
      <w:spacing w:after="120" w:line="480" w:lineRule="auto"/>
    </w:pPr>
    <w:rPr>
      <w:rFonts w:ascii="Times New Roman" w:hAnsi="Times New Roman" w:cs="Times New Roman"/>
    </w:rPr>
  </w:style>
  <w:style w:type="character" w:customStyle="1" w:styleId="24">
    <w:name w:val="Основной текст 2 Знак"/>
    <w:basedOn w:val="a0"/>
    <w:link w:val="23"/>
    <w:rsid w:val="00AD7BE4"/>
    <w:rPr>
      <w:rFonts w:ascii="Times New Roman" w:eastAsia="Times New Roman" w:hAnsi="Times New Roman" w:cs="Times New Roman"/>
      <w:sz w:val="24"/>
      <w:szCs w:val="24"/>
      <w:lang w:eastAsia="ru-RU"/>
    </w:rPr>
  </w:style>
  <w:style w:type="paragraph" w:styleId="af4">
    <w:name w:val="header"/>
    <w:basedOn w:val="a"/>
    <w:link w:val="af5"/>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5">
    <w:name w:val="Верхний колонтитул Знак"/>
    <w:basedOn w:val="a0"/>
    <w:link w:val="af4"/>
    <w:rsid w:val="00AD7BE4"/>
    <w:rPr>
      <w:rFonts w:ascii="Times New Roman" w:eastAsia="Times New Roman" w:hAnsi="Times New Roman" w:cs="Times New Roman"/>
      <w:sz w:val="24"/>
      <w:szCs w:val="24"/>
      <w:lang w:eastAsia="ru-RU"/>
    </w:rPr>
  </w:style>
  <w:style w:type="paragraph" w:styleId="af6">
    <w:name w:val="footer"/>
    <w:basedOn w:val="a"/>
    <w:link w:val="af7"/>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7">
    <w:name w:val="Нижний колонтитул Знак"/>
    <w:basedOn w:val="a0"/>
    <w:link w:val="af6"/>
    <w:uiPriority w:val="99"/>
    <w:rsid w:val="00AD7BE4"/>
    <w:rPr>
      <w:rFonts w:ascii="Times New Roman" w:eastAsia="Times New Roman" w:hAnsi="Times New Roman" w:cs="Times New Roman"/>
      <w:sz w:val="24"/>
      <w:szCs w:val="24"/>
      <w:lang w:eastAsia="ru-RU"/>
    </w:rPr>
  </w:style>
  <w:style w:type="paragraph" w:customStyle="1" w:styleId="af8">
    <w:name w:val="Заголовок А"/>
    <w:link w:val="af9"/>
    <w:rsid w:val="00AD7BE4"/>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9">
    <w:name w:val="Заголовок А Знак"/>
    <w:link w:val="af8"/>
    <w:rsid w:val="00AD7BE4"/>
    <w:rPr>
      <w:rFonts w:ascii="Times New Roman" w:eastAsia="Times New Roman" w:hAnsi="Times New Roman" w:cs="Times New Roman"/>
      <w:b/>
      <w:sz w:val="24"/>
      <w:szCs w:val="24"/>
      <w:lang w:eastAsia="ru-RU"/>
    </w:rPr>
  </w:style>
  <w:style w:type="paragraph" w:customStyle="1" w:styleId="Default">
    <w:name w:val="Default"/>
    <w:rsid w:val="00AD7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AD7BE4"/>
    <w:pPr>
      <w:widowControl/>
      <w:autoSpaceDE/>
      <w:autoSpaceDN/>
      <w:adjustRightInd/>
      <w:ind w:firstLine="720"/>
    </w:pPr>
    <w:rPr>
      <w:rFonts w:ascii="Arial" w:hAnsi="Arial" w:cs="Arial"/>
      <w:color w:val="000000"/>
      <w:sz w:val="20"/>
      <w:szCs w:val="20"/>
    </w:rPr>
  </w:style>
  <w:style w:type="paragraph" w:styleId="HTML">
    <w:name w:val="HTML Preformatted"/>
    <w:basedOn w:val="a"/>
    <w:link w:val="HTML0"/>
    <w:uiPriority w:val="99"/>
    <w:rsid w:val="00AD7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AD7BE4"/>
    <w:rPr>
      <w:rFonts w:ascii="Courier New" w:eastAsia="Times New Roman" w:hAnsi="Courier New" w:cs="Courier New"/>
      <w:sz w:val="20"/>
      <w:szCs w:val="20"/>
      <w:lang w:eastAsia="ru-RU"/>
    </w:rPr>
  </w:style>
  <w:style w:type="character" w:customStyle="1" w:styleId="apple-converted-space">
    <w:name w:val="apple-converted-space"/>
    <w:basedOn w:val="a0"/>
    <w:rsid w:val="00AD7BE4"/>
  </w:style>
  <w:style w:type="paragraph" w:customStyle="1" w:styleId="font5">
    <w:name w:val="font5"/>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font6">
    <w:name w:val="font6"/>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63">
    <w:name w:val="xl63"/>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4">
    <w:name w:val="xl64"/>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AD7BE4"/>
    <w:pPr>
      <w:widowControl/>
      <w:pBdr>
        <w:top w:val="single" w:sz="4"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0">
    <w:name w:val="xl130"/>
    <w:basedOn w:val="a"/>
    <w:rsid w:val="00AD7BE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1">
    <w:name w:val="xl131"/>
    <w:basedOn w:val="a"/>
    <w:rsid w:val="00AD7BE4"/>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2">
    <w:name w:val="xl132"/>
    <w:basedOn w:val="a"/>
    <w:rsid w:val="00AD7BE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onsplusnonformat0">
    <w:name w:val="consplusnonformat"/>
    <w:basedOn w:val="a"/>
    <w:rsid w:val="00AD7BE4"/>
    <w:pPr>
      <w:widowControl/>
      <w:autoSpaceDE/>
      <w:autoSpaceDN/>
      <w:adjustRightInd/>
    </w:pPr>
    <w:rPr>
      <w:rFonts w:ascii="Courier New" w:hAnsi="Courier New" w:cs="Courier New"/>
      <w:color w:val="000000"/>
      <w:sz w:val="20"/>
      <w:szCs w:val="20"/>
    </w:rPr>
  </w:style>
  <w:style w:type="paragraph" w:customStyle="1" w:styleId="afa">
    <w:name w:val="Таблицы (моноширинный)"/>
    <w:basedOn w:val="a"/>
    <w:next w:val="a"/>
    <w:rsid w:val="00AD7BE4"/>
    <w:pPr>
      <w:jc w:val="both"/>
    </w:pPr>
    <w:rPr>
      <w:rFonts w:ascii="Courier New" w:hAnsi="Courier New" w:cs="Courier New"/>
      <w:sz w:val="20"/>
      <w:szCs w:val="20"/>
    </w:rPr>
  </w:style>
  <w:style w:type="character" w:customStyle="1" w:styleId="afb">
    <w:name w:val="Гипертекстовая ссылка"/>
    <w:rsid w:val="00AD7BE4"/>
    <w:rPr>
      <w:color w:val="008000"/>
      <w:sz w:val="20"/>
      <w:szCs w:val="20"/>
      <w:u w:val="single"/>
    </w:rPr>
  </w:style>
  <w:style w:type="character" w:customStyle="1" w:styleId="afc">
    <w:name w:val="Цветовое выделение"/>
    <w:rsid w:val="00AD7BE4"/>
    <w:rPr>
      <w:b/>
      <w:bCs/>
      <w:color w:val="000080"/>
      <w:sz w:val="20"/>
      <w:szCs w:val="20"/>
    </w:rPr>
  </w:style>
  <w:style w:type="paragraph" w:customStyle="1" w:styleId="textup">
    <w:name w:val="textup"/>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text">
    <w:name w:val="text"/>
    <w:basedOn w:val="a"/>
    <w:rsid w:val="00AD7BE4"/>
    <w:pPr>
      <w:widowControl/>
      <w:autoSpaceDE/>
      <w:autoSpaceDN/>
      <w:adjustRightInd/>
      <w:spacing w:before="100" w:beforeAutospacing="1" w:after="100" w:afterAutospacing="1"/>
    </w:pPr>
    <w:rPr>
      <w:rFonts w:ascii="Times New Roman" w:hAnsi="Times New Roman" w:cs="Times New Roman"/>
    </w:rPr>
  </w:style>
  <w:style w:type="character" w:styleId="afd">
    <w:name w:val="page number"/>
    <w:basedOn w:val="a0"/>
    <w:rsid w:val="00AD7BE4"/>
  </w:style>
  <w:style w:type="paragraph" w:customStyle="1" w:styleId="justppt">
    <w:name w:val="justp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cenpt">
    <w:name w:val="cen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printc">
    <w:name w:val="printc"/>
    <w:basedOn w:val="a"/>
    <w:rsid w:val="00AD7BE4"/>
    <w:pPr>
      <w:widowControl/>
      <w:autoSpaceDE/>
      <w:autoSpaceDN/>
      <w:adjustRightInd/>
      <w:spacing w:before="144" w:after="288"/>
      <w:jc w:val="center"/>
    </w:pPr>
    <w:rPr>
      <w:rFonts w:ascii="Times New Roman" w:hAnsi="Times New Roman" w:cs="Times New Roman"/>
    </w:rPr>
  </w:style>
  <w:style w:type="paragraph" w:customStyle="1" w:styleId="stylet1">
    <w:name w:val="stylet1"/>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stylet3">
    <w:name w:val="stylet3"/>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styleId="afe">
    <w:name w:val="Title"/>
    <w:basedOn w:val="a"/>
    <w:next w:val="a"/>
    <w:link w:val="aff"/>
    <w:qFormat/>
    <w:rsid w:val="00AD7BE4"/>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ff">
    <w:name w:val="Название Знак"/>
    <w:basedOn w:val="a0"/>
    <w:link w:val="afe"/>
    <w:rsid w:val="00AD7BE4"/>
    <w:rPr>
      <w:rFonts w:ascii="Cambria" w:eastAsia="Times New Roman" w:hAnsi="Cambria" w:cs="Times New Roman"/>
      <w:b/>
      <w:bCs/>
      <w:kern w:val="28"/>
      <w:sz w:val="32"/>
      <w:szCs w:val="32"/>
      <w:lang w:eastAsia="ru-RU"/>
    </w:rPr>
  </w:style>
  <w:style w:type="paragraph" w:styleId="aff0">
    <w:name w:val="Subtitle"/>
    <w:basedOn w:val="a"/>
    <w:next w:val="a"/>
    <w:link w:val="aff1"/>
    <w:qFormat/>
    <w:rsid w:val="00AD7BE4"/>
    <w:pPr>
      <w:widowControl/>
      <w:autoSpaceDE/>
      <w:autoSpaceDN/>
      <w:adjustRightInd/>
      <w:spacing w:after="60"/>
      <w:jc w:val="center"/>
      <w:outlineLvl w:val="1"/>
    </w:pPr>
    <w:rPr>
      <w:rFonts w:ascii="Cambria" w:hAnsi="Cambria" w:cs="Times New Roman"/>
    </w:rPr>
  </w:style>
  <w:style w:type="character" w:customStyle="1" w:styleId="aff1">
    <w:name w:val="Подзаголовок Знак"/>
    <w:basedOn w:val="a0"/>
    <w:link w:val="aff0"/>
    <w:rsid w:val="00AD7BE4"/>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534">
      <w:bodyDiv w:val="1"/>
      <w:marLeft w:val="0"/>
      <w:marRight w:val="0"/>
      <w:marTop w:val="0"/>
      <w:marBottom w:val="0"/>
      <w:divBdr>
        <w:top w:val="none" w:sz="0" w:space="0" w:color="auto"/>
        <w:left w:val="none" w:sz="0" w:space="0" w:color="auto"/>
        <w:bottom w:val="none" w:sz="0" w:space="0" w:color="auto"/>
        <w:right w:val="none" w:sz="0" w:space="0" w:color="auto"/>
      </w:divBdr>
    </w:div>
    <w:div w:id="179590116">
      <w:bodyDiv w:val="1"/>
      <w:marLeft w:val="0"/>
      <w:marRight w:val="0"/>
      <w:marTop w:val="0"/>
      <w:marBottom w:val="0"/>
      <w:divBdr>
        <w:top w:val="none" w:sz="0" w:space="0" w:color="auto"/>
        <w:left w:val="none" w:sz="0" w:space="0" w:color="auto"/>
        <w:bottom w:val="none" w:sz="0" w:space="0" w:color="auto"/>
        <w:right w:val="none" w:sz="0" w:space="0" w:color="auto"/>
      </w:divBdr>
    </w:div>
    <w:div w:id="561867123">
      <w:bodyDiv w:val="1"/>
      <w:marLeft w:val="0"/>
      <w:marRight w:val="0"/>
      <w:marTop w:val="0"/>
      <w:marBottom w:val="0"/>
      <w:divBdr>
        <w:top w:val="none" w:sz="0" w:space="0" w:color="auto"/>
        <w:left w:val="none" w:sz="0" w:space="0" w:color="auto"/>
        <w:bottom w:val="none" w:sz="0" w:space="0" w:color="auto"/>
        <w:right w:val="none" w:sz="0" w:space="0" w:color="auto"/>
      </w:divBdr>
    </w:div>
    <w:div w:id="568882137">
      <w:bodyDiv w:val="1"/>
      <w:marLeft w:val="0"/>
      <w:marRight w:val="0"/>
      <w:marTop w:val="0"/>
      <w:marBottom w:val="0"/>
      <w:divBdr>
        <w:top w:val="none" w:sz="0" w:space="0" w:color="auto"/>
        <w:left w:val="none" w:sz="0" w:space="0" w:color="auto"/>
        <w:bottom w:val="none" w:sz="0" w:space="0" w:color="auto"/>
        <w:right w:val="none" w:sz="0" w:space="0" w:color="auto"/>
      </w:divBdr>
    </w:div>
    <w:div w:id="579827296">
      <w:bodyDiv w:val="1"/>
      <w:marLeft w:val="0"/>
      <w:marRight w:val="0"/>
      <w:marTop w:val="0"/>
      <w:marBottom w:val="0"/>
      <w:divBdr>
        <w:top w:val="none" w:sz="0" w:space="0" w:color="auto"/>
        <w:left w:val="none" w:sz="0" w:space="0" w:color="auto"/>
        <w:bottom w:val="none" w:sz="0" w:space="0" w:color="auto"/>
        <w:right w:val="none" w:sz="0" w:space="0" w:color="auto"/>
      </w:divBdr>
    </w:div>
    <w:div w:id="714087809">
      <w:bodyDiv w:val="1"/>
      <w:marLeft w:val="0"/>
      <w:marRight w:val="0"/>
      <w:marTop w:val="0"/>
      <w:marBottom w:val="0"/>
      <w:divBdr>
        <w:top w:val="none" w:sz="0" w:space="0" w:color="auto"/>
        <w:left w:val="none" w:sz="0" w:space="0" w:color="auto"/>
        <w:bottom w:val="none" w:sz="0" w:space="0" w:color="auto"/>
        <w:right w:val="none" w:sz="0" w:space="0" w:color="auto"/>
      </w:divBdr>
    </w:div>
    <w:div w:id="730889494">
      <w:bodyDiv w:val="1"/>
      <w:marLeft w:val="0"/>
      <w:marRight w:val="0"/>
      <w:marTop w:val="0"/>
      <w:marBottom w:val="0"/>
      <w:divBdr>
        <w:top w:val="none" w:sz="0" w:space="0" w:color="auto"/>
        <w:left w:val="none" w:sz="0" w:space="0" w:color="auto"/>
        <w:bottom w:val="none" w:sz="0" w:space="0" w:color="auto"/>
        <w:right w:val="none" w:sz="0" w:space="0" w:color="auto"/>
      </w:divBdr>
    </w:div>
    <w:div w:id="747389704">
      <w:bodyDiv w:val="1"/>
      <w:marLeft w:val="0"/>
      <w:marRight w:val="0"/>
      <w:marTop w:val="0"/>
      <w:marBottom w:val="0"/>
      <w:divBdr>
        <w:top w:val="none" w:sz="0" w:space="0" w:color="auto"/>
        <w:left w:val="none" w:sz="0" w:space="0" w:color="auto"/>
        <w:bottom w:val="none" w:sz="0" w:space="0" w:color="auto"/>
        <w:right w:val="none" w:sz="0" w:space="0" w:color="auto"/>
      </w:divBdr>
    </w:div>
    <w:div w:id="765417789">
      <w:bodyDiv w:val="1"/>
      <w:marLeft w:val="0"/>
      <w:marRight w:val="0"/>
      <w:marTop w:val="0"/>
      <w:marBottom w:val="0"/>
      <w:divBdr>
        <w:top w:val="none" w:sz="0" w:space="0" w:color="auto"/>
        <w:left w:val="none" w:sz="0" w:space="0" w:color="auto"/>
        <w:bottom w:val="none" w:sz="0" w:space="0" w:color="auto"/>
        <w:right w:val="none" w:sz="0" w:space="0" w:color="auto"/>
      </w:divBdr>
    </w:div>
    <w:div w:id="769278851">
      <w:bodyDiv w:val="1"/>
      <w:marLeft w:val="0"/>
      <w:marRight w:val="0"/>
      <w:marTop w:val="0"/>
      <w:marBottom w:val="0"/>
      <w:divBdr>
        <w:top w:val="none" w:sz="0" w:space="0" w:color="auto"/>
        <w:left w:val="none" w:sz="0" w:space="0" w:color="auto"/>
        <w:bottom w:val="none" w:sz="0" w:space="0" w:color="auto"/>
        <w:right w:val="none" w:sz="0" w:space="0" w:color="auto"/>
      </w:divBdr>
    </w:div>
    <w:div w:id="781076463">
      <w:bodyDiv w:val="1"/>
      <w:marLeft w:val="0"/>
      <w:marRight w:val="0"/>
      <w:marTop w:val="0"/>
      <w:marBottom w:val="0"/>
      <w:divBdr>
        <w:top w:val="none" w:sz="0" w:space="0" w:color="auto"/>
        <w:left w:val="none" w:sz="0" w:space="0" w:color="auto"/>
        <w:bottom w:val="none" w:sz="0" w:space="0" w:color="auto"/>
        <w:right w:val="none" w:sz="0" w:space="0" w:color="auto"/>
      </w:divBdr>
    </w:div>
    <w:div w:id="1153762153">
      <w:bodyDiv w:val="1"/>
      <w:marLeft w:val="0"/>
      <w:marRight w:val="0"/>
      <w:marTop w:val="0"/>
      <w:marBottom w:val="0"/>
      <w:divBdr>
        <w:top w:val="none" w:sz="0" w:space="0" w:color="auto"/>
        <w:left w:val="none" w:sz="0" w:space="0" w:color="auto"/>
        <w:bottom w:val="none" w:sz="0" w:space="0" w:color="auto"/>
        <w:right w:val="none" w:sz="0" w:space="0" w:color="auto"/>
      </w:divBdr>
    </w:div>
    <w:div w:id="1232080279">
      <w:bodyDiv w:val="1"/>
      <w:marLeft w:val="0"/>
      <w:marRight w:val="0"/>
      <w:marTop w:val="0"/>
      <w:marBottom w:val="0"/>
      <w:divBdr>
        <w:top w:val="none" w:sz="0" w:space="0" w:color="auto"/>
        <w:left w:val="none" w:sz="0" w:space="0" w:color="auto"/>
        <w:bottom w:val="none" w:sz="0" w:space="0" w:color="auto"/>
        <w:right w:val="none" w:sz="0" w:space="0" w:color="auto"/>
      </w:divBdr>
    </w:div>
    <w:div w:id="1395739709">
      <w:bodyDiv w:val="1"/>
      <w:marLeft w:val="0"/>
      <w:marRight w:val="0"/>
      <w:marTop w:val="0"/>
      <w:marBottom w:val="0"/>
      <w:divBdr>
        <w:top w:val="none" w:sz="0" w:space="0" w:color="auto"/>
        <w:left w:val="none" w:sz="0" w:space="0" w:color="auto"/>
        <w:bottom w:val="none" w:sz="0" w:space="0" w:color="auto"/>
        <w:right w:val="none" w:sz="0" w:space="0" w:color="auto"/>
      </w:divBdr>
    </w:div>
    <w:div w:id="1448427823">
      <w:bodyDiv w:val="1"/>
      <w:marLeft w:val="0"/>
      <w:marRight w:val="0"/>
      <w:marTop w:val="0"/>
      <w:marBottom w:val="0"/>
      <w:divBdr>
        <w:top w:val="none" w:sz="0" w:space="0" w:color="auto"/>
        <w:left w:val="none" w:sz="0" w:space="0" w:color="auto"/>
        <w:bottom w:val="none" w:sz="0" w:space="0" w:color="auto"/>
        <w:right w:val="none" w:sz="0" w:space="0" w:color="auto"/>
      </w:divBdr>
    </w:div>
    <w:div w:id="1480686482">
      <w:bodyDiv w:val="1"/>
      <w:marLeft w:val="0"/>
      <w:marRight w:val="0"/>
      <w:marTop w:val="0"/>
      <w:marBottom w:val="0"/>
      <w:divBdr>
        <w:top w:val="none" w:sz="0" w:space="0" w:color="auto"/>
        <w:left w:val="none" w:sz="0" w:space="0" w:color="auto"/>
        <w:bottom w:val="none" w:sz="0" w:space="0" w:color="auto"/>
        <w:right w:val="none" w:sz="0" w:space="0" w:color="auto"/>
      </w:divBdr>
    </w:div>
    <w:div w:id="1666711913">
      <w:bodyDiv w:val="1"/>
      <w:marLeft w:val="0"/>
      <w:marRight w:val="0"/>
      <w:marTop w:val="0"/>
      <w:marBottom w:val="0"/>
      <w:divBdr>
        <w:top w:val="none" w:sz="0" w:space="0" w:color="auto"/>
        <w:left w:val="none" w:sz="0" w:space="0" w:color="auto"/>
        <w:bottom w:val="none" w:sz="0" w:space="0" w:color="auto"/>
        <w:right w:val="none" w:sz="0" w:space="0" w:color="auto"/>
      </w:divBdr>
    </w:div>
    <w:div w:id="1851874712">
      <w:bodyDiv w:val="1"/>
      <w:marLeft w:val="0"/>
      <w:marRight w:val="0"/>
      <w:marTop w:val="0"/>
      <w:marBottom w:val="0"/>
      <w:divBdr>
        <w:top w:val="none" w:sz="0" w:space="0" w:color="auto"/>
        <w:left w:val="none" w:sz="0" w:space="0" w:color="auto"/>
        <w:bottom w:val="none" w:sz="0" w:space="0" w:color="auto"/>
        <w:right w:val="none" w:sz="0" w:space="0" w:color="auto"/>
      </w:divBdr>
    </w:div>
    <w:div w:id="1977298241">
      <w:bodyDiv w:val="1"/>
      <w:marLeft w:val="0"/>
      <w:marRight w:val="0"/>
      <w:marTop w:val="0"/>
      <w:marBottom w:val="0"/>
      <w:divBdr>
        <w:top w:val="none" w:sz="0" w:space="0" w:color="auto"/>
        <w:left w:val="none" w:sz="0" w:space="0" w:color="auto"/>
        <w:bottom w:val="none" w:sz="0" w:space="0" w:color="auto"/>
        <w:right w:val="none" w:sz="0" w:space="0" w:color="auto"/>
      </w:divBdr>
    </w:div>
    <w:div w:id="19798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D6DB-F849-4924-A953-BDB9FEA2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Шпанова</dc:creator>
  <cp:lastModifiedBy>Елена Витаутовна Радзевитчуте</cp:lastModifiedBy>
  <cp:revision>3</cp:revision>
  <cp:lastPrinted>2017-12-25T05:43:00Z</cp:lastPrinted>
  <dcterms:created xsi:type="dcterms:W3CDTF">2017-12-26T04:24:00Z</dcterms:created>
  <dcterms:modified xsi:type="dcterms:W3CDTF">2017-12-27T01:06:00Z</dcterms:modified>
</cp:coreProperties>
</file>