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5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261"/>
        <w:gridCol w:w="4142"/>
      </w:tblGrid>
      <w:tr w:rsidR="00AF66D4" w:rsidTr="00CB36B0">
        <w:trPr>
          <w:trHeight w:val="1313"/>
        </w:trPr>
        <w:tc>
          <w:tcPr>
            <w:tcW w:w="403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AF66D4" w:rsidRPr="006324C1" w:rsidRDefault="00AF66D4" w:rsidP="00CB36B0">
            <w:pPr>
              <w:pStyle w:val="3"/>
              <w:ind w:left="-284" w:firstLine="284"/>
              <w:jc w:val="center"/>
              <w:rPr>
                <w:rFonts w:ascii="Tahoma" w:hAnsi="Tahoma"/>
                <w:sz w:val="18"/>
                <w:szCs w:val="18"/>
                <w:lang w:val="ru-RU" w:eastAsia="ru-RU"/>
              </w:rPr>
            </w:pPr>
            <w:r w:rsidRPr="006324C1">
              <w:rPr>
                <w:rFonts w:ascii="Tahoma" w:hAnsi="Tahoma"/>
                <w:sz w:val="18"/>
                <w:szCs w:val="18"/>
                <w:lang w:val="ru-RU" w:eastAsia="ru-RU"/>
              </w:rPr>
              <w:t>АДМИНИСТРАЦИЯ</w:t>
            </w:r>
          </w:p>
          <w:p w:rsidR="00AF66D4" w:rsidRPr="006324C1" w:rsidRDefault="00AF66D4" w:rsidP="00CB36B0">
            <w:pPr>
              <w:pStyle w:val="3"/>
              <w:ind w:left="-284" w:firstLine="284"/>
              <w:jc w:val="center"/>
              <w:rPr>
                <w:rFonts w:ascii="Tahoma" w:hAnsi="Tahoma"/>
                <w:sz w:val="18"/>
                <w:szCs w:val="18"/>
                <w:lang w:val="ru-RU" w:eastAsia="ru-RU"/>
              </w:rPr>
            </w:pPr>
            <w:r w:rsidRPr="006324C1">
              <w:rPr>
                <w:rFonts w:ascii="Tahoma" w:hAnsi="Tahoma"/>
                <w:sz w:val="18"/>
                <w:szCs w:val="18"/>
                <w:lang w:val="ru-RU" w:eastAsia="ru-RU"/>
              </w:rPr>
              <w:t>МУНИЦИПАЛЬНОГО ОБРАЗОВАНИЯ</w:t>
            </w:r>
          </w:p>
          <w:p w:rsidR="00AF66D4" w:rsidRPr="006324C1" w:rsidRDefault="00AF66D4" w:rsidP="00CB36B0">
            <w:pPr>
              <w:pStyle w:val="3"/>
              <w:ind w:left="-284" w:firstLine="284"/>
              <w:jc w:val="center"/>
              <w:rPr>
                <w:rFonts w:ascii="Tahoma" w:hAnsi="Tahoma"/>
                <w:spacing w:val="40"/>
                <w:lang w:val="ru-RU" w:eastAsia="ru-RU"/>
              </w:rPr>
            </w:pPr>
            <w:r w:rsidRPr="006324C1">
              <w:rPr>
                <w:rFonts w:ascii="Tahoma" w:hAnsi="Tahoma"/>
                <w:spacing w:val="40"/>
                <w:lang w:val="ru-RU" w:eastAsia="ru-RU"/>
              </w:rPr>
              <w:t>«Город Мирный»</w:t>
            </w:r>
          </w:p>
          <w:p w:rsidR="00AF66D4" w:rsidRPr="006324C1" w:rsidRDefault="00AF66D4" w:rsidP="00CB36B0">
            <w:pPr>
              <w:pStyle w:val="3"/>
              <w:ind w:left="-284" w:firstLine="284"/>
              <w:jc w:val="center"/>
              <w:rPr>
                <w:rFonts w:ascii="Tahoma" w:hAnsi="Tahoma"/>
                <w:sz w:val="18"/>
                <w:szCs w:val="18"/>
                <w:lang w:val="ru-RU" w:eastAsia="ru-RU"/>
              </w:rPr>
            </w:pPr>
            <w:r w:rsidRPr="006324C1">
              <w:rPr>
                <w:rFonts w:ascii="Tahoma" w:hAnsi="Tahoma"/>
                <w:sz w:val="18"/>
                <w:szCs w:val="18"/>
                <w:lang w:val="ru-RU" w:eastAsia="ru-RU"/>
              </w:rPr>
              <w:t>МИРНИНСКОГО РАЙОНА</w:t>
            </w:r>
          </w:p>
          <w:p w:rsidR="00AF66D4" w:rsidRDefault="00AF66D4" w:rsidP="00CB36B0">
            <w:pPr>
              <w:ind w:left="-284" w:firstLine="284"/>
            </w:pPr>
          </w:p>
          <w:p w:rsidR="00AF66D4" w:rsidRPr="006324C1" w:rsidRDefault="00AF66D4" w:rsidP="00CB36B0">
            <w:pPr>
              <w:pStyle w:val="4"/>
              <w:ind w:left="-284" w:firstLine="284"/>
              <w:rPr>
                <w:b w:val="0"/>
                <w:lang w:val="ru-RU" w:eastAsia="ru-RU"/>
              </w:rPr>
            </w:pPr>
            <w:r w:rsidRPr="006324C1">
              <w:rPr>
                <w:rFonts w:ascii="Tahoma" w:hAnsi="Tahoma"/>
                <w:iCs/>
                <w:sz w:val="36"/>
                <w:szCs w:val="36"/>
                <w:lang w:val="ru-RU" w:eastAsia="ru-RU"/>
              </w:rPr>
              <w:t>ПОСТАНОВЛЕНИЕ</w:t>
            </w:r>
            <w:r w:rsidRPr="006324C1">
              <w:rPr>
                <w:rFonts w:ascii="Tahoma" w:hAnsi="Tahoma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AF66D4" w:rsidRDefault="00AF66D4" w:rsidP="00CB36B0">
            <w:pPr>
              <w:ind w:left="-284" w:right="-140" w:firstLine="284"/>
              <w:rPr>
                <w:rFonts w:ascii="Arial" w:hAnsi="Arial" w:cs="Arial"/>
                <w:sz w:val="6"/>
                <w:szCs w:val="6"/>
              </w:rPr>
            </w:pPr>
          </w:p>
          <w:p w:rsidR="00AF66D4" w:rsidRDefault="00AF66D4" w:rsidP="00CB36B0">
            <w:pPr>
              <w:ind w:left="-284" w:right="-140" w:firstLine="284"/>
              <w:rPr>
                <w:rFonts w:ascii="Arial" w:hAnsi="Arial" w:cs="Arial"/>
                <w:sz w:val="6"/>
                <w:szCs w:val="6"/>
              </w:rPr>
            </w:pPr>
          </w:p>
          <w:p w:rsidR="00AF66D4" w:rsidRDefault="00AF66D4" w:rsidP="00CB36B0">
            <w:pPr>
              <w:ind w:left="-284" w:right="-140" w:firstLine="284"/>
              <w:rPr>
                <w:rFonts w:ascii="Arial" w:hAnsi="Arial" w:cs="Arial"/>
                <w:sz w:val="6"/>
                <w:szCs w:val="6"/>
              </w:rPr>
            </w:pPr>
          </w:p>
          <w:p w:rsidR="00AF66D4" w:rsidRDefault="00AF66D4" w:rsidP="00CB36B0">
            <w:pPr>
              <w:ind w:left="-284" w:right="-140" w:firstLine="284"/>
              <w:rPr>
                <w:rFonts w:ascii="Arial" w:hAnsi="Arial" w:cs="Arial"/>
                <w:sz w:val="6"/>
                <w:szCs w:val="6"/>
              </w:rPr>
            </w:pPr>
          </w:p>
          <w:p w:rsidR="00AF66D4" w:rsidRDefault="00AF66D4" w:rsidP="00CB36B0">
            <w:pPr>
              <w:ind w:left="-284" w:firstLine="284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781050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AF66D4" w:rsidRPr="006324C1" w:rsidRDefault="00AF66D4" w:rsidP="00CB36B0">
            <w:pPr>
              <w:pStyle w:val="3"/>
              <w:ind w:left="-284" w:firstLine="284"/>
              <w:jc w:val="center"/>
              <w:rPr>
                <w:rFonts w:ascii="Tahoma" w:hAnsi="Tahoma"/>
                <w:sz w:val="18"/>
                <w:szCs w:val="18"/>
                <w:lang w:val="ru-RU" w:eastAsia="ru-RU"/>
              </w:rPr>
            </w:pPr>
            <w:r w:rsidRPr="006324C1">
              <w:rPr>
                <w:rFonts w:ascii="Tahoma" w:hAnsi="Tahoma"/>
                <w:sz w:val="18"/>
                <w:szCs w:val="18"/>
                <w:lang w:val="ru-RU" w:eastAsia="ru-RU"/>
              </w:rPr>
              <w:t>МИИРИНЭЙ ОРОЙУОНУН</w:t>
            </w:r>
          </w:p>
          <w:p w:rsidR="00AF66D4" w:rsidRPr="006324C1" w:rsidRDefault="00AF66D4" w:rsidP="00CB36B0">
            <w:pPr>
              <w:pStyle w:val="3"/>
              <w:ind w:left="-284" w:firstLine="284"/>
              <w:jc w:val="center"/>
              <w:rPr>
                <w:rFonts w:ascii="Tahoma" w:hAnsi="Tahoma"/>
                <w:spacing w:val="40"/>
                <w:lang w:val="ru-RU" w:eastAsia="ru-RU"/>
              </w:rPr>
            </w:pPr>
            <w:r w:rsidRPr="006324C1">
              <w:rPr>
                <w:rFonts w:ascii="Tahoma" w:hAnsi="Tahoma"/>
                <w:spacing w:val="40"/>
                <w:lang w:val="ru-RU" w:eastAsia="ru-RU"/>
              </w:rPr>
              <w:t>«</w:t>
            </w:r>
            <w:proofErr w:type="spellStart"/>
            <w:r w:rsidRPr="006324C1">
              <w:rPr>
                <w:rFonts w:ascii="Tahoma" w:hAnsi="Tahoma"/>
                <w:spacing w:val="40"/>
                <w:lang w:val="ru-RU" w:eastAsia="ru-RU"/>
              </w:rPr>
              <w:t>Мииринэй</w:t>
            </w:r>
            <w:proofErr w:type="spellEnd"/>
            <w:r w:rsidRPr="006324C1">
              <w:rPr>
                <w:rFonts w:ascii="Tahoma" w:hAnsi="Tahoma"/>
                <w:spacing w:val="40"/>
                <w:lang w:val="ru-RU" w:eastAsia="ru-RU"/>
              </w:rPr>
              <w:t xml:space="preserve"> </w:t>
            </w:r>
            <w:proofErr w:type="spellStart"/>
            <w:r w:rsidRPr="006324C1">
              <w:rPr>
                <w:rFonts w:ascii="Tahoma" w:hAnsi="Tahoma"/>
                <w:spacing w:val="40"/>
                <w:lang w:val="ru-RU" w:eastAsia="ru-RU"/>
              </w:rPr>
              <w:t>куорат</w:t>
            </w:r>
            <w:proofErr w:type="spellEnd"/>
            <w:r w:rsidRPr="006324C1">
              <w:rPr>
                <w:rFonts w:ascii="Tahoma" w:hAnsi="Tahoma"/>
                <w:spacing w:val="40"/>
                <w:lang w:val="ru-RU" w:eastAsia="ru-RU"/>
              </w:rPr>
              <w:t>»</w:t>
            </w:r>
          </w:p>
          <w:p w:rsidR="00AF66D4" w:rsidRDefault="00AF66D4" w:rsidP="00CB36B0">
            <w:pPr>
              <w:ind w:left="-284" w:firstLine="284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proofErr w:type="gramStart"/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AF66D4" w:rsidRDefault="00AF66D4" w:rsidP="00CB36B0">
            <w:pPr>
              <w:ind w:left="-284" w:firstLine="284"/>
            </w:pPr>
          </w:p>
          <w:p w:rsidR="00AF66D4" w:rsidRPr="006324C1" w:rsidRDefault="00AF66D4" w:rsidP="00CB36B0">
            <w:pPr>
              <w:pStyle w:val="4"/>
              <w:ind w:left="-284" w:firstLine="284"/>
              <w:rPr>
                <w:sz w:val="36"/>
                <w:szCs w:val="36"/>
                <w:lang w:val="ru-RU" w:eastAsia="ru-RU"/>
              </w:rPr>
            </w:pPr>
            <w:r w:rsidRPr="006324C1">
              <w:rPr>
                <w:rFonts w:ascii="Tahoma" w:hAnsi="Tahoma"/>
                <w:iCs/>
                <w:sz w:val="36"/>
                <w:szCs w:val="36"/>
                <w:lang w:val="ru-RU" w:eastAsia="ru-RU"/>
              </w:rPr>
              <w:t>УУРААХ</w:t>
            </w:r>
          </w:p>
        </w:tc>
      </w:tr>
    </w:tbl>
    <w:p w:rsidR="00AF66D4" w:rsidRDefault="00AF66D4" w:rsidP="00AF66D4">
      <w:pPr>
        <w:pStyle w:val="2"/>
      </w:pPr>
    </w:p>
    <w:p w:rsidR="00AF66D4" w:rsidRPr="008964D3" w:rsidRDefault="00AF66D4" w:rsidP="008964D3">
      <w:pPr>
        <w:rPr>
          <w:u w:val="single"/>
        </w:rPr>
      </w:pPr>
      <w:r w:rsidRPr="001F1E89">
        <w:t>от «</w:t>
      </w:r>
      <w:r w:rsidRPr="001F1E89">
        <w:rPr>
          <w:u w:val="single"/>
        </w:rPr>
        <w:t>__</w:t>
      </w:r>
      <w:r w:rsidR="0078658C">
        <w:rPr>
          <w:u w:val="single"/>
        </w:rPr>
        <w:t>30</w:t>
      </w:r>
      <w:r w:rsidRPr="001F1E89">
        <w:rPr>
          <w:u w:val="single"/>
        </w:rPr>
        <w:t>___</w:t>
      </w:r>
      <w:r w:rsidRPr="001F1E89">
        <w:t xml:space="preserve">»   </w:t>
      </w:r>
      <w:r>
        <w:t>__</w:t>
      </w:r>
      <w:r w:rsidR="0078658C">
        <w:t>декабря</w:t>
      </w:r>
      <w:r>
        <w:t>__</w:t>
      </w:r>
      <w:r w:rsidRPr="001F1E89">
        <w:t>201</w:t>
      </w:r>
      <w:r w:rsidR="008964D3">
        <w:t>5</w:t>
      </w:r>
      <w:r>
        <w:t xml:space="preserve"> г.</w:t>
      </w:r>
      <w:r>
        <w:tab/>
      </w:r>
      <w:r>
        <w:tab/>
        <w:t xml:space="preserve">               </w:t>
      </w:r>
      <w:r>
        <w:tab/>
      </w:r>
      <w:r>
        <w:tab/>
      </w:r>
      <w:r>
        <w:tab/>
        <w:t xml:space="preserve"> </w:t>
      </w:r>
      <w:r>
        <w:tab/>
        <w:t xml:space="preserve">    </w:t>
      </w:r>
      <w:r w:rsidRPr="001F1E89">
        <w:t xml:space="preserve">№ </w:t>
      </w:r>
      <w:r w:rsidR="0078658C">
        <w:rPr>
          <w:u w:val="single"/>
        </w:rPr>
        <w:t>1459</w:t>
      </w:r>
      <w:r w:rsidRPr="001F1E89">
        <w:t xml:space="preserve"> </w:t>
      </w:r>
    </w:p>
    <w:p w:rsidR="00AF66D4" w:rsidRPr="002C65E5" w:rsidRDefault="00AF66D4" w:rsidP="00AF66D4">
      <w:pPr>
        <w:spacing w:after="0" w:line="24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C65E5">
        <w:rPr>
          <w:rFonts w:ascii="Arial" w:eastAsiaTheme="minorHAnsi" w:hAnsi="Arial" w:cs="Arial"/>
          <w:b/>
          <w:sz w:val="24"/>
          <w:szCs w:val="24"/>
          <w:lang w:eastAsia="en-US"/>
        </w:rPr>
        <w:t>Об утверждении Правил определения требований</w:t>
      </w:r>
    </w:p>
    <w:p w:rsidR="00AF66D4" w:rsidRPr="002C65E5" w:rsidRDefault="00AF66D4" w:rsidP="00AF66D4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  <w:r w:rsidRPr="002C65E5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к </w:t>
      </w:r>
      <w:proofErr w:type="gramStart"/>
      <w:r w:rsidRPr="002C65E5">
        <w:rPr>
          <w:rFonts w:ascii="Arial" w:eastAsiaTheme="minorHAnsi" w:hAnsi="Arial" w:cs="Arial"/>
          <w:b/>
          <w:sz w:val="24"/>
          <w:szCs w:val="24"/>
          <w:lang w:eastAsia="en-US"/>
        </w:rPr>
        <w:t>закупаемым</w:t>
      </w:r>
      <w:proofErr w:type="gramEnd"/>
      <w:r w:rsidRPr="002C65E5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Администрацией</w:t>
      </w:r>
      <w:r w:rsidRPr="002C65E5">
        <w:rPr>
          <w:rFonts w:ascii="Arial" w:hAnsi="Arial" w:cs="Arial"/>
          <w:b/>
          <w:sz w:val="24"/>
          <w:szCs w:val="24"/>
        </w:rPr>
        <w:t xml:space="preserve"> муниципального </w:t>
      </w:r>
    </w:p>
    <w:p w:rsidR="00AF66D4" w:rsidRPr="002C65E5" w:rsidRDefault="00AF66D4" w:rsidP="00AF66D4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  <w:r w:rsidRPr="002C65E5">
        <w:rPr>
          <w:rFonts w:ascii="Arial" w:hAnsi="Arial" w:cs="Arial"/>
          <w:b/>
          <w:sz w:val="24"/>
          <w:szCs w:val="24"/>
        </w:rPr>
        <w:t xml:space="preserve">образования «Город Мирный» </w:t>
      </w:r>
      <w:proofErr w:type="spellStart"/>
      <w:r w:rsidRPr="002C65E5">
        <w:rPr>
          <w:rFonts w:ascii="Arial" w:hAnsi="Arial" w:cs="Arial"/>
          <w:b/>
          <w:sz w:val="24"/>
          <w:szCs w:val="24"/>
        </w:rPr>
        <w:t>Мирнинского</w:t>
      </w:r>
      <w:proofErr w:type="spellEnd"/>
      <w:r w:rsidRPr="002C65E5">
        <w:rPr>
          <w:rFonts w:ascii="Arial" w:hAnsi="Arial" w:cs="Arial"/>
          <w:b/>
          <w:sz w:val="24"/>
          <w:szCs w:val="24"/>
        </w:rPr>
        <w:t xml:space="preserve"> района</w:t>
      </w:r>
    </w:p>
    <w:p w:rsidR="00AF66D4" w:rsidRPr="002C65E5" w:rsidRDefault="00AF66D4" w:rsidP="00AF66D4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  <w:r w:rsidRPr="002C65E5">
        <w:rPr>
          <w:rFonts w:ascii="Arial" w:hAnsi="Arial" w:cs="Arial"/>
          <w:b/>
          <w:sz w:val="24"/>
          <w:szCs w:val="24"/>
        </w:rPr>
        <w:t>Республики Саха (Якутия)</w:t>
      </w:r>
    </w:p>
    <w:p w:rsidR="00AF66D4" w:rsidRPr="002C65E5" w:rsidRDefault="00AF66D4" w:rsidP="00AF66D4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  <w:r w:rsidRPr="002C65E5">
        <w:rPr>
          <w:rFonts w:ascii="Arial" w:hAnsi="Arial" w:cs="Arial"/>
          <w:b/>
          <w:sz w:val="24"/>
          <w:szCs w:val="24"/>
        </w:rPr>
        <w:t>(далее – городская Администрация)</w:t>
      </w:r>
    </w:p>
    <w:p w:rsidR="00AF66D4" w:rsidRPr="002C65E5" w:rsidRDefault="00AF66D4" w:rsidP="00AF66D4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  <w:r w:rsidRPr="002C65E5">
        <w:rPr>
          <w:rFonts w:ascii="Arial" w:hAnsi="Arial" w:cs="Arial"/>
          <w:b/>
          <w:sz w:val="24"/>
          <w:szCs w:val="24"/>
        </w:rPr>
        <w:t xml:space="preserve">и </w:t>
      </w:r>
      <w:proofErr w:type="gramStart"/>
      <w:r w:rsidRPr="002C65E5">
        <w:rPr>
          <w:rFonts w:ascii="Arial" w:hAnsi="Arial" w:cs="Arial"/>
          <w:b/>
          <w:sz w:val="24"/>
          <w:szCs w:val="24"/>
        </w:rPr>
        <w:t>подведомственными</w:t>
      </w:r>
      <w:proofErr w:type="gramEnd"/>
      <w:r w:rsidRPr="002C65E5">
        <w:rPr>
          <w:rFonts w:ascii="Arial" w:hAnsi="Arial" w:cs="Arial"/>
          <w:b/>
          <w:sz w:val="24"/>
          <w:szCs w:val="24"/>
        </w:rPr>
        <w:t xml:space="preserve"> ей казенными</w:t>
      </w:r>
    </w:p>
    <w:p w:rsidR="00AF66D4" w:rsidRPr="002C65E5" w:rsidRDefault="00AF66D4" w:rsidP="00AF66D4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  <w:r w:rsidRPr="002C65E5">
        <w:rPr>
          <w:rFonts w:ascii="Arial" w:hAnsi="Arial" w:cs="Arial"/>
          <w:b/>
          <w:sz w:val="24"/>
          <w:szCs w:val="24"/>
        </w:rPr>
        <w:t xml:space="preserve">и бюджетными учреждениями </w:t>
      </w:r>
      <w:proofErr w:type="gramStart"/>
      <w:r w:rsidRPr="002C65E5">
        <w:rPr>
          <w:rFonts w:ascii="Arial" w:hAnsi="Arial" w:cs="Arial"/>
          <w:b/>
          <w:sz w:val="24"/>
          <w:szCs w:val="24"/>
        </w:rPr>
        <w:t>отдельным</w:t>
      </w:r>
      <w:proofErr w:type="gramEnd"/>
    </w:p>
    <w:p w:rsidR="00AF66D4" w:rsidRPr="002C65E5" w:rsidRDefault="00AF66D4" w:rsidP="00AF66D4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  <w:r w:rsidRPr="002C65E5">
        <w:rPr>
          <w:rFonts w:ascii="Arial" w:hAnsi="Arial" w:cs="Arial"/>
          <w:b/>
          <w:sz w:val="24"/>
          <w:szCs w:val="24"/>
        </w:rPr>
        <w:t>видам товаров, работ, услуг</w:t>
      </w:r>
    </w:p>
    <w:p w:rsidR="00AF66D4" w:rsidRPr="002C65E5" w:rsidRDefault="00AF66D4" w:rsidP="00AF66D4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  <w:r w:rsidRPr="002C65E5">
        <w:rPr>
          <w:rFonts w:ascii="Arial" w:hAnsi="Arial" w:cs="Arial"/>
          <w:b/>
          <w:sz w:val="24"/>
          <w:szCs w:val="24"/>
        </w:rPr>
        <w:t>(в том числе предельных цен товаров, работ, услуг)</w:t>
      </w:r>
    </w:p>
    <w:p w:rsidR="00AF66D4" w:rsidRPr="002C65E5" w:rsidRDefault="00AF66D4" w:rsidP="00AF66D4">
      <w:pPr>
        <w:pStyle w:val="21"/>
        <w:spacing w:after="0" w:line="276" w:lineRule="auto"/>
        <w:ind w:right="4675"/>
        <w:rPr>
          <w:rFonts w:ascii="Arial" w:hAnsi="Arial" w:cs="Arial"/>
          <w:b/>
        </w:rPr>
      </w:pPr>
    </w:p>
    <w:p w:rsidR="00AF66D4" w:rsidRPr="002C65E5" w:rsidRDefault="00AF66D4" w:rsidP="00AF66D4">
      <w:pPr>
        <w:pStyle w:val="ConsPlusTitle"/>
        <w:widowControl/>
        <w:spacing w:line="276" w:lineRule="auto"/>
        <w:jc w:val="both"/>
        <w:rPr>
          <w:rFonts w:ascii="Arial" w:hAnsi="Arial" w:cs="Arial"/>
          <w:b w:val="0"/>
          <w:sz w:val="24"/>
          <w:szCs w:val="24"/>
        </w:rPr>
      </w:pPr>
      <w:r w:rsidRPr="002C65E5">
        <w:rPr>
          <w:rFonts w:ascii="Arial" w:hAnsi="Arial" w:cs="Arial"/>
          <w:b w:val="0"/>
          <w:sz w:val="24"/>
          <w:szCs w:val="24"/>
        </w:rPr>
        <w:t xml:space="preserve">           </w:t>
      </w:r>
      <w:proofErr w:type="gramStart"/>
      <w:r w:rsidR="00B747A0" w:rsidRPr="002C65E5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В соответствии со </w:t>
      </w:r>
      <w:hyperlink r:id="rId9" w:history="1">
        <w:r w:rsidR="00B747A0" w:rsidRPr="002C65E5">
          <w:rPr>
            <w:rFonts w:ascii="Arial" w:eastAsiaTheme="minorHAnsi" w:hAnsi="Arial" w:cs="Arial"/>
            <w:b w:val="0"/>
            <w:sz w:val="24"/>
            <w:szCs w:val="24"/>
            <w:lang w:eastAsia="en-US"/>
          </w:rPr>
          <w:t>статьей 19</w:t>
        </w:r>
      </w:hyperlink>
      <w:r w:rsidR="00B747A0" w:rsidRPr="002C65E5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 Федерального закона </w:t>
      </w:r>
      <w:r w:rsidR="00B747A0" w:rsidRPr="002C65E5">
        <w:rPr>
          <w:rFonts w:ascii="Arial" w:hAnsi="Arial" w:cs="Arial"/>
          <w:b w:val="0"/>
          <w:sz w:val="24"/>
          <w:szCs w:val="24"/>
        </w:rPr>
        <w:t>от 5 апреля 2013 года № 44-ФЗ</w:t>
      </w:r>
      <w:r w:rsidR="00B747A0" w:rsidRPr="002C65E5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</w:t>
      </w:r>
      <w:proofErr w:type="gramEnd"/>
      <w:r w:rsidR="00B747A0" w:rsidRPr="002C65E5">
        <w:rPr>
          <w:rFonts w:ascii="Arial" w:eastAsiaTheme="minorHAnsi" w:hAnsi="Arial" w:cs="Arial"/>
          <w:b w:val="0"/>
          <w:sz w:val="24"/>
          <w:szCs w:val="24"/>
          <w:lang w:eastAsia="en-US"/>
        </w:rPr>
        <w:t>)»</w:t>
      </w:r>
      <w:r w:rsidRPr="002C65E5">
        <w:rPr>
          <w:rFonts w:ascii="Arial" w:hAnsi="Arial" w:cs="Arial"/>
          <w:b w:val="0"/>
          <w:sz w:val="24"/>
          <w:szCs w:val="24"/>
        </w:rPr>
        <w:t>, городская Администрация постановляет:</w:t>
      </w:r>
    </w:p>
    <w:p w:rsidR="00AF66D4" w:rsidRPr="002C65E5" w:rsidRDefault="00AF66D4" w:rsidP="00AF66D4">
      <w:pPr>
        <w:pStyle w:val="ConsPlusTitle"/>
        <w:widowControl/>
        <w:spacing w:line="276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B747A0" w:rsidRPr="002C65E5" w:rsidRDefault="00AF66D4" w:rsidP="00B747A0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C65E5">
        <w:rPr>
          <w:rFonts w:ascii="Arial" w:hAnsi="Arial" w:cs="Arial"/>
          <w:sz w:val="24"/>
          <w:szCs w:val="24"/>
        </w:rPr>
        <w:t xml:space="preserve">          1.</w:t>
      </w:r>
      <w:r w:rsidRPr="002C65E5">
        <w:rPr>
          <w:rFonts w:ascii="Arial" w:hAnsi="Arial" w:cs="Arial"/>
          <w:bCs/>
          <w:sz w:val="24"/>
          <w:szCs w:val="24"/>
        </w:rPr>
        <w:t xml:space="preserve"> У</w:t>
      </w:r>
      <w:r w:rsidR="00B747A0" w:rsidRPr="002C65E5">
        <w:rPr>
          <w:rFonts w:ascii="Arial" w:hAnsi="Arial" w:cs="Arial"/>
          <w:bCs/>
          <w:sz w:val="24"/>
          <w:szCs w:val="24"/>
        </w:rPr>
        <w:t xml:space="preserve">твердить </w:t>
      </w:r>
      <w:hyperlink r:id="rId10" w:history="1">
        <w:r w:rsidR="00B747A0" w:rsidRPr="002C65E5">
          <w:rPr>
            <w:rFonts w:ascii="Arial" w:eastAsiaTheme="minorHAnsi" w:hAnsi="Arial" w:cs="Arial"/>
            <w:sz w:val="24"/>
            <w:szCs w:val="24"/>
            <w:lang w:eastAsia="en-US"/>
          </w:rPr>
          <w:t>Правила</w:t>
        </w:r>
      </w:hyperlink>
      <w:r w:rsidR="00B747A0" w:rsidRPr="002C65E5">
        <w:rPr>
          <w:rFonts w:ascii="Arial" w:eastAsiaTheme="minorHAnsi" w:hAnsi="Arial" w:cs="Arial"/>
          <w:sz w:val="24"/>
          <w:szCs w:val="24"/>
          <w:lang w:eastAsia="en-US"/>
        </w:rPr>
        <w:t xml:space="preserve"> определения требований к закупаемым Администрацией</w:t>
      </w:r>
      <w:r w:rsidR="00B747A0" w:rsidRPr="002C65E5">
        <w:rPr>
          <w:rFonts w:ascii="Arial" w:hAnsi="Arial" w:cs="Arial"/>
          <w:sz w:val="24"/>
          <w:szCs w:val="24"/>
        </w:rPr>
        <w:t xml:space="preserve"> муниципального образования «Город Мирный» </w:t>
      </w:r>
      <w:proofErr w:type="spellStart"/>
      <w:r w:rsidR="00B747A0" w:rsidRPr="002C65E5">
        <w:rPr>
          <w:rFonts w:ascii="Arial" w:hAnsi="Arial" w:cs="Arial"/>
          <w:sz w:val="24"/>
          <w:szCs w:val="24"/>
        </w:rPr>
        <w:t>Мирнинского</w:t>
      </w:r>
      <w:proofErr w:type="spellEnd"/>
      <w:r w:rsidR="00B747A0" w:rsidRPr="002C65E5">
        <w:rPr>
          <w:rFonts w:ascii="Arial" w:hAnsi="Arial" w:cs="Arial"/>
          <w:sz w:val="24"/>
          <w:szCs w:val="24"/>
        </w:rPr>
        <w:t xml:space="preserve"> района Республики Саха (Якутия) (далее – городская Администрация) и подведомственными ей казенными и бюджетными учреждениями отдельным видам товаров, работ, услуг (в том числе предельных цен товаров, работ, услуг)</w:t>
      </w:r>
      <w:r w:rsidR="00417079" w:rsidRPr="002C65E5">
        <w:rPr>
          <w:rFonts w:ascii="Arial" w:hAnsi="Arial" w:cs="Arial"/>
          <w:sz w:val="24"/>
          <w:szCs w:val="24"/>
        </w:rPr>
        <w:t xml:space="preserve"> </w:t>
      </w:r>
      <w:r w:rsidR="0095790A">
        <w:rPr>
          <w:rFonts w:ascii="Arial" w:hAnsi="Arial" w:cs="Arial"/>
          <w:sz w:val="24"/>
          <w:szCs w:val="24"/>
        </w:rPr>
        <w:t xml:space="preserve">(далее – Правила) </w:t>
      </w:r>
      <w:r w:rsidR="00417079" w:rsidRPr="002C65E5">
        <w:rPr>
          <w:rFonts w:ascii="Arial" w:hAnsi="Arial" w:cs="Arial"/>
          <w:sz w:val="24"/>
          <w:szCs w:val="24"/>
        </w:rPr>
        <w:t>согласно Приложению  1.</w:t>
      </w:r>
    </w:p>
    <w:p w:rsidR="00417079" w:rsidRPr="0095790A" w:rsidRDefault="00417079" w:rsidP="00417079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2C65E5">
        <w:rPr>
          <w:rFonts w:ascii="Arial" w:eastAsia="Times New Roman" w:hAnsi="Arial" w:cs="Arial"/>
          <w:sz w:val="24"/>
          <w:szCs w:val="24"/>
        </w:rPr>
        <w:t>2.</w:t>
      </w:r>
      <w:r w:rsidRPr="0095790A">
        <w:rPr>
          <w:rFonts w:ascii="Arial" w:eastAsia="Times New Roman" w:hAnsi="Arial" w:cs="Arial"/>
          <w:sz w:val="24"/>
          <w:szCs w:val="24"/>
        </w:rPr>
        <w:t>Утвердить форму</w:t>
      </w:r>
      <w:r w:rsidRPr="0095790A">
        <w:rPr>
          <w:rFonts w:ascii="Arial" w:hAnsi="Arial" w:cs="Arial"/>
          <w:sz w:val="24"/>
          <w:szCs w:val="24"/>
        </w:rPr>
        <w:t xml:space="preserve"> </w:t>
      </w:r>
      <w:r w:rsidR="008964D3">
        <w:rPr>
          <w:rFonts w:ascii="Arial" w:hAnsi="Arial" w:cs="Arial"/>
          <w:sz w:val="24"/>
          <w:szCs w:val="24"/>
        </w:rPr>
        <w:t>п</w:t>
      </w:r>
      <w:r w:rsidR="008964D3" w:rsidRPr="0095790A">
        <w:rPr>
          <w:rFonts w:ascii="Arial" w:eastAsia="Times New Roman" w:hAnsi="Arial" w:cs="Arial"/>
          <w:sz w:val="24"/>
          <w:szCs w:val="24"/>
        </w:rPr>
        <w:t>еречня</w:t>
      </w:r>
      <w:r w:rsidRPr="0095790A">
        <w:rPr>
          <w:rFonts w:ascii="Arial" w:eastAsia="Times New Roman" w:hAnsi="Arial" w:cs="Arial"/>
          <w:sz w:val="24"/>
          <w:szCs w:val="24"/>
        </w:rPr>
        <w:t xml:space="preserve">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 согласно </w:t>
      </w:r>
      <w:r w:rsidR="0095790A" w:rsidRPr="0095790A">
        <w:rPr>
          <w:rFonts w:ascii="Arial" w:eastAsia="Times New Roman" w:hAnsi="Arial" w:cs="Arial"/>
          <w:sz w:val="24"/>
          <w:szCs w:val="24"/>
        </w:rPr>
        <w:t>П</w:t>
      </w:r>
      <w:r w:rsidRPr="0095790A">
        <w:rPr>
          <w:rFonts w:ascii="Arial" w:eastAsia="Times New Roman" w:hAnsi="Arial" w:cs="Arial"/>
          <w:sz w:val="24"/>
          <w:szCs w:val="24"/>
        </w:rPr>
        <w:t xml:space="preserve">риложению 2. </w:t>
      </w:r>
    </w:p>
    <w:p w:rsidR="00AF66D4" w:rsidRPr="002C65E5" w:rsidRDefault="00417079" w:rsidP="00417079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5790A">
        <w:rPr>
          <w:rFonts w:ascii="Arial" w:eastAsia="Times New Roman" w:hAnsi="Arial" w:cs="Arial"/>
          <w:sz w:val="24"/>
          <w:szCs w:val="24"/>
        </w:rPr>
        <w:t xml:space="preserve">3.Утвердить Обязательный перечень 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 согласно </w:t>
      </w:r>
      <w:r w:rsidR="0095790A" w:rsidRPr="0095790A">
        <w:rPr>
          <w:rFonts w:ascii="Arial" w:eastAsia="Times New Roman" w:hAnsi="Arial" w:cs="Arial"/>
          <w:sz w:val="24"/>
          <w:szCs w:val="24"/>
        </w:rPr>
        <w:t>П</w:t>
      </w:r>
      <w:r w:rsidRPr="0095790A">
        <w:rPr>
          <w:rFonts w:ascii="Arial" w:eastAsia="Times New Roman" w:hAnsi="Arial" w:cs="Arial"/>
          <w:sz w:val="24"/>
          <w:szCs w:val="24"/>
        </w:rPr>
        <w:t>риложению  3.</w:t>
      </w:r>
    </w:p>
    <w:p w:rsidR="00AF66D4" w:rsidRPr="002C65E5" w:rsidRDefault="00417079" w:rsidP="00AF66D4">
      <w:pPr>
        <w:pStyle w:val="21"/>
        <w:spacing w:line="276" w:lineRule="auto"/>
        <w:jc w:val="both"/>
        <w:rPr>
          <w:rFonts w:ascii="Arial" w:hAnsi="Arial" w:cs="Arial"/>
          <w:bCs/>
        </w:rPr>
      </w:pPr>
      <w:r w:rsidRPr="002C65E5">
        <w:rPr>
          <w:rFonts w:ascii="Arial" w:hAnsi="Arial" w:cs="Arial"/>
          <w:bCs/>
        </w:rPr>
        <w:t xml:space="preserve">        </w:t>
      </w:r>
      <w:r w:rsidR="00A14977">
        <w:rPr>
          <w:rFonts w:ascii="Arial" w:hAnsi="Arial" w:cs="Arial"/>
          <w:bCs/>
        </w:rPr>
        <w:t>4</w:t>
      </w:r>
      <w:r w:rsidRPr="002C65E5">
        <w:rPr>
          <w:rFonts w:ascii="Arial" w:hAnsi="Arial" w:cs="Arial"/>
          <w:bCs/>
        </w:rPr>
        <w:t xml:space="preserve">. </w:t>
      </w:r>
      <w:r w:rsidR="00AF66D4" w:rsidRPr="002C65E5">
        <w:rPr>
          <w:rFonts w:ascii="Arial" w:hAnsi="Arial" w:cs="Arial"/>
          <w:bCs/>
        </w:rPr>
        <w:t>Настоящее Постановление опубликовать в порядке, установленном Уставом МО «Город Мирный».</w:t>
      </w:r>
    </w:p>
    <w:p w:rsidR="00A14977" w:rsidRDefault="00A14977" w:rsidP="00AF66D4">
      <w:pPr>
        <w:pStyle w:val="21"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</w:t>
      </w:r>
      <w:r w:rsidR="00AF66D4" w:rsidRPr="002C65E5">
        <w:rPr>
          <w:rFonts w:ascii="Arial" w:hAnsi="Arial" w:cs="Arial"/>
          <w:bCs/>
        </w:rPr>
        <w:t xml:space="preserve">5.  Данное Постановление вступает в силу с </w:t>
      </w:r>
      <w:r>
        <w:rPr>
          <w:rFonts w:ascii="Arial" w:hAnsi="Arial" w:cs="Arial"/>
          <w:bCs/>
        </w:rPr>
        <w:t>1 января 2016 года.</w:t>
      </w:r>
    </w:p>
    <w:p w:rsidR="00AF66D4" w:rsidRPr="002C65E5" w:rsidRDefault="00AF66D4" w:rsidP="00AF66D4">
      <w:pPr>
        <w:pStyle w:val="21"/>
        <w:spacing w:line="276" w:lineRule="auto"/>
        <w:jc w:val="both"/>
        <w:rPr>
          <w:rFonts w:ascii="Arial" w:hAnsi="Arial" w:cs="Arial"/>
        </w:rPr>
      </w:pPr>
      <w:r w:rsidRPr="002C65E5">
        <w:rPr>
          <w:rFonts w:ascii="Arial" w:hAnsi="Arial" w:cs="Arial"/>
        </w:rPr>
        <w:t xml:space="preserve">   </w:t>
      </w:r>
      <w:r w:rsidR="00A14977">
        <w:rPr>
          <w:rFonts w:ascii="Arial" w:hAnsi="Arial" w:cs="Arial"/>
        </w:rPr>
        <w:t xml:space="preserve">    </w:t>
      </w:r>
      <w:r w:rsidRPr="002C65E5">
        <w:rPr>
          <w:rFonts w:ascii="Arial" w:hAnsi="Arial" w:cs="Arial"/>
        </w:rPr>
        <w:t xml:space="preserve"> 6.  Контроль исполнения  настоящего Постановления  возложить на  Заместителя Главы Администрации  по  экономике и финансам  </w:t>
      </w:r>
      <w:proofErr w:type="spellStart"/>
      <w:r w:rsidRPr="002C65E5">
        <w:rPr>
          <w:rFonts w:ascii="Arial" w:hAnsi="Arial" w:cs="Arial"/>
        </w:rPr>
        <w:t>Корытову</w:t>
      </w:r>
      <w:proofErr w:type="spellEnd"/>
      <w:r w:rsidRPr="002C65E5">
        <w:rPr>
          <w:rFonts w:ascii="Arial" w:hAnsi="Arial" w:cs="Arial"/>
        </w:rPr>
        <w:t xml:space="preserve"> И.Н.</w:t>
      </w:r>
    </w:p>
    <w:p w:rsidR="00AF66D4" w:rsidRPr="002C65E5" w:rsidRDefault="00AF66D4" w:rsidP="00AF66D4">
      <w:pPr>
        <w:rPr>
          <w:rFonts w:ascii="Arial" w:hAnsi="Arial" w:cs="Arial"/>
          <w:b/>
          <w:sz w:val="24"/>
          <w:szCs w:val="24"/>
        </w:rPr>
      </w:pPr>
    </w:p>
    <w:p w:rsidR="00AF66D4" w:rsidRPr="002C65E5" w:rsidRDefault="00AF66D4" w:rsidP="00AF66D4">
      <w:pPr>
        <w:rPr>
          <w:rFonts w:ascii="Arial" w:hAnsi="Arial" w:cs="Arial"/>
          <w:b/>
          <w:sz w:val="24"/>
          <w:szCs w:val="24"/>
        </w:rPr>
      </w:pPr>
      <w:r w:rsidRPr="002C65E5">
        <w:rPr>
          <w:rFonts w:ascii="Arial" w:hAnsi="Arial" w:cs="Arial"/>
          <w:b/>
          <w:sz w:val="24"/>
          <w:szCs w:val="24"/>
        </w:rPr>
        <w:t>Глав</w:t>
      </w:r>
      <w:r w:rsidR="009A0A26">
        <w:rPr>
          <w:rFonts w:ascii="Arial" w:hAnsi="Arial" w:cs="Arial"/>
          <w:b/>
          <w:sz w:val="24"/>
          <w:szCs w:val="24"/>
        </w:rPr>
        <w:t>а</w:t>
      </w:r>
      <w:r w:rsidRPr="002C65E5">
        <w:rPr>
          <w:rFonts w:ascii="Arial" w:hAnsi="Arial" w:cs="Arial"/>
          <w:b/>
          <w:sz w:val="24"/>
          <w:szCs w:val="24"/>
        </w:rPr>
        <w:t xml:space="preserve"> города                                                                                      </w:t>
      </w:r>
      <w:r w:rsidR="009A0A26">
        <w:rPr>
          <w:rFonts w:ascii="Arial" w:hAnsi="Arial" w:cs="Arial"/>
          <w:b/>
          <w:sz w:val="24"/>
          <w:szCs w:val="24"/>
        </w:rPr>
        <w:t xml:space="preserve">     А</w:t>
      </w:r>
      <w:r w:rsidRPr="002C65E5">
        <w:rPr>
          <w:rFonts w:ascii="Arial" w:hAnsi="Arial" w:cs="Arial"/>
          <w:b/>
          <w:sz w:val="24"/>
          <w:szCs w:val="24"/>
        </w:rPr>
        <w:t>.В.</w:t>
      </w:r>
      <w:r w:rsidR="009A0A2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A0A26">
        <w:rPr>
          <w:rFonts w:ascii="Arial" w:hAnsi="Arial" w:cs="Arial"/>
          <w:b/>
          <w:sz w:val="24"/>
          <w:szCs w:val="24"/>
        </w:rPr>
        <w:t>Басыров</w:t>
      </w:r>
      <w:proofErr w:type="spellEnd"/>
    </w:p>
    <w:p w:rsidR="00AF66D4" w:rsidRPr="00D56975" w:rsidRDefault="00AF66D4" w:rsidP="00AF66D4">
      <w:pPr>
        <w:rPr>
          <w:i/>
        </w:rPr>
      </w:pPr>
    </w:p>
    <w:p w:rsidR="00AF66D4" w:rsidRDefault="00AF66D4" w:rsidP="00AF66D4">
      <w:pPr>
        <w:spacing w:after="360" w:line="360" w:lineRule="auto"/>
        <w:rPr>
          <w:i/>
          <w:sz w:val="20"/>
          <w:szCs w:val="20"/>
        </w:rPr>
      </w:pPr>
    </w:p>
    <w:p w:rsidR="009A0A26" w:rsidRDefault="00AF66D4" w:rsidP="00AF66D4">
      <w:pPr>
        <w:spacing w:after="360"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9A0A26" w:rsidRDefault="009A0A26" w:rsidP="00AF66D4">
      <w:pPr>
        <w:spacing w:after="360" w:line="360" w:lineRule="auto"/>
        <w:rPr>
          <w:i/>
          <w:sz w:val="20"/>
          <w:szCs w:val="20"/>
        </w:rPr>
      </w:pPr>
    </w:p>
    <w:p w:rsidR="009A0A26" w:rsidRDefault="009A0A26" w:rsidP="00AF66D4">
      <w:pPr>
        <w:spacing w:after="360" w:line="360" w:lineRule="auto"/>
        <w:rPr>
          <w:i/>
          <w:sz w:val="20"/>
          <w:szCs w:val="20"/>
        </w:rPr>
      </w:pPr>
    </w:p>
    <w:p w:rsidR="009A0A26" w:rsidRDefault="009A0A26" w:rsidP="00AF66D4">
      <w:pPr>
        <w:spacing w:after="360" w:line="360" w:lineRule="auto"/>
        <w:rPr>
          <w:i/>
          <w:sz w:val="20"/>
          <w:szCs w:val="20"/>
        </w:rPr>
      </w:pPr>
    </w:p>
    <w:p w:rsidR="009A0A26" w:rsidRDefault="009A0A26" w:rsidP="00AF66D4">
      <w:pPr>
        <w:spacing w:after="360" w:line="360" w:lineRule="auto"/>
        <w:rPr>
          <w:i/>
          <w:sz w:val="20"/>
          <w:szCs w:val="20"/>
        </w:rPr>
      </w:pPr>
    </w:p>
    <w:p w:rsidR="009A0A26" w:rsidRDefault="009A0A26" w:rsidP="00AF66D4">
      <w:pPr>
        <w:spacing w:after="360" w:line="360" w:lineRule="auto"/>
        <w:rPr>
          <w:i/>
          <w:sz w:val="20"/>
          <w:szCs w:val="20"/>
        </w:rPr>
      </w:pPr>
    </w:p>
    <w:p w:rsidR="009A0A26" w:rsidRDefault="009A0A26" w:rsidP="00AF66D4">
      <w:pPr>
        <w:spacing w:after="360" w:line="360" w:lineRule="auto"/>
        <w:rPr>
          <w:i/>
          <w:sz w:val="20"/>
          <w:szCs w:val="20"/>
        </w:rPr>
      </w:pPr>
    </w:p>
    <w:p w:rsidR="009A0A26" w:rsidRDefault="009A0A26" w:rsidP="00AF66D4">
      <w:pPr>
        <w:spacing w:after="360" w:line="360" w:lineRule="auto"/>
        <w:rPr>
          <w:i/>
          <w:sz w:val="20"/>
          <w:szCs w:val="20"/>
        </w:rPr>
      </w:pPr>
    </w:p>
    <w:p w:rsidR="009A0A26" w:rsidRDefault="009A0A26" w:rsidP="00AF66D4">
      <w:pPr>
        <w:spacing w:after="360" w:line="360" w:lineRule="auto"/>
        <w:rPr>
          <w:i/>
          <w:sz w:val="20"/>
          <w:szCs w:val="20"/>
        </w:rPr>
      </w:pPr>
    </w:p>
    <w:p w:rsidR="009A0A26" w:rsidRDefault="009A0A26" w:rsidP="00AF66D4">
      <w:pPr>
        <w:spacing w:after="360" w:line="360" w:lineRule="auto"/>
        <w:rPr>
          <w:i/>
          <w:sz w:val="20"/>
          <w:szCs w:val="20"/>
        </w:rPr>
      </w:pPr>
    </w:p>
    <w:p w:rsidR="009A0A26" w:rsidRDefault="009A0A26" w:rsidP="00AF66D4">
      <w:pPr>
        <w:spacing w:after="360" w:line="360" w:lineRule="auto"/>
        <w:rPr>
          <w:i/>
          <w:sz w:val="20"/>
          <w:szCs w:val="20"/>
        </w:rPr>
      </w:pPr>
    </w:p>
    <w:p w:rsidR="009A0A26" w:rsidRDefault="009A0A26" w:rsidP="00AF66D4">
      <w:pPr>
        <w:spacing w:after="360" w:line="360" w:lineRule="auto"/>
        <w:rPr>
          <w:i/>
          <w:sz w:val="20"/>
          <w:szCs w:val="20"/>
        </w:rPr>
      </w:pPr>
    </w:p>
    <w:p w:rsidR="009A0A26" w:rsidRDefault="009A0A26" w:rsidP="00AF66D4">
      <w:pPr>
        <w:spacing w:after="360" w:line="360" w:lineRule="auto"/>
        <w:rPr>
          <w:i/>
          <w:sz w:val="20"/>
          <w:szCs w:val="20"/>
        </w:rPr>
      </w:pPr>
    </w:p>
    <w:p w:rsidR="009A0A26" w:rsidRDefault="009A0A26" w:rsidP="00AF66D4">
      <w:pPr>
        <w:spacing w:after="360" w:line="360" w:lineRule="auto"/>
        <w:rPr>
          <w:i/>
          <w:sz w:val="20"/>
          <w:szCs w:val="20"/>
        </w:rPr>
      </w:pPr>
    </w:p>
    <w:p w:rsidR="009A0A26" w:rsidRDefault="009A0A26" w:rsidP="00AF66D4">
      <w:pPr>
        <w:spacing w:after="360" w:line="360" w:lineRule="auto"/>
        <w:rPr>
          <w:i/>
          <w:sz w:val="20"/>
          <w:szCs w:val="20"/>
        </w:rPr>
      </w:pPr>
    </w:p>
    <w:p w:rsidR="009A0A26" w:rsidRDefault="009A0A26" w:rsidP="00AF66D4">
      <w:pPr>
        <w:spacing w:after="360" w:line="360" w:lineRule="auto"/>
        <w:rPr>
          <w:i/>
          <w:sz w:val="20"/>
          <w:szCs w:val="20"/>
        </w:rPr>
      </w:pPr>
    </w:p>
    <w:p w:rsidR="008964D3" w:rsidRDefault="008964D3" w:rsidP="00AF66D4">
      <w:pPr>
        <w:spacing w:after="360" w:line="360" w:lineRule="auto"/>
        <w:rPr>
          <w:i/>
          <w:sz w:val="20"/>
          <w:szCs w:val="20"/>
        </w:rPr>
      </w:pPr>
    </w:p>
    <w:p w:rsidR="008964D3" w:rsidRDefault="008964D3" w:rsidP="00AF66D4">
      <w:pPr>
        <w:spacing w:after="360" w:line="360" w:lineRule="auto"/>
        <w:rPr>
          <w:i/>
          <w:sz w:val="20"/>
          <w:szCs w:val="20"/>
        </w:rPr>
      </w:pPr>
    </w:p>
    <w:p w:rsidR="00AF66D4" w:rsidRPr="009A0A26" w:rsidRDefault="00AF66D4" w:rsidP="00AF66D4">
      <w:pPr>
        <w:spacing w:after="360" w:line="360" w:lineRule="auto"/>
        <w:rPr>
          <w:rFonts w:ascii="Arial" w:hAnsi="Arial" w:cs="Arial"/>
          <w:b/>
        </w:rPr>
      </w:pPr>
      <w:r w:rsidRPr="009A0A26">
        <w:rPr>
          <w:rFonts w:ascii="Arial" w:hAnsi="Arial" w:cs="Arial"/>
          <w:b/>
        </w:rPr>
        <w:t>Визы: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686"/>
        <w:gridCol w:w="2233"/>
      </w:tblGrid>
      <w:tr w:rsidR="00AF66D4" w:rsidRPr="009A0A26" w:rsidTr="00CB36B0">
        <w:trPr>
          <w:trHeight w:val="1071"/>
        </w:trPr>
        <w:tc>
          <w:tcPr>
            <w:tcW w:w="3510" w:type="dxa"/>
            <w:shd w:val="clear" w:color="auto" w:fill="auto"/>
          </w:tcPr>
          <w:p w:rsidR="00AF66D4" w:rsidRPr="009A0A26" w:rsidRDefault="00AF66D4" w:rsidP="00CB36B0">
            <w:pPr>
              <w:rPr>
                <w:rFonts w:ascii="Arial" w:hAnsi="Arial" w:cs="Arial"/>
              </w:rPr>
            </w:pPr>
            <w:r w:rsidRPr="009A0A26">
              <w:rPr>
                <w:rFonts w:ascii="Arial" w:hAnsi="Arial" w:cs="Arial"/>
              </w:rPr>
              <w:t>Зам. Главы Администрации по экономике и финансам</w:t>
            </w:r>
          </w:p>
        </w:tc>
        <w:tc>
          <w:tcPr>
            <w:tcW w:w="3686" w:type="dxa"/>
            <w:shd w:val="clear" w:color="auto" w:fill="auto"/>
          </w:tcPr>
          <w:p w:rsidR="00AF66D4" w:rsidRPr="009A0A26" w:rsidRDefault="00AF66D4" w:rsidP="00CB36B0">
            <w:pPr>
              <w:rPr>
                <w:rFonts w:ascii="Arial" w:hAnsi="Arial" w:cs="Arial"/>
              </w:rPr>
            </w:pPr>
          </w:p>
        </w:tc>
        <w:tc>
          <w:tcPr>
            <w:tcW w:w="2233" w:type="dxa"/>
            <w:shd w:val="clear" w:color="auto" w:fill="auto"/>
          </w:tcPr>
          <w:p w:rsidR="00AF66D4" w:rsidRPr="009A0A26" w:rsidRDefault="00AF66D4" w:rsidP="00CB36B0">
            <w:pPr>
              <w:rPr>
                <w:rFonts w:ascii="Arial" w:hAnsi="Arial" w:cs="Arial"/>
              </w:rPr>
            </w:pPr>
          </w:p>
          <w:p w:rsidR="00AF66D4" w:rsidRPr="009A0A26" w:rsidRDefault="00AF66D4" w:rsidP="00CB36B0">
            <w:pPr>
              <w:rPr>
                <w:rFonts w:ascii="Arial" w:hAnsi="Arial" w:cs="Arial"/>
              </w:rPr>
            </w:pPr>
            <w:r w:rsidRPr="009A0A26">
              <w:rPr>
                <w:rFonts w:ascii="Arial" w:hAnsi="Arial" w:cs="Arial"/>
              </w:rPr>
              <w:t xml:space="preserve">И.Н. </w:t>
            </w:r>
            <w:proofErr w:type="spellStart"/>
            <w:r w:rsidRPr="009A0A26">
              <w:rPr>
                <w:rFonts w:ascii="Arial" w:hAnsi="Arial" w:cs="Arial"/>
              </w:rPr>
              <w:t>Корытова</w:t>
            </w:r>
            <w:proofErr w:type="spellEnd"/>
          </w:p>
        </w:tc>
      </w:tr>
      <w:tr w:rsidR="00AF66D4" w:rsidRPr="009A0A26" w:rsidTr="00CB36B0">
        <w:trPr>
          <w:trHeight w:val="1071"/>
        </w:trPr>
        <w:tc>
          <w:tcPr>
            <w:tcW w:w="3510" w:type="dxa"/>
            <w:shd w:val="clear" w:color="auto" w:fill="auto"/>
          </w:tcPr>
          <w:p w:rsidR="00AF66D4" w:rsidRPr="009A0A26" w:rsidRDefault="00AF66D4" w:rsidP="00CB36B0">
            <w:pPr>
              <w:rPr>
                <w:rFonts w:ascii="Arial" w:hAnsi="Arial" w:cs="Arial"/>
              </w:rPr>
            </w:pPr>
            <w:r w:rsidRPr="009A0A26">
              <w:rPr>
                <w:rFonts w:ascii="Arial" w:hAnsi="Arial" w:cs="Arial"/>
              </w:rPr>
              <w:t>Начальник правового управления</w:t>
            </w:r>
          </w:p>
        </w:tc>
        <w:tc>
          <w:tcPr>
            <w:tcW w:w="3686" w:type="dxa"/>
            <w:shd w:val="clear" w:color="auto" w:fill="auto"/>
          </w:tcPr>
          <w:p w:rsidR="00AF66D4" w:rsidRPr="009A0A26" w:rsidRDefault="00AF66D4" w:rsidP="00CB36B0">
            <w:pPr>
              <w:rPr>
                <w:rFonts w:ascii="Arial" w:hAnsi="Arial" w:cs="Arial"/>
              </w:rPr>
            </w:pPr>
          </w:p>
        </w:tc>
        <w:tc>
          <w:tcPr>
            <w:tcW w:w="2233" w:type="dxa"/>
            <w:shd w:val="clear" w:color="auto" w:fill="auto"/>
          </w:tcPr>
          <w:p w:rsidR="00AF66D4" w:rsidRPr="009A0A26" w:rsidRDefault="00AF66D4" w:rsidP="00CB36B0">
            <w:pPr>
              <w:rPr>
                <w:rFonts w:ascii="Arial" w:hAnsi="Arial" w:cs="Arial"/>
              </w:rPr>
            </w:pPr>
          </w:p>
          <w:p w:rsidR="00AF66D4" w:rsidRPr="009A0A26" w:rsidRDefault="00417079" w:rsidP="00417079">
            <w:pPr>
              <w:rPr>
                <w:rFonts w:ascii="Arial" w:hAnsi="Arial" w:cs="Arial"/>
              </w:rPr>
            </w:pPr>
            <w:r w:rsidRPr="009A0A26">
              <w:rPr>
                <w:rFonts w:ascii="Arial" w:hAnsi="Arial" w:cs="Arial"/>
              </w:rPr>
              <w:t>А.А. Михайлова</w:t>
            </w:r>
          </w:p>
        </w:tc>
      </w:tr>
      <w:tr w:rsidR="00AF66D4" w:rsidRPr="009A0A26" w:rsidTr="00CB36B0">
        <w:trPr>
          <w:trHeight w:val="1071"/>
        </w:trPr>
        <w:tc>
          <w:tcPr>
            <w:tcW w:w="3510" w:type="dxa"/>
            <w:shd w:val="clear" w:color="auto" w:fill="auto"/>
          </w:tcPr>
          <w:p w:rsidR="00AF66D4" w:rsidRPr="009A0A26" w:rsidRDefault="00AF66D4" w:rsidP="00CB36B0">
            <w:pPr>
              <w:rPr>
                <w:rFonts w:ascii="Arial" w:hAnsi="Arial" w:cs="Arial"/>
              </w:rPr>
            </w:pPr>
          </w:p>
          <w:p w:rsidR="00AF66D4" w:rsidRPr="009A0A26" w:rsidRDefault="00AF66D4" w:rsidP="00CB36B0">
            <w:pPr>
              <w:rPr>
                <w:rFonts w:ascii="Arial" w:hAnsi="Arial" w:cs="Arial"/>
              </w:rPr>
            </w:pPr>
            <w:r w:rsidRPr="009A0A26">
              <w:rPr>
                <w:rFonts w:ascii="Arial" w:hAnsi="Arial" w:cs="Arial"/>
              </w:rPr>
              <w:t xml:space="preserve">Начальник  </w:t>
            </w:r>
            <w:proofErr w:type="spellStart"/>
            <w:r w:rsidRPr="009A0A26">
              <w:rPr>
                <w:rFonts w:ascii="Arial" w:hAnsi="Arial" w:cs="Arial"/>
              </w:rPr>
              <w:t>ОМСиД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AF66D4" w:rsidRPr="009A0A26" w:rsidRDefault="00AF66D4" w:rsidP="00CB36B0">
            <w:pPr>
              <w:rPr>
                <w:rFonts w:ascii="Arial" w:hAnsi="Arial" w:cs="Arial"/>
              </w:rPr>
            </w:pPr>
          </w:p>
        </w:tc>
        <w:tc>
          <w:tcPr>
            <w:tcW w:w="2233" w:type="dxa"/>
            <w:shd w:val="clear" w:color="auto" w:fill="auto"/>
          </w:tcPr>
          <w:p w:rsidR="00AF66D4" w:rsidRPr="009A0A26" w:rsidRDefault="00AF66D4" w:rsidP="00CB36B0">
            <w:pPr>
              <w:rPr>
                <w:rFonts w:ascii="Arial" w:hAnsi="Arial" w:cs="Arial"/>
              </w:rPr>
            </w:pPr>
          </w:p>
          <w:p w:rsidR="00AF66D4" w:rsidRPr="009A0A26" w:rsidRDefault="00AF66D4" w:rsidP="00CB36B0">
            <w:pPr>
              <w:rPr>
                <w:rFonts w:ascii="Arial" w:hAnsi="Arial" w:cs="Arial"/>
              </w:rPr>
            </w:pPr>
            <w:r w:rsidRPr="009A0A26">
              <w:rPr>
                <w:rFonts w:ascii="Arial" w:hAnsi="Arial" w:cs="Arial"/>
              </w:rPr>
              <w:t xml:space="preserve">Т.В. </w:t>
            </w:r>
            <w:proofErr w:type="spellStart"/>
            <w:r w:rsidRPr="009A0A26">
              <w:rPr>
                <w:rFonts w:ascii="Arial" w:hAnsi="Arial" w:cs="Arial"/>
              </w:rPr>
              <w:t>Верясова</w:t>
            </w:r>
            <w:proofErr w:type="spellEnd"/>
          </w:p>
        </w:tc>
      </w:tr>
      <w:tr w:rsidR="00AF66D4" w:rsidRPr="009A0A26" w:rsidTr="00CB36B0">
        <w:trPr>
          <w:trHeight w:val="1071"/>
        </w:trPr>
        <w:tc>
          <w:tcPr>
            <w:tcW w:w="3510" w:type="dxa"/>
            <w:shd w:val="clear" w:color="auto" w:fill="auto"/>
          </w:tcPr>
          <w:p w:rsidR="00AF66D4" w:rsidRPr="009A0A26" w:rsidRDefault="00AF66D4" w:rsidP="00CB36B0">
            <w:pPr>
              <w:rPr>
                <w:rFonts w:ascii="Arial" w:hAnsi="Arial" w:cs="Arial"/>
              </w:rPr>
            </w:pPr>
          </w:p>
          <w:p w:rsidR="00AF66D4" w:rsidRPr="009A0A26" w:rsidRDefault="00AF66D4" w:rsidP="00CB36B0">
            <w:pPr>
              <w:rPr>
                <w:rFonts w:ascii="Arial" w:hAnsi="Arial" w:cs="Arial"/>
              </w:rPr>
            </w:pPr>
          </w:p>
          <w:p w:rsidR="00AF66D4" w:rsidRPr="009A0A26" w:rsidRDefault="00AF66D4" w:rsidP="00CB36B0">
            <w:pPr>
              <w:rPr>
                <w:rFonts w:ascii="Arial" w:hAnsi="Arial" w:cs="Arial"/>
              </w:rPr>
            </w:pPr>
            <w:r w:rsidRPr="009A0A26">
              <w:rPr>
                <w:rFonts w:ascii="Arial" w:hAnsi="Arial" w:cs="Arial"/>
              </w:rPr>
              <w:t>Начальник отдела по связям с общественностью</w:t>
            </w:r>
          </w:p>
        </w:tc>
        <w:tc>
          <w:tcPr>
            <w:tcW w:w="3686" w:type="dxa"/>
            <w:shd w:val="clear" w:color="auto" w:fill="auto"/>
          </w:tcPr>
          <w:p w:rsidR="00AF66D4" w:rsidRPr="009A0A26" w:rsidRDefault="00AF66D4" w:rsidP="00CB36B0">
            <w:pPr>
              <w:rPr>
                <w:rFonts w:ascii="Arial" w:hAnsi="Arial" w:cs="Arial"/>
              </w:rPr>
            </w:pPr>
          </w:p>
        </w:tc>
        <w:tc>
          <w:tcPr>
            <w:tcW w:w="2233" w:type="dxa"/>
            <w:shd w:val="clear" w:color="auto" w:fill="auto"/>
          </w:tcPr>
          <w:p w:rsidR="00AF66D4" w:rsidRPr="009A0A26" w:rsidRDefault="00AF66D4" w:rsidP="00CB36B0">
            <w:pPr>
              <w:rPr>
                <w:rFonts w:ascii="Arial" w:hAnsi="Arial" w:cs="Arial"/>
              </w:rPr>
            </w:pPr>
          </w:p>
          <w:p w:rsidR="00AF66D4" w:rsidRPr="009A0A26" w:rsidRDefault="00AF66D4" w:rsidP="00CB36B0">
            <w:pPr>
              <w:rPr>
                <w:rFonts w:ascii="Arial" w:hAnsi="Arial" w:cs="Arial"/>
              </w:rPr>
            </w:pPr>
          </w:p>
          <w:p w:rsidR="00AF66D4" w:rsidRPr="009A0A26" w:rsidRDefault="00AF66D4" w:rsidP="00CB36B0">
            <w:pPr>
              <w:rPr>
                <w:rFonts w:ascii="Arial" w:hAnsi="Arial" w:cs="Arial"/>
              </w:rPr>
            </w:pPr>
          </w:p>
          <w:p w:rsidR="00AF66D4" w:rsidRPr="009A0A26" w:rsidRDefault="00AF66D4" w:rsidP="00CB36B0">
            <w:pPr>
              <w:rPr>
                <w:rFonts w:ascii="Arial" w:hAnsi="Arial" w:cs="Arial"/>
              </w:rPr>
            </w:pPr>
            <w:proofErr w:type="spellStart"/>
            <w:r w:rsidRPr="009A0A26">
              <w:rPr>
                <w:rFonts w:ascii="Arial" w:hAnsi="Arial" w:cs="Arial"/>
              </w:rPr>
              <w:t>Е.В.Радзавичуте</w:t>
            </w:r>
            <w:proofErr w:type="spellEnd"/>
          </w:p>
        </w:tc>
      </w:tr>
    </w:tbl>
    <w:p w:rsidR="00AF66D4" w:rsidRPr="001F1E89" w:rsidRDefault="00AF66D4" w:rsidP="00AF66D4">
      <w:pPr>
        <w:rPr>
          <w:sz w:val="20"/>
          <w:szCs w:val="20"/>
        </w:rPr>
      </w:pPr>
    </w:p>
    <w:p w:rsidR="00417079" w:rsidRDefault="00417079" w:rsidP="00417079">
      <w:pPr>
        <w:rPr>
          <w:sz w:val="20"/>
          <w:szCs w:val="20"/>
        </w:rPr>
      </w:pPr>
      <w:r>
        <w:rPr>
          <w:sz w:val="20"/>
          <w:szCs w:val="20"/>
        </w:rPr>
        <w:t>Исп. отдел закупок</w:t>
      </w:r>
    </w:p>
    <w:p w:rsidR="00417079" w:rsidRDefault="00417079" w:rsidP="00417079">
      <w:pPr>
        <w:rPr>
          <w:sz w:val="20"/>
          <w:szCs w:val="20"/>
        </w:rPr>
      </w:pPr>
      <w:r>
        <w:rPr>
          <w:sz w:val="20"/>
          <w:szCs w:val="20"/>
        </w:rPr>
        <w:t>Тел. 3-26-18</w:t>
      </w:r>
    </w:p>
    <w:p w:rsidR="00AF66D4" w:rsidRDefault="00AF66D4" w:rsidP="00AF66D4">
      <w:pPr>
        <w:rPr>
          <w:sz w:val="20"/>
          <w:szCs w:val="20"/>
        </w:rPr>
      </w:pPr>
    </w:p>
    <w:p w:rsidR="00AF66D4" w:rsidRDefault="00AF66D4" w:rsidP="00AF66D4">
      <w:pPr>
        <w:rPr>
          <w:sz w:val="20"/>
          <w:szCs w:val="20"/>
        </w:rPr>
      </w:pPr>
    </w:p>
    <w:p w:rsidR="00AF66D4" w:rsidRDefault="00AF66D4" w:rsidP="00AF66D4">
      <w:pPr>
        <w:rPr>
          <w:sz w:val="20"/>
          <w:szCs w:val="20"/>
        </w:rPr>
      </w:pPr>
      <w:r w:rsidRPr="00417079">
        <w:rPr>
          <w:sz w:val="20"/>
          <w:szCs w:val="20"/>
          <w:highlight w:val="yellow"/>
        </w:rPr>
        <w:t xml:space="preserve">Рассылка: </w:t>
      </w:r>
      <w:proofErr w:type="spellStart"/>
      <w:r w:rsidRPr="00417079">
        <w:rPr>
          <w:sz w:val="20"/>
          <w:szCs w:val="20"/>
          <w:highlight w:val="yellow"/>
        </w:rPr>
        <w:t>УЭиФ</w:t>
      </w:r>
      <w:proofErr w:type="spellEnd"/>
      <w:r w:rsidRPr="00417079">
        <w:rPr>
          <w:sz w:val="20"/>
          <w:szCs w:val="20"/>
          <w:highlight w:val="yellow"/>
        </w:rPr>
        <w:t>, МКУ «УЖКХ»</w:t>
      </w:r>
      <w:proofErr w:type="gramStart"/>
      <w:r w:rsidRPr="00417079">
        <w:rPr>
          <w:sz w:val="20"/>
          <w:szCs w:val="20"/>
          <w:highlight w:val="yellow"/>
        </w:rPr>
        <w:t>,С</w:t>
      </w:r>
      <w:proofErr w:type="gramEnd"/>
      <w:r w:rsidRPr="00417079">
        <w:rPr>
          <w:sz w:val="20"/>
          <w:szCs w:val="20"/>
          <w:highlight w:val="yellow"/>
        </w:rPr>
        <w:t>МИ.</w:t>
      </w:r>
    </w:p>
    <w:p w:rsidR="00AF66D4" w:rsidRDefault="00AF66D4" w:rsidP="00AF66D4">
      <w:pPr>
        <w:rPr>
          <w:sz w:val="20"/>
          <w:szCs w:val="20"/>
        </w:rPr>
      </w:pPr>
    </w:p>
    <w:p w:rsidR="00AF66D4" w:rsidRDefault="00AF66D4" w:rsidP="00AF66D4">
      <w:pPr>
        <w:rPr>
          <w:sz w:val="20"/>
          <w:szCs w:val="20"/>
        </w:rPr>
      </w:pPr>
    </w:p>
    <w:p w:rsidR="00AF66D4" w:rsidRDefault="00AF66D4" w:rsidP="00AF66D4">
      <w:pPr>
        <w:rPr>
          <w:sz w:val="20"/>
          <w:szCs w:val="20"/>
        </w:rPr>
      </w:pPr>
    </w:p>
    <w:p w:rsidR="00AF66D4" w:rsidRDefault="00AF66D4" w:rsidP="00AF66D4">
      <w:pPr>
        <w:rPr>
          <w:sz w:val="20"/>
          <w:szCs w:val="20"/>
        </w:rPr>
      </w:pPr>
    </w:p>
    <w:p w:rsidR="008964D3" w:rsidRDefault="008964D3" w:rsidP="00AF66D4">
      <w:pPr>
        <w:rPr>
          <w:sz w:val="20"/>
          <w:szCs w:val="20"/>
        </w:rPr>
      </w:pPr>
    </w:p>
    <w:p w:rsidR="008964D3" w:rsidRDefault="008964D3" w:rsidP="00AF66D4">
      <w:pPr>
        <w:rPr>
          <w:sz w:val="20"/>
          <w:szCs w:val="20"/>
        </w:rPr>
      </w:pPr>
    </w:p>
    <w:p w:rsidR="008964D3" w:rsidRDefault="008964D3" w:rsidP="00AF66D4">
      <w:pPr>
        <w:rPr>
          <w:sz w:val="20"/>
          <w:szCs w:val="20"/>
        </w:rPr>
      </w:pPr>
    </w:p>
    <w:p w:rsidR="008964D3" w:rsidRDefault="008964D3" w:rsidP="00AF66D4">
      <w:pPr>
        <w:rPr>
          <w:sz w:val="20"/>
          <w:szCs w:val="20"/>
        </w:rPr>
      </w:pPr>
    </w:p>
    <w:p w:rsidR="008964D3" w:rsidRDefault="008964D3" w:rsidP="00AF66D4">
      <w:pPr>
        <w:rPr>
          <w:sz w:val="20"/>
          <w:szCs w:val="20"/>
        </w:rPr>
      </w:pPr>
    </w:p>
    <w:p w:rsidR="00991D58" w:rsidRPr="002C65E5" w:rsidRDefault="00991D5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91D58" w:rsidRPr="002C65E5" w:rsidRDefault="00991D5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91D58" w:rsidRPr="002C65E5" w:rsidRDefault="002C65E5">
      <w:pPr>
        <w:pStyle w:val="ConsPlusNormal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</w:t>
      </w:r>
      <w:r w:rsidRPr="002C65E5">
        <w:rPr>
          <w:rFonts w:ascii="Arial" w:hAnsi="Arial" w:cs="Arial"/>
          <w:sz w:val="20"/>
        </w:rPr>
        <w:t>Приложение 1</w:t>
      </w:r>
    </w:p>
    <w:p w:rsidR="002C65E5" w:rsidRPr="002C65E5" w:rsidRDefault="002C65E5">
      <w:pPr>
        <w:pStyle w:val="ConsPlusNormal"/>
        <w:jc w:val="both"/>
        <w:rPr>
          <w:rFonts w:ascii="Arial" w:hAnsi="Arial" w:cs="Arial"/>
          <w:sz w:val="20"/>
        </w:rPr>
      </w:pPr>
      <w:r w:rsidRPr="002C65E5">
        <w:rPr>
          <w:rFonts w:ascii="Arial" w:hAnsi="Arial" w:cs="Arial"/>
          <w:sz w:val="20"/>
        </w:rPr>
        <w:t xml:space="preserve">                                                                </w:t>
      </w:r>
      <w:r>
        <w:rPr>
          <w:rFonts w:ascii="Arial" w:hAnsi="Arial" w:cs="Arial"/>
          <w:sz w:val="20"/>
        </w:rPr>
        <w:t xml:space="preserve">                        </w:t>
      </w:r>
      <w:r w:rsidRPr="002C65E5">
        <w:rPr>
          <w:rFonts w:ascii="Arial" w:hAnsi="Arial" w:cs="Arial"/>
          <w:sz w:val="20"/>
        </w:rPr>
        <w:t>к Постановлению городской Администрации</w:t>
      </w:r>
    </w:p>
    <w:p w:rsidR="002C65E5" w:rsidRPr="002C65E5" w:rsidRDefault="002C65E5">
      <w:pPr>
        <w:pStyle w:val="ConsPlusNormal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</w:t>
      </w:r>
      <w:r w:rsidRPr="002C65E5">
        <w:rPr>
          <w:rFonts w:ascii="Arial" w:hAnsi="Arial" w:cs="Arial"/>
          <w:sz w:val="20"/>
        </w:rPr>
        <w:t>от</w:t>
      </w:r>
      <w:r w:rsidR="00FA249C">
        <w:rPr>
          <w:rFonts w:ascii="Arial" w:hAnsi="Arial" w:cs="Arial"/>
          <w:sz w:val="20"/>
        </w:rPr>
        <w:t xml:space="preserve"> «____»</w:t>
      </w:r>
      <w:r w:rsidRPr="002C65E5">
        <w:rPr>
          <w:rFonts w:ascii="Arial" w:hAnsi="Arial" w:cs="Arial"/>
          <w:sz w:val="20"/>
        </w:rPr>
        <w:t xml:space="preserve"> ________ 2016 № _______</w:t>
      </w:r>
    </w:p>
    <w:p w:rsidR="00991D58" w:rsidRPr="002C65E5" w:rsidRDefault="00991D5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91D58" w:rsidRPr="002C65E5" w:rsidRDefault="00991D58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37"/>
      <w:bookmarkEnd w:id="0"/>
      <w:r w:rsidRPr="002C65E5">
        <w:rPr>
          <w:rFonts w:ascii="Arial" w:hAnsi="Arial" w:cs="Arial"/>
          <w:sz w:val="24"/>
          <w:szCs w:val="24"/>
        </w:rPr>
        <w:t>П</w:t>
      </w:r>
      <w:r w:rsidR="00417079" w:rsidRPr="002C65E5">
        <w:rPr>
          <w:rFonts w:ascii="Arial" w:hAnsi="Arial" w:cs="Arial"/>
          <w:sz w:val="24"/>
          <w:szCs w:val="24"/>
        </w:rPr>
        <w:t>равила</w:t>
      </w:r>
    </w:p>
    <w:p w:rsidR="00991D58" w:rsidRPr="002C65E5" w:rsidRDefault="0041707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  <w:r w:rsidRPr="002C65E5">
        <w:rPr>
          <w:rFonts w:ascii="Arial" w:eastAsiaTheme="minorHAnsi" w:hAnsi="Arial" w:cs="Arial"/>
          <w:b/>
          <w:sz w:val="24"/>
          <w:szCs w:val="24"/>
          <w:lang w:eastAsia="en-US"/>
        </w:rPr>
        <w:t>определения требований к закупаемым Администрацией</w:t>
      </w:r>
      <w:r w:rsidRPr="002C65E5">
        <w:rPr>
          <w:rFonts w:ascii="Arial" w:hAnsi="Arial" w:cs="Arial"/>
          <w:b/>
          <w:sz w:val="24"/>
          <w:szCs w:val="24"/>
        </w:rPr>
        <w:t xml:space="preserve"> муниципального образования «Город Мирный» </w:t>
      </w:r>
      <w:proofErr w:type="spellStart"/>
      <w:r w:rsidRPr="002C65E5">
        <w:rPr>
          <w:rFonts w:ascii="Arial" w:hAnsi="Arial" w:cs="Arial"/>
          <w:b/>
          <w:sz w:val="24"/>
          <w:szCs w:val="24"/>
        </w:rPr>
        <w:t>Мирнинского</w:t>
      </w:r>
      <w:proofErr w:type="spellEnd"/>
      <w:r w:rsidRPr="002C65E5">
        <w:rPr>
          <w:rFonts w:ascii="Arial" w:hAnsi="Arial" w:cs="Arial"/>
          <w:b/>
          <w:sz w:val="24"/>
          <w:szCs w:val="24"/>
        </w:rPr>
        <w:t xml:space="preserve"> района Республики Саха (Якутия) (далее – городская Администрация) и подведомственными ей казенными и бюджетными учреждениями отдельным видам товаров, работ, услуг (в том числе предельных цен товаров, работ, услуг)</w:t>
      </w:r>
    </w:p>
    <w:p w:rsidR="00417079" w:rsidRPr="002C65E5" w:rsidRDefault="0041707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91D58" w:rsidRPr="002C65E5" w:rsidRDefault="00991D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C65E5">
        <w:rPr>
          <w:rFonts w:ascii="Arial" w:hAnsi="Arial" w:cs="Arial"/>
          <w:sz w:val="24"/>
          <w:szCs w:val="24"/>
        </w:rPr>
        <w:t xml:space="preserve">1. Настоящие Правила устанавливают порядок определения требований к закупаемым Администрацией муниципального образования «Город Мирный» </w:t>
      </w:r>
      <w:proofErr w:type="spellStart"/>
      <w:r w:rsidRPr="002C65E5">
        <w:rPr>
          <w:rFonts w:ascii="Arial" w:hAnsi="Arial" w:cs="Arial"/>
          <w:sz w:val="24"/>
          <w:szCs w:val="24"/>
        </w:rPr>
        <w:t>Мирнинского</w:t>
      </w:r>
      <w:proofErr w:type="spellEnd"/>
      <w:r w:rsidRPr="002C65E5">
        <w:rPr>
          <w:rFonts w:ascii="Arial" w:hAnsi="Arial" w:cs="Arial"/>
          <w:sz w:val="24"/>
          <w:szCs w:val="24"/>
        </w:rPr>
        <w:t xml:space="preserve"> района Республики Саха (Якутия) (далее – городская Администрация) и подведомственными ей казенными и бюджетными учреждениями отдельным видам товаров, работ, услуг (в том числе предельных цен товаров, работ, услуг).</w:t>
      </w:r>
    </w:p>
    <w:p w:rsidR="00991D58" w:rsidRPr="002C65E5" w:rsidRDefault="00991D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C65E5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2C65E5">
        <w:rPr>
          <w:rFonts w:ascii="Arial" w:hAnsi="Arial" w:cs="Arial"/>
          <w:sz w:val="24"/>
          <w:szCs w:val="24"/>
        </w:rPr>
        <w:t>Городская Администрация утверждает определенные в соответствии с настоящими Правилами требования к закупаемым ей и подведомственными казенными 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  <w:proofErr w:type="gramEnd"/>
    </w:p>
    <w:p w:rsidR="002C65E5" w:rsidRPr="002C65E5" w:rsidRDefault="002C65E5" w:rsidP="002C65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65E5">
        <w:rPr>
          <w:rFonts w:ascii="Arial" w:eastAsiaTheme="minorHAnsi" w:hAnsi="Arial" w:cs="Arial"/>
          <w:sz w:val="24"/>
          <w:szCs w:val="24"/>
          <w:lang w:eastAsia="en-US"/>
        </w:rPr>
        <w:t>3.</w:t>
      </w:r>
      <w:r w:rsidR="008964D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8964D3" w:rsidRPr="002C65E5">
        <w:rPr>
          <w:rFonts w:ascii="Arial" w:hAnsi="Arial" w:cs="Arial"/>
          <w:sz w:val="24"/>
          <w:szCs w:val="24"/>
        </w:rPr>
        <w:t>Настоящие</w:t>
      </w:r>
      <w:r w:rsidR="008964D3" w:rsidRPr="002C65E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8964D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C65E5">
        <w:rPr>
          <w:rFonts w:ascii="Arial" w:eastAsiaTheme="minorHAnsi" w:hAnsi="Arial" w:cs="Arial"/>
          <w:sz w:val="24"/>
          <w:szCs w:val="24"/>
          <w:lang w:eastAsia="en-US"/>
        </w:rPr>
        <w:t>Правила предусматривают:</w:t>
      </w:r>
    </w:p>
    <w:p w:rsidR="002C65E5" w:rsidRPr="002C65E5" w:rsidRDefault="002C65E5" w:rsidP="002C65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65E5">
        <w:rPr>
          <w:rFonts w:ascii="Arial" w:eastAsiaTheme="minorHAnsi" w:hAnsi="Arial" w:cs="Arial"/>
          <w:sz w:val="24"/>
          <w:szCs w:val="24"/>
          <w:lang w:eastAsia="en-US"/>
        </w:rPr>
        <w:t>а) обязательный перечень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 (далее - обязательный перечень) и (или) обязанность  муниципальных органов устанавливать значения указанных свойств и характеристик;</w:t>
      </w:r>
    </w:p>
    <w:p w:rsidR="002C65E5" w:rsidRPr="002C65E5" w:rsidRDefault="002C65E5" w:rsidP="002C65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65E5">
        <w:rPr>
          <w:rFonts w:ascii="Arial" w:eastAsiaTheme="minorHAnsi" w:hAnsi="Arial" w:cs="Arial"/>
          <w:sz w:val="24"/>
          <w:szCs w:val="24"/>
          <w:lang w:eastAsia="en-US"/>
        </w:rPr>
        <w:t>б) порядок формирования и ведения муниципальными органами ведомственного перечня, а также примерную форму ведомственного перечня;</w:t>
      </w:r>
    </w:p>
    <w:p w:rsidR="002C65E5" w:rsidRPr="002C65E5" w:rsidRDefault="002C65E5" w:rsidP="002C65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65E5">
        <w:rPr>
          <w:rFonts w:ascii="Arial" w:eastAsiaTheme="minorHAnsi" w:hAnsi="Arial" w:cs="Arial"/>
          <w:sz w:val="24"/>
          <w:szCs w:val="24"/>
          <w:lang w:eastAsia="en-US"/>
        </w:rPr>
        <w:t>в) порядок применения указанных в пункте 10 настоящих  Правил обязательных критериев отбора отдельных видов товаров, работ, услуг, значения этих критериев, а также дополнительные критерии, не определенные настоящими Правилами и не приводящие к сужению ведомственного перечня,</w:t>
      </w:r>
      <w:r w:rsidRPr="002C65E5">
        <w:rPr>
          <w:rFonts w:ascii="Arial" w:hAnsi="Arial" w:cs="Arial"/>
          <w:sz w:val="24"/>
          <w:szCs w:val="24"/>
        </w:rPr>
        <w:t xml:space="preserve"> </w:t>
      </w:r>
      <w:r w:rsidRPr="002C65E5">
        <w:rPr>
          <w:rFonts w:ascii="Arial" w:eastAsiaTheme="minorHAnsi" w:hAnsi="Arial" w:cs="Arial"/>
          <w:sz w:val="24"/>
          <w:szCs w:val="24"/>
          <w:lang w:eastAsia="en-US"/>
        </w:rPr>
        <w:t>и порядок их применения.</w:t>
      </w:r>
    </w:p>
    <w:p w:rsidR="002C65E5" w:rsidRPr="002C65E5" w:rsidRDefault="002C65E5" w:rsidP="002C65E5">
      <w:pPr>
        <w:pStyle w:val="Default"/>
        <w:ind w:firstLine="708"/>
        <w:jc w:val="both"/>
        <w:rPr>
          <w:rFonts w:ascii="Arial" w:hAnsi="Arial" w:cs="Arial"/>
        </w:rPr>
      </w:pPr>
      <w:r w:rsidRPr="002C65E5">
        <w:rPr>
          <w:rFonts w:ascii="Arial" w:eastAsiaTheme="minorHAnsi" w:hAnsi="Arial" w:cs="Arial"/>
          <w:lang w:eastAsia="en-US"/>
        </w:rPr>
        <w:t>4.</w:t>
      </w:r>
      <w:r w:rsidRPr="002C65E5">
        <w:rPr>
          <w:rFonts w:ascii="Arial" w:hAnsi="Arial" w:cs="Arial"/>
        </w:rPr>
        <w:t xml:space="preserve">Правила могут предусматривать следующие сведения, дополнительно включаемые </w:t>
      </w:r>
      <w:r w:rsidR="008964D3">
        <w:rPr>
          <w:rFonts w:ascii="Arial" w:hAnsi="Arial" w:cs="Arial"/>
        </w:rPr>
        <w:t>городской Администрацией</w:t>
      </w:r>
      <w:r w:rsidRPr="002C65E5">
        <w:rPr>
          <w:rFonts w:ascii="Arial" w:hAnsi="Arial" w:cs="Arial"/>
        </w:rPr>
        <w:t xml:space="preserve"> в ведомственный перечень: </w:t>
      </w:r>
    </w:p>
    <w:p w:rsidR="002C65E5" w:rsidRPr="002C65E5" w:rsidRDefault="002C65E5" w:rsidP="002C6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65E5">
        <w:rPr>
          <w:rFonts w:ascii="Arial" w:hAnsi="Arial" w:cs="Arial"/>
          <w:sz w:val="24"/>
          <w:szCs w:val="24"/>
        </w:rPr>
        <w:t xml:space="preserve">а) отдельные виды товаров, работ, услуг, не указанные в обязательном перечне; </w:t>
      </w:r>
    </w:p>
    <w:p w:rsidR="002C65E5" w:rsidRPr="002C65E5" w:rsidRDefault="002C65E5" w:rsidP="002C65E5">
      <w:pPr>
        <w:pStyle w:val="Default"/>
        <w:ind w:firstLine="708"/>
        <w:jc w:val="both"/>
        <w:rPr>
          <w:rFonts w:ascii="Arial" w:hAnsi="Arial" w:cs="Arial"/>
        </w:rPr>
      </w:pPr>
      <w:r w:rsidRPr="002C65E5">
        <w:rPr>
          <w:rFonts w:ascii="Arial" w:hAnsi="Arial" w:cs="Arial"/>
        </w:rPr>
        <w:t>б) характеристики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2C65E5" w:rsidRPr="002C65E5" w:rsidRDefault="002C65E5" w:rsidP="002C65E5">
      <w:pPr>
        <w:pStyle w:val="Default"/>
        <w:ind w:firstLine="708"/>
        <w:jc w:val="both"/>
        <w:rPr>
          <w:rFonts w:ascii="Arial" w:hAnsi="Arial" w:cs="Arial"/>
        </w:rPr>
      </w:pPr>
      <w:proofErr w:type="gramStart"/>
      <w:r w:rsidRPr="002C65E5">
        <w:rPr>
          <w:rFonts w:ascii="Arial" w:hAnsi="Arial" w:cs="Arial"/>
        </w:rPr>
        <w:t>в) значения количественных и (или) качественных показателей характеристик (свойств) товаров, работ, услуг, отличающиеся от значений, содержащихся в обязательном перечне, в случаях, предусмотренных Правилами.</w:t>
      </w:r>
      <w:proofErr w:type="gramEnd"/>
      <w:r w:rsidRPr="002C65E5">
        <w:rPr>
          <w:rFonts w:ascii="Arial" w:hAnsi="Arial" w:cs="Arial"/>
        </w:rPr>
        <w:t xml:space="preserve"> </w:t>
      </w:r>
      <w:proofErr w:type="gramStart"/>
      <w:r w:rsidRPr="002C65E5">
        <w:rPr>
          <w:rFonts w:ascii="Arial" w:hAnsi="Arial" w:cs="Arial"/>
        </w:rPr>
        <w:t xml:space="preserve">При этом такие значения должны быть обоснованы, в том числе с использованием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другое); </w:t>
      </w:r>
      <w:proofErr w:type="gramEnd"/>
    </w:p>
    <w:p w:rsidR="002C65E5" w:rsidRPr="002C65E5" w:rsidRDefault="002C65E5" w:rsidP="002C6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65E5">
        <w:rPr>
          <w:rFonts w:ascii="Arial" w:hAnsi="Arial" w:cs="Arial"/>
          <w:sz w:val="24"/>
          <w:szCs w:val="24"/>
        </w:rPr>
        <w:lastRenderedPageBreak/>
        <w:t>г) иные сведения, касающиеся закупки товаров, работ, услуг, не предусмотренные настоящими  Правилами.</w:t>
      </w:r>
    </w:p>
    <w:p w:rsidR="002C65E5" w:rsidRPr="002C65E5" w:rsidRDefault="002C65E5" w:rsidP="002C65E5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65E5">
        <w:rPr>
          <w:rFonts w:ascii="Arial" w:eastAsiaTheme="minorHAnsi" w:hAnsi="Arial" w:cs="Arial"/>
          <w:sz w:val="24"/>
          <w:szCs w:val="24"/>
          <w:lang w:eastAsia="en-US"/>
        </w:rPr>
        <w:t>5.Обязательный перечень и ведомственный перечень формируются с учетом:</w:t>
      </w:r>
    </w:p>
    <w:p w:rsidR="002C65E5" w:rsidRPr="002C65E5" w:rsidRDefault="002C65E5" w:rsidP="002C65E5">
      <w:pPr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65E5">
        <w:rPr>
          <w:rFonts w:ascii="Arial" w:eastAsiaTheme="minorHAnsi" w:hAnsi="Arial" w:cs="Arial"/>
          <w:sz w:val="24"/>
          <w:szCs w:val="24"/>
          <w:lang w:eastAsia="en-US"/>
        </w:rPr>
        <w:t>а) 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2C65E5" w:rsidRPr="002C65E5" w:rsidRDefault="002C65E5" w:rsidP="002C65E5">
      <w:pPr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65E5">
        <w:rPr>
          <w:rFonts w:ascii="Arial" w:eastAsiaTheme="minorHAnsi" w:hAnsi="Arial" w:cs="Arial"/>
          <w:sz w:val="24"/>
          <w:szCs w:val="24"/>
          <w:lang w:eastAsia="en-US"/>
        </w:rPr>
        <w:t>б) положений статьи 33 Федерального закона</w:t>
      </w:r>
      <w:r w:rsidRPr="002C65E5">
        <w:rPr>
          <w:rFonts w:ascii="Arial" w:hAnsi="Arial" w:cs="Arial"/>
          <w:sz w:val="24"/>
          <w:szCs w:val="24"/>
        </w:rPr>
        <w:t xml:space="preserve"> </w:t>
      </w:r>
      <w:r w:rsidR="008964D3">
        <w:rPr>
          <w:rFonts w:ascii="Arial" w:hAnsi="Arial" w:cs="Arial"/>
          <w:sz w:val="24"/>
          <w:szCs w:val="24"/>
        </w:rPr>
        <w:t xml:space="preserve">от 5 апреля 2013 года </w:t>
      </w:r>
      <w:r w:rsidRPr="002C65E5">
        <w:rPr>
          <w:rFonts w:ascii="Arial" w:hAnsi="Arial" w:cs="Arial"/>
          <w:sz w:val="24"/>
          <w:szCs w:val="24"/>
        </w:rPr>
        <w:t>№ 44-ФЗ</w:t>
      </w:r>
      <w:r w:rsidRPr="002C65E5">
        <w:rPr>
          <w:rFonts w:ascii="Arial" w:eastAsiaTheme="minorHAnsi" w:hAnsi="Arial" w:cs="Arial"/>
          <w:sz w:val="24"/>
          <w:szCs w:val="24"/>
          <w:lang w:eastAsia="en-US"/>
        </w:rPr>
        <w:t xml:space="preserve"> «О контрактной системе в сфере закупок товаров, работ, услуг для обеспечения государственных и муниципальных нужд»;</w:t>
      </w:r>
    </w:p>
    <w:p w:rsidR="002C65E5" w:rsidRPr="002C65E5" w:rsidRDefault="002C65E5" w:rsidP="002C65E5">
      <w:pPr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65E5">
        <w:rPr>
          <w:rFonts w:ascii="Arial" w:eastAsiaTheme="minorHAnsi" w:hAnsi="Arial" w:cs="Arial"/>
          <w:sz w:val="24"/>
          <w:szCs w:val="24"/>
          <w:lang w:eastAsia="en-US"/>
        </w:rPr>
        <w:t xml:space="preserve">в) принципа обеспечения конкуренции, определенного статьей 8 Федерального закона </w:t>
      </w:r>
      <w:r w:rsidRPr="002C65E5">
        <w:rPr>
          <w:rFonts w:ascii="Arial" w:hAnsi="Arial" w:cs="Arial"/>
          <w:sz w:val="24"/>
          <w:szCs w:val="24"/>
        </w:rPr>
        <w:t>от 5 апреля 2013 года № 44-ФЗ</w:t>
      </w:r>
      <w:r w:rsidRPr="002C65E5">
        <w:rPr>
          <w:rFonts w:ascii="Arial" w:eastAsiaTheme="minorHAnsi" w:hAnsi="Arial" w:cs="Arial"/>
          <w:sz w:val="24"/>
          <w:szCs w:val="24"/>
          <w:lang w:eastAsia="en-US"/>
        </w:rPr>
        <w:t xml:space="preserve"> «О контрактной системе в сфере закупок товаров, работ, услуг для обеспечения государственных и муниципальных нужд».</w:t>
      </w:r>
    </w:p>
    <w:p w:rsidR="002C65E5" w:rsidRPr="002C65E5" w:rsidRDefault="002C65E5" w:rsidP="002C65E5">
      <w:pPr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65E5">
        <w:rPr>
          <w:rFonts w:ascii="Arial" w:eastAsiaTheme="minorHAnsi" w:hAnsi="Arial" w:cs="Arial"/>
          <w:sz w:val="24"/>
          <w:szCs w:val="24"/>
          <w:lang w:eastAsia="en-US"/>
        </w:rPr>
        <w:t>6.Ведомственный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2C65E5" w:rsidRPr="002C65E5" w:rsidRDefault="002C65E5" w:rsidP="002C65E5">
      <w:pPr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65E5">
        <w:rPr>
          <w:rFonts w:ascii="Arial" w:eastAsiaTheme="minorHAnsi" w:hAnsi="Arial" w:cs="Arial"/>
          <w:sz w:val="24"/>
          <w:szCs w:val="24"/>
          <w:lang w:eastAsia="en-US"/>
        </w:rPr>
        <w:t>а) потребительские свойства (в том числе качество и иные характеристики);</w:t>
      </w:r>
    </w:p>
    <w:p w:rsidR="002C65E5" w:rsidRPr="002C65E5" w:rsidRDefault="002C65E5" w:rsidP="002C65E5">
      <w:pPr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65E5">
        <w:rPr>
          <w:rFonts w:ascii="Arial" w:eastAsiaTheme="minorHAnsi" w:hAnsi="Arial" w:cs="Arial"/>
          <w:sz w:val="24"/>
          <w:szCs w:val="24"/>
          <w:lang w:eastAsia="en-US"/>
        </w:rPr>
        <w:t>б) иные характеристики (свойства), не являющиеся потребительскими свойствами;</w:t>
      </w:r>
    </w:p>
    <w:p w:rsidR="002C65E5" w:rsidRPr="002C65E5" w:rsidRDefault="002C65E5" w:rsidP="002C65E5">
      <w:pPr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65E5">
        <w:rPr>
          <w:rFonts w:ascii="Arial" w:eastAsiaTheme="minorHAnsi" w:hAnsi="Arial" w:cs="Arial"/>
          <w:sz w:val="24"/>
          <w:szCs w:val="24"/>
          <w:lang w:eastAsia="en-US"/>
        </w:rPr>
        <w:t>в) предельные цены товаров, работ, услуг.</w:t>
      </w:r>
    </w:p>
    <w:p w:rsidR="002C65E5" w:rsidRPr="002C65E5" w:rsidRDefault="002C65E5" w:rsidP="002C65E5">
      <w:pPr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2C65E5">
        <w:rPr>
          <w:rFonts w:ascii="Arial" w:eastAsiaTheme="minorHAnsi" w:hAnsi="Arial" w:cs="Arial"/>
          <w:sz w:val="24"/>
          <w:szCs w:val="24"/>
          <w:lang w:eastAsia="en-US"/>
        </w:rPr>
        <w:t xml:space="preserve">7.Утвержденный </w:t>
      </w:r>
      <w:r w:rsidR="008964D3">
        <w:rPr>
          <w:rFonts w:ascii="Arial" w:eastAsiaTheme="minorHAnsi" w:hAnsi="Arial" w:cs="Arial"/>
          <w:sz w:val="24"/>
          <w:szCs w:val="24"/>
          <w:lang w:eastAsia="en-US"/>
        </w:rPr>
        <w:t>городской Администрацией</w:t>
      </w:r>
      <w:r w:rsidRPr="002C65E5">
        <w:rPr>
          <w:rFonts w:ascii="Arial" w:eastAsiaTheme="minorHAnsi" w:hAnsi="Arial" w:cs="Arial"/>
          <w:sz w:val="24"/>
          <w:szCs w:val="24"/>
          <w:lang w:eastAsia="en-US"/>
        </w:rPr>
        <w:t xml:space="preserve"> ведомственный перечень должен позволять обеспечить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государственных (муниципальных) услуг (выполнения работ) и реализации государственных (муниципальных) функций) или являются предметами</w:t>
      </w:r>
      <w:proofErr w:type="gramEnd"/>
      <w:r w:rsidRPr="002C65E5">
        <w:rPr>
          <w:rFonts w:ascii="Arial" w:eastAsiaTheme="minorHAnsi" w:hAnsi="Arial" w:cs="Arial"/>
          <w:sz w:val="24"/>
          <w:szCs w:val="24"/>
          <w:lang w:eastAsia="en-US"/>
        </w:rPr>
        <w:t xml:space="preserve"> роскоши в соответствии с законодательством Российской Федерации.</w:t>
      </w:r>
    </w:p>
    <w:p w:rsidR="002C65E5" w:rsidRPr="002C65E5" w:rsidRDefault="002C65E5" w:rsidP="002C65E5">
      <w:pPr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65E5">
        <w:rPr>
          <w:rFonts w:ascii="Arial" w:eastAsiaTheme="minorHAnsi" w:hAnsi="Arial" w:cs="Arial"/>
          <w:sz w:val="24"/>
          <w:szCs w:val="24"/>
          <w:lang w:eastAsia="en-US"/>
        </w:rPr>
        <w:t xml:space="preserve">8.Обязательный перечень составляется </w:t>
      </w:r>
      <w:r w:rsidRPr="009A0A26">
        <w:rPr>
          <w:rFonts w:ascii="Arial" w:eastAsiaTheme="minorHAnsi" w:hAnsi="Arial" w:cs="Arial"/>
          <w:sz w:val="24"/>
          <w:szCs w:val="24"/>
          <w:lang w:eastAsia="en-US"/>
        </w:rPr>
        <w:t>по форме согласно приложению 3</w:t>
      </w:r>
      <w:r w:rsidRPr="002C65E5">
        <w:rPr>
          <w:rFonts w:ascii="Arial" w:eastAsiaTheme="minorHAnsi" w:hAnsi="Arial" w:cs="Arial"/>
          <w:sz w:val="24"/>
          <w:szCs w:val="24"/>
          <w:lang w:eastAsia="en-US"/>
        </w:rPr>
        <w:t xml:space="preserve"> к настоящему постановлению и может быть дополнен информацией, предусмотренной Правилами.</w:t>
      </w:r>
    </w:p>
    <w:p w:rsidR="002C65E5" w:rsidRPr="002C65E5" w:rsidRDefault="002C65E5" w:rsidP="002C65E5">
      <w:pPr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95790A">
        <w:rPr>
          <w:rFonts w:ascii="Arial" w:eastAsiaTheme="minorHAnsi" w:hAnsi="Arial" w:cs="Arial"/>
          <w:sz w:val="24"/>
          <w:szCs w:val="24"/>
          <w:lang w:eastAsia="en-US"/>
        </w:rPr>
        <w:t>9.Отдельные виды товаров, работ, услуг включаются в обязательный перечень в соответствии с обязательными критериями, указанными в пункте 10 настоящих Правил, а в случае установления в соответствии с подпунктом «в» пункта 3 настоящих Правил дополнительных критериев - в соответствии с такими критериями.</w:t>
      </w:r>
      <w:proofErr w:type="gramEnd"/>
    </w:p>
    <w:p w:rsidR="002C65E5" w:rsidRPr="002C65E5" w:rsidRDefault="002C65E5" w:rsidP="002C65E5">
      <w:pPr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65E5">
        <w:rPr>
          <w:rFonts w:ascii="Arial" w:eastAsiaTheme="minorHAnsi" w:hAnsi="Arial" w:cs="Arial"/>
          <w:sz w:val="24"/>
          <w:szCs w:val="24"/>
          <w:lang w:eastAsia="en-US"/>
        </w:rPr>
        <w:t>10.Обязательными критериями отбора отдельных видов товаров, работ, услуг, применяемыми при формировании ведомственного перечня, одновременно являются:</w:t>
      </w:r>
    </w:p>
    <w:p w:rsidR="002C65E5" w:rsidRPr="002C65E5" w:rsidRDefault="002C65E5" w:rsidP="002C65E5">
      <w:pPr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65E5">
        <w:rPr>
          <w:rFonts w:ascii="Arial" w:eastAsiaTheme="minorHAnsi" w:hAnsi="Arial" w:cs="Arial"/>
          <w:sz w:val="24"/>
          <w:szCs w:val="24"/>
          <w:lang w:eastAsia="en-US"/>
        </w:rPr>
        <w:t>а) доля расходов на закупку отдельных видов товаров, работ, услуг муниципальных органов в общем объеме расходов соответствующих муниципальных органов на приобретение товаров, работ, услуг;</w:t>
      </w:r>
    </w:p>
    <w:p w:rsidR="002C65E5" w:rsidRPr="002C65E5" w:rsidRDefault="002C65E5" w:rsidP="002C65E5">
      <w:pPr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65E5">
        <w:rPr>
          <w:rFonts w:ascii="Arial" w:eastAsiaTheme="minorHAnsi" w:hAnsi="Arial" w:cs="Arial"/>
          <w:sz w:val="24"/>
          <w:szCs w:val="24"/>
          <w:lang w:eastAsia="en-US"/>
        </w:rPr>
        <w:t>б) доля контрактов на закупку отдельных видов товаров, работ, услуг муниципальных органов и подведомственных им казенных и бюджетных учреждений в общем количестве контрактов на приобретение товаров, работ, услуг, заключаемых соответствующими муниципальными органами.</w:t>
      </w:r>
    </w:p>
    <w:p w:rsidR="002C65E5" w:rsidRPr="002C65E5" w:rsidRDefault="002C65E5" w:rsidP="002C65E5">
      <w:pPr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65E5">
        <w:rPr>
          <w:rFonts w:ascii="Arial" w:eastAsiaTheme="minorHAnsi" w:hAnsi="Arial" w:cs="Arial"/>
          <w:sz w:val="24"/>
          <w:szCs w:val="24"/>
          <w:lang w:eastAsia="en-US"/>
        </w:rPr>
        <w:t xml:space="preserve"> 11.Используемые при формировании обязательного перечня значения потребительских свойств (в том числе качества) и иных характеристик (свойств) </w:t>
      </w:r>
      <w:r w:rsidRPr="002C65E5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измерения.</w:t>
      </w:r>
    </w:p>
    <w:p w:rsidR="002C65E5" w:rsidRPr="002C65E5" w:rsidRDefault="002C65E5" w:rsidP="002C65E5">
      <w:pPr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65E5">
        <w:rPr>
          <w:rFonts w:ascii="Arial" w:eastAsiaTheme="minorHAnsi" w:hAnsi="Arial" w:cs="Arial"/>
          <w:sz w:val="24"/>
          <w:szCs w:val="24"/>
          <w:lang w:eastAsia="en-US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2C65E5" w:rsidRPr="002C65E5" w:rsidRDefault="002C65E5" w:rsidP="002C65E5">
      <w:pPr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65E5">
        <w:rPr>
          <w:rFonts w:ascii="Arial" w:eastAsiaTheme="minorHAnsi" w:hAnsi="Arial" w:cs="Arial"/>
          <w:sz w:val="24"/>
          <w:szCs w:val="24"/>
          <w:lang w:eastAsia="en-US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2C65E5" w:rsidRPr="002C65E5" w:rsidRDefault="002C65E5" w:rsidP="002C65E5">
      <w:pPr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2C65E5">
        <w:rPr>
          <w:rFonts w:ascii="Arial" w:eastAsiaTheme="minorHAnsi" w:hAnsi="Arial" w:cs="Arial"/>
          <w:sz w:val="24"/>
          <w:szCs w:val="24"/>
          <w:lang w:eastAsia="en-US"/>
        </w:rPr>
        <w:t xml:space="preserve">12.Требования к отдельным видам товаров, работ, услуг определяются с учетом категорий и (или) групп должностей работников, если затраты на приобретение отдельных видов товаров, работ, услуг на обеспечение функций муниципальных органов в соответствии с правилами определения нормативных затрат, утвержденными соответственно </w:t>
      </w:r>
      <w:r w:rsidR="008964D3">
        <w:rPr>
          <w:rFonts w:ascii="Arial" w:eastAsiaTheme="minorHAnsi" w:hAnsi="Arial" w:cs="Arial"/>
          <w:sz w:val="24"/>
          <w:szCs w:val="24"/>
          <w:lang w:eastAsia="en-US"/>
        </w:rPr>
        <w:t>городской</w:t>
      </w:r>
      <w:r w:rsidRPr="002C65E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8964D3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2C65E5">
        <w:rPr>
          <w:rFonts w:ascii="Arial" w:eastAsiaTheme="minorHAnsi" w:hAnsi="Arial" w:cs="Arial"/>
          <w:sz w:val="24"/>
          <w:szCs w:val="24"/>
          <w:lang w:eastAsia="en-US"/>
        </w:rPr>
        <w:t>дминистрацией, устанавливаются с учетом категорий и (или) групп должностей работников.</w:t>
      </w:r>
      <w:proofErr w:type="gramEnd"/>
    </w:p>
    <w:p w:rsidR="002C65E5" w:rsidRPr="002C65E5" w:rsidRDefault="002C65E5" w:rsidP="002C65E5">
      <w:pPr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65E5">
        <w:rPr>
          <w:rFonts w:ascii="Arial" w:eastAsiaTheme="minorHAnsi" w:hAnsi="Arial" w:cs="Arial"/>
          <w:sz w:val="24"/>
          <w:szCs w:val="24"/>
          <w:lang w:eastAsia="en-US"/>
        </w:rPr>
        <w:t>13.Цена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2C65E5" w:rsidRDefault="008964D3">
      <w:pPr>
        <w:pStyle w:val="ConsPlusNormal"/>
        <w:ind w:firstLine="540"/>
        <w:jc w:val="both"/>
      </w:pPr>
      <w:r>
        <w:t>___________________________________________________________________________</w:t>
      </w:r>
    </w:p>
    <w:p w:rsidR="00991D58" w:rsidRDefault="00991D58">
      <w:pPr>
        <w:pStyle w:val="ConsPlusNormal"/>
        <w:jc w:val="both"/>
      </w:pPr>
      <w:bookmarkStart w:id="1" w:name="P51"/>
      <w:bookmarkEnd w:id="1"/>
    </w:p>
    <w:p w:rsidR="00991D58" w:rsidRDefault="002C65E5" w:rsidP="00CB36B0">
      <w:pPr>
        <w:pStyle w:val="ConsPlusNormal"/>
        <w:jc w:val="both"/>
        <w:sectPr w:rsidR="00991D58" w:rsidSect="00CB36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Arial" w:hAnsi="Arial" w:cs="Arial"/>
          <w:sz w:val="20"/>
        </w:rPr>
        <w:t xml:space="preserve">                                                        </w:t>
      </w:r>
      <w:r w:rsidR="00CB36B0">
        <w:rPr>
          <w:rFonts w:ascii="Arial" w:hAnsi="Arial" w:cs="Arial"/>
          <w:sz w:val="20"/>
        </w:rPr>
        <w:t xml:space="preserve">                          </w:t>
      </w:r>
    </w:p>
    <w:p w:rsidR="00991D58" w:rsidRDefault="00991D58">
      <w:pPr>
        <w:pStyle w:val="ConsPlusNormal"/>
        <w:jc w:val="both"/>
      </w:pPr>
    </w:p>
    <w:p w:rsidR="00CB36B0" w:rsidRPr="002C65E5" w:rsidRDefault="00CB36B0" w:rsidP="00CB36B0">
      <w:pPr>
        <w:pStyle w:val="ConsPlusNormal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</w:t>
      </w:r>
      <w:r w:rsidR="00DF4DBB">
        <w:rPr>
          <w:rFonts w:ascii="Arial" w:hAnsi="Arial" w:cs="Arial"/>
          <w:sz w:val="20"/>
        </w:rPr>
        <w:t xml:space="preserve">                                                                              </w:t>
      </w:r>
      <w:r w:rsidRPr="002C65E5">
        <w:rPr>
          <w:rFonts w:ascii="Arial" w:hAnsi="Arial" w:cs="Arial"/>
          <w:sz w:val="20"/>
        </w:rPr>
        <w:t xml:space="preserve">Приложение  </w:t>
      </w:r>
      <w:r>
        <w:rPr>
          <w:rFonts w:ascii="Arial" w:hAnsi="Arial" w:cs="Arial"/>
          <w:sz w:val="20"/>
        </w:rPr>
        <w:t>2</w:t>
      </w:r>
    </w:p>
    <w:p w:rsidR="00CB36B0" w:rsidRPr="002C65E5" w:rsidRDefault="00CB36B0" w:rsidP="00CB36B0">
      <w:pPr>
        <w:pStyle w:val="ConsPlusNormal"/>
        <w:jc w:val="both"/>
        <w:rPr>
          <w:rFonts w:ascii="Arial" w:hAnsi="Arial" w:cs="Arial"/>
          <w:sz w:val="20"/>
        </w:rPr>
      </w:pPr>
      <w:r w:rsidRPr="002C65E5">
        <w:rPr>
          <w:rFonts w:ascii="Arial" w:hAnsi="Arial" w:cs="Arial"/>
          <w:sz w:val="20"/>
        </w:rPr>
        <w:t xml:space="preserve">                                                                </w:t>
      </w:r>
      <w:r>
        <w:rPr>
          <w:rFonts w:ascii="Arial" w:hAnsi="Arial" w:cs="Arial"/>
          <w:sz w:val="20"/>
        </w:rPr>
        <w:t xml:space="preserve">                        </w:t>
      </w:r>
      <w:r w:rsidR="00DF4DBB">
        <w:rPr>
          <w:rFonts w:ascii="Arial" w:hAnsi="Arial" w:cs="Arial"/>
          <w:sz w:val="20"/>
        </w:rPr>
        <w:t xml:space="preserve">                                                                              </w:t>
      </w:r>
      <w:r w:rsidRPr="002C65E5">
        <w:rPr>
          <w:rFonts w:ascii="Arial" w:hAnsi="Arial" w:cs="Arial"/>
          <w:sz w:val="20"/>
        </w:rPr>
        <w:t>к Постановлению городской Администрации</w:t>
      </w:r>
    </w:p>
    <w:p w:rsidR="00CB36B0" w:rsidRPr="002C65E5" w:rsidRDefault="00CB36B0" w:rsidP="00CB36B0">
      <w:pPr>
        <w:pStyle w:val="ConsPlusNormal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</w:t>
      </w:r>
      <w:r w:rsidR="00DF4DBB">
        <w:rPr>
          <w:rFonts w:ascii="Arial" w:hAnsi="Arial" w:cs="Arial"/>
          <w:sz w:val="20"/>
        </w:rPr>
        <w:t xml:space="preserve">                                                                              </w:t>
      </w:r>
      <w:r w:rsidRPr="002C65E5">
        <w:rPr>
          <w:rFonts w:ascii="Arial" w:hAnsi="Arial" w:cs="Arial"/>
          <w:sz w:val="20"/>
        </w:rPr>
        <w:t>от</w:t>
      </w:r>
      <w:r w:rsidR="00FA249C">
        <w:rPr>
          <w:rFonts w:ascii="Arial" w:hAnsi="Arial" w:cs="Arial"/>
          <w:sz w:val="20"/>
        </w:rPr>
        <w:t xml:space="preserve">  «___» _________  </w:t>
      </w:r>
      <w:r w:rsidRPr="002C65E5">
        <w:rPr>
          <w:rFonts w:ascii="Arial" w:hAnsi="Arial" w:cs="Arial"/>
          <w:sz w:val="20"/>
        </w:rPr>
        <w:t xml:space="preserve"> 2016 № _______</w:t>
      </w:r>
    </w:p>
    <w:p w:rsidR="00DF4DBB" w:rsidRDefault="00DF4DBB" w:rsidP="00CB36B0">
      <w:pPr>
        <w:shd w:val="clear" w:color="auto" w:fill="FFFFFF"/>
        <w:spacing w:after="0" w:line="240" w:lineRule="auto"/>
        <w:ind w:left="1020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36B0" w:rsidRPr="00DF4DBB" w:rsidRDefault="00FA249C" w:rsidP="00CB36B0">
      <w:pPr>
        <w:spacing w:after="60" w:line="240" w:lineRule="auto"/>
        <w:ind w:left="567" w:right="395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Форма перечня</w:t>
      </w:r>
    </w:p>
    <w:p w:rsidR="00CB36B0" w:rsidRPr="00DF4DBB" w:rsidRDefault="00CB36B0" w:rsidP="00CB36B0">
      <w:pPr>
        <w:spacing w:line="240" w:lineRule="auto"/>
        <w:ind w:left="567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DF4DBB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отдельных видов товаров, работ, услуг, их потребительские свойства (в том числе качество) и иные характеристики</w:t>
      </w:r>
      <w:r w:rsidRPr="00DF4DBB">
        <w:rPr>
          <w:rFonts w:ascii="Arial" w:eastAsiaTheme="minorHAnsi" w:hAnsi="Arial" w:cs="Arial"/>
          <w:b/>
          <w:bCs/>
          <w:sz w:val="20"/>
          <w:szCs w:val="20"/>
          <w:lang w:eastAsia="en-US"/>
        </w:rPr>
        <w:br/>
        <w:t>(в том числе предельные цены товаров, работ, услуг) к ним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850"/>
        <w:gridCol w:w="1560"/>
        <w:gridCol w:w="992"/>
        <w:gridCol w:w="992"/>
        <w:gridCol w:w="1418"/>
        <w:gridCol w:w="425"/>
        <w:gridCol w:w="850"/>
        <w:gridCol w:w="851"/>
        <w:gridCol w:w="567"/>
        <w:gridCol w:w="709"/>
        <w:gridCol w:w="567"/>
        <w:gridCol w:w="567"/>
        <w:gridCol w:w="850"/>
        <w:gridCol w:w="1276"/>
        <w:gridCol w:w="567"/>
        <w:gridCol w:w="1276"/>
      </w:tblGrid>
      <w:tr w:rsidR="00CB36B0" w:rsidRPr="00DF4DBB" w:rsidTr="00CB36B0">
        <w:trPr>
          <w:cantSplit/>
        </w:trPr>
        <w:tc>
          <w:tcPr>
            <w:tcW w:w="879" w:type="dxa"/>
            <w:vMerge w:val="restart"/>
          </w:tcPr>
          <w:p w:rsidR="00CB36B0" w:rsidRPr="00DF4DBB" w:rsidRDefault="00CB36B0" w:rsidP="00CB36B0">
            <w:pPr>
              <w:tabs>
                <w:tab w:val="left" w:pos="14459"/>
              </w:tabs>
              <w:spacing w:after="0" w:line="240" w:lineRule="auto"/>
              <w:ind w:right="1108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F4D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</w:t>
            </w:r>
          </w:p>
          <w:p w:rsidR="00CB36B0" w:rsidRPr="00DF4DBB" w:rsidRDefault="00CB36B0" w:rsidP="00CB36B0">
            <w:pPr>
              <w:tabs>
                <w:tab w:val="left" w:pos="14459"/>
              </w:tabs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gramStart"/>
            <w:r w:rsidRPr="00DF4D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</w:t>
            </w:r>
            <w:proofErr w:type="gramEnd"/>
            <w:r w:rsidRPr="00DF4D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850" w:type="dxa"/>
            <w:vMerge w:val="restart"/>
          </w:tcPr>
          <w:p w:rsidR="00CB36B0" w:rsidRPr="00DF4DBB" w:rsidRDefault="00CB36B0" w:rsidP="00CB36B0">
            <w:pPr>
              <w:tabs>
                <w:tab w:val="left" w:pos="14459"/>
              </w:tabs>
              <w:spacing w:after="0" w:line="240" w:lineRule="auto"/>
              <w:ind w:right="77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F4D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Код по ОКПД</w:t>
            </w:r>
          </w:p>
        </w:tc>
        <w:tc>
          <w:tcPr>
            <w:tcW w:w="1560" w:type="dxa"/>
            <w:vMerge w:val="restart"/>
          </w:tcPr>
          <w:p w:rsidR="00CB36B0" w:rsidRPr="00DF4DBB" w:rsidRDefault="00CB36B0" w:rsidP="00CB36B0">
            <w:pPr>
              <w:tabs>
                <w:tab w:val="left" w:pos="14459"/>
              </w:tabs>
              <w:spacing w:after="0" w:line="240" w:lineRule="auto"/>
              <w:ind w:left="114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DF4D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Наимено-вание</w:t>
            </w:r>
            <w:proofErr w:type="spellEnd"/>
            <w:proofErr w:type="gramEnd"/>
            <w:r w:rsidRPr="00DF4D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отдельного вида товаров, работ, услуг</w:t>
            </w:r>
          </w:p>
        </w:tc>
        <w:tc>
          <w:tcPr>
            <w:tcW w:w="1984" w:type="dxa"/>
            <w:gridSpan w:val="2"/>
          </w:tcPr>
          <w:p w:rsidR="00CB36B0" w:rsidRPr="00DF4DBB" w:rsidRDefault="00CB36B0" w:rsidP="00CB36B0">
            <w:pPr>
              <w:tabs>
                <w:tab w:val="left" w:pos="14459"/>
              </w:tabs>
              <w:spacing w:after="0" w:line="240" w:lineRule="auto"/>
              <w:ind w:left="142" w:right="136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F4D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3544" w:type="dxa"/>
            <w:gridSpan w:val="4"/>
          </w:tcPr>
          <w:p w:rsidR="00CB36B0" w:rsidRPr="00DF4DBB" w:rsidRDefault="00CB36B0" w:rsidP="00CB36B0">
            <w:pPr>
              <w:tabs>
                <w:tab w:val="left" w:pos="14459"/>
              </w:tabs>
              <w:spacing w:after="0" w:line="240" w:lineRule="auto"/>
              <w:ind w:right="-13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F4D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Требования к потребительским свойствам (в том числе качеству) и иным характеристикам, утвержденные Постановлением Администрации муниципального образования «Город Мирный» </w:t>
            </w:r>
            <w:proofErr w:type="spellStart"/>
            <w:r w:rsidRPr="00DF4D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Мирнинского</w:t>
            </w:r>
            <w:proofErr w:type="spellEnd"/>
            <w:r w:rsidRPr="00DF4D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района Р</w:t>
            </w:r>
            <w:proofErr w:type="gramStart"/>
            <w:r w:rsidRPr="00DF4D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С(</w:t>
            </w:r>
            <w:proofErr w:type="gramEnd"/>
            <w:r w:rsidRPr="00DF4D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Я) </w:t>
            </w:r>
          </w:p>
        </w:tc>
        <w:tc>
          <w:tcPr>
            <w:tcW w:w="6379" w:type="dxa"/>
            <w:gridSpan w:val="8"/>
          </w:tcPr>
          <w:p w:rsidR="00CB36B0" w:rsidRPr="00DF4DBB" w:rsidRDefault="00CB36B0" w:rsidP="00CB36B0">
            <w:pPr>
              <w:tabs>
                <w:tab w:val="left" w:pos="14459"/>
              </w:tabs>
              <w:spacing w:after="0" w:line="240" w:lineRule="auto"/>
              <w:ind w:left="99" w:right="255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F4D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Требования к потребительским свойствам (в том числе качеству) и иным характеристикам, утвержденные заказчиками</w:t>
            </w:r>
          </w:p>
        </w:tc>
      </w:tr>
      <w:tr w:rsidR="00CB36B0" w:rsidRPr="00DF4DBB" w:rsidTr="00CB36B0">
        <w:trPr>
          <w:cantSplit/>
        </w:trPr>
        <w:tc>
          <w:tcPr>
            <w:tcW w:w="879" w:type="dxa"/>
            <w:vMerge/>
            <w:vAlign w:val="center"/>
          </w:tcPr>
          <w:p w:rsidR="00CB36B0" w:rsidRPr="00DF4DBB" w:rsidRDefault="00CB36B0" w:rsidP="00CB36B0">
            <w:pPr>
              <w:tabs>
                <w:tab w:val="left" w:pos="14459"/>
              </w:tabs>
              <w:spacing w:after="0" w:line="240" w:lineRule="auto"/>
              <w:ind w:left="142" w:right="1108" w:firstLine="142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CB36B0" w:rsidRPr="00DF4DBB" w:rsidRDefault="00CB36B0" w:rsidP="00CB36B0">
            <w:pPr>
              <w:tabs>
                <w:tab w:val="left" w:pos="14459"/>
              </w:tabs>
              <w:spacing w:after="0" w:line="240" w:lineRule="auto"/>
              <w:ind w:left="142" w:right="1108" w:firstLine="142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CB36B0" w:rsidRPr="00DF4DBB" w:rsidRDefault="00CB36B0" w:rsidP="00CB36B0">
            <w:pPr>
              <w:tabs>
                <w:tab w:val="left" w:pos="14459"/>
              </w:tabs>
              <w:spacing w:after="0" w:line="240" w:lineRule="auto"/>
              <w:ind w:left="142" w:right="1108" w:firstLine="142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CB36B0" w:rsidRPr="00DF4DBB" w:rsidRDefault="00CB36B0" w:rsidP="00CB36B0">
            <w:pPr>
              <w:tabs>
                <w:tab w:val="left" w:pos="14459"/>
              </w:tabs>
              <w:spacing w:after="0" w:line="240" w:lineRule="auto"/>
              <w:ind w:right="211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F4D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Код по ОКЕИ</w:t>
            </w:r>
          </w:p>
        </w:tc>
        <w:tc>
          <w:tcPr>
            <w:tcW w:w="992" w:type="dxa"/>
          </w:tcPr>
          <w:p w:rsidR="00CB36B0" w:rsidRPr="00DF4DBB" w:rsidRDefault="00CB36B0" w:rsidP="00CB36B0">
            <w:pPr>
              <w:tabs>
                <w:tab w:val="left" w:pos="14459"/>
              </w:tabs>
              <w:spacing w:after="0" w:line="240" w:lineRule="auto"/>
              <w:ind w:left="17" w:right="-6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F4D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843" w:type="dxa"/>
            <w:gridSpan w:val="2"/>
          </w:tcPr>
          <w:p w:rsidR="00CB36B0" w:rsidRPr="00DF4DBB" w:rsidRDefault="00CB36B0" w:rsidP="00CB36B0">
            <w:pPr>
              <w:tabs>
                <w:tab w:val="left" w:pos="14459"/>
              </w:tabs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F4D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Характеристика</w:t>
            </w:r>
          </w:p>
        </w:tc>
        <w:tc>
          <w:tcPr>
            <w:tcW w:w="1701" w:type="dxa"/>
            <w:gridSpan w:val="2"/>
          </w:tcPr>
          <w:p w:rsidR="00CB36B0" w:rsidRPr="00DF4DBB" w:rsidRDefault="00CB36B0" w:rsidP="00CB36B0">
            <w:pPr>
              <w:tabs>
                <w:tab w:val="left" w:pos="14459"/>
              </w:tabs>
              <w:spacing w:after="0" w:line="240" w:lineRule="auto"/>
              <w:ind w:firstLine="24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F4D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Значение характеристики</w:t>
            </w:r>
          </w:p>
        </w:tc>
        <w:tc>
          <w:tcPr>
            <w:tcW w:w="1276" w:type="dxa"/>
            <w:gridSpan w:val="2"/>
          </w:tcPr>
          <w:p w:rsidR="00CB36B0" w:rsidRPr="00DF4DBB" w:rsidRDefault="00CB36B0" w:rsidP="00CB36B0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F4D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Характеристика</w:t>
            </w:r>
          </w:p>
        </w:tc>
        <w:tc>
          <w:tcPr>
            <w:tcW w:w="1134" w:type="dxa"/>
            <w:gridSpan w:val="2"/>
          </w:tcPr>
          <w:p w:rsidR="00CB36B0" w:rsidRPr="00DF4DBB" w:rsidRDefault="00CB36B0" w:rsidP="00CB36B0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F4D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Значение характеристики</w:t>
            </w:r>
          </w:p>
        </w:tc>
        <w:tc>
          <w:tcPr>
            <w:tcW w:w="2693" w:type="dxa"/>
            <w:gridSpan w:val="3"/>
          </w:tcPr>
          <w:p w:rsidR="00CB36B0" w:rsidRPr="00DF4DBB" w:rsidRDefault="00CB36B0" w:rsidP="00CB36B0">
            <w:pPr>
              <w:tabs>
                <w:tab w:val="left" w:pos="14459"/>
              </w:tabs>
              <w:spacing w:after="0" w:line="240" w:lineRule="auto"/>
              <w:ind w:right="188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F4D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Обоснование отклонения значения характеристики от утвержденной Администрацией муниципального образования «Город Мирный» </w:t>
            </w:r>
            <w:proofErr w:type="spellStart"/>
            <w:r w:rsidRPr="00DF4D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Мирнинского</w:t>
            </w:r>
            <w:proofErr w:type="spellEnd"/>
            <w:r w:rsidRPr="00DF4D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района Р</w:t>
            </w:r>
            <w:proofErr w:type="gramStart"/>
            <w:r w:rsidRPr="00DF4D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С(</w:t>
            </w:r>
            <w:proofErr w:type="gramEnd"/>
            <w:r w:rsidRPr="00DF4D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Я)</w:t>
            </w:r>
          </w:p>
        </w:tc>
        <w:tc>
          <w:tcPr>
            <w:tcW w:w="1276" w:type="dxa"/>
          </w:tcPr>
          <w:p w:rsidR="00CB36B0" w:rsidRPr="00DF4DBB" w:rsidRDefault="00CB36B0" w:rsidP="00CB36B0">
            <w:pPr>
              <w:tabs>
                <w:tab w:val="left" w:pos="14459"/>
              </w:tabs>
              <w:spacing w:after="0" w:line="240" w:lineRule="auto"/>
              <w:ind w:left="21" w:right="-28" w:firstLine="19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F4D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Функциональное назначение</w:t>
            </w:r>
          </w:p>
        </w:tc>
      </w:tr>
      <w:tr w:rsidR="00CB36B0" w:rsidRPr="00DF4DBB" w:rsidTr="00CB36B0">
        <w:trPr>
          <w:cantSplit/>
        </w:trPr>
        <w:tc>
          <w:tcPr>
            <w:tcW w:w="15196" w:type="dxa"/>
            <w:gridSpan w:val="17"/>
            <w:vAlign w:val="center"/>
          </w:tcPr>
          <w:p w:rsidR="00CB36B0" w:rsidRPr="00DF4DBB" w:rsidRDefault="00CB36B0" w:rsidP="00CB36B0">
            <w:pPr>
              <w:tabs>
                <w:tab w:val="left" w:pos="14459"/>
              </w:tabs>
              <w:spacing w:after="0" w:line="240" w:lineRule="auto"/>
              <w:ind w:left="142" w:right="1108" w:firstLine="142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F4D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№ 3 к Правилам определения требований к закупаемым Администрацией муниципального образования «Город Мирный» </w:t>
            </w:r>
            <w:proofErr w:type="spellStart"/>
            <w:r w:rsidRPr="00DF4D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Мирнинского</w:t>
            </w:r>
            <w:proofErr w:type="spellEnd"/>
            <w:r w:rsidRPr="00DF4D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района Р</w:t>
            </w:r>
            <w:proofErr w:type="gramStart"/>
            <w:r w:rsidRPr="00DF4D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С(</w:t>
            </w:r>
            <w:proofErr w:type="gramEnd"/>
            <w:r w:rsidRPr="00DF4D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Я) отдельным видам товаров, работ, услуг (в том числе предельных цен товаров, работ, услуг), утвержденным Постановлением Администрации муниципального образования «Город Мирный» </w:t>
            </w:r>
            <w:proofErr w:type="spellStart"/>
            <w:r w:rsidRPr="00DF4D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Мирнинского</w:t>
            </w:r>
            <w:proofErr w:type="spellEnd"/>
            <w:r w:rsidRPr="00DF4D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района РС(Я) от                                  г. № </w:t>
            </w:r>
          </w:p>
        </w:tc>
      </w:tr>
      <w:tr w:rsidR="00CB36B0" w:rsidRPr="00DF4DBB" w:rsidTr="00CB36B0">
        <w:tc>
          <w:tcPr>
            <w:tcW w:w="879" w:type="dxa"/>
          </w:tcPr>
          <w:p w:rsidR="00CB36B0" w:rsidRPr="00DF4DBB" w:rsidRDefault="00CB36B0" w:rsidP="00CB36B0">
            <w:pPr>
              <w:spacing w:after="0" w:line="240" w:lineRule="auto"/>
              <w:ind w:left="567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F4D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</w:tcPr>
          <w:p w:rsidR="00CB36B0" w:rsidRPr="00DF4DBB" w:rsidRDefault="00CB36B0" w:rsidP="00CB36B0">
            <w:pPr>
              <w:spacing w:after="0" w:line="240" w:lineRule="auto"/>
              <w:ind w:left="567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CB36B0" w:rsidRPr="00DF4DBB" w:rsidRDefault="00CB36B0" w:rsidP="00CB36B0">
            <w:pPr>
              <w:spacing w:after="0" w:line="240" w:lineRule="auto"/>
              <w:ind w:left="567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</w:tcPr>
          <w:p w:rsidR="00CB36B0" w:rsidRPr="00DF4DBB" w:rsidRDefault="00CB36B0" w:rsidP="00CB36B0">
            <w:pPr>
              <w:spacing w:after="0" w:line="240" w:lineRule="auto"/>
              <w:ind w:left="567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CB36B0" w:rsidRPr="00DF4DBB" w:rsidRDefault="00CB36B0" w:rsidP="00CB36B0">
            <w:pPr>
              <w:spacing w:after="0" w:line="240" w:lineRule="auto"/>
              <w:ind w:left="567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CB36B0" w:rsidRPr="00DF4DBB" w:rsidRDefault="00CB36B0" w:rsidP="00CB36B0">
            <w:pPr>
              <w:spacing w:after="0" w:line="240" w:lineRule="auto"/>
              <w:ind w:left="567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</w:tcPr>
          <w:p w:rsidR="00CB36B0" w:rsidRPr="00DF4DBB" w:rsidRDefault="00CB36B0" w:rsidP="00CB36B0">
            <w:pPr>
              <w:spacing w:after="0" w:line="240" w:lineRule="auto"/>
              <w:ind w:left="567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CB36B0" w:rsidRPr="00DF4DBB" w:rsidRDefault="00CB36B0" w:rsidP="00CB36B0">
            <w:pPr>
              <w:spacing w:after="0" w:line="240" w:lineRule="auto"/>
              <w:ind w:left="567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CB36B0" w:rsidRPr="00DF4DBB" w:rsidRDefault="00CB36B0" w:rsidP="00CB36B0">
            <w:pPr>
              <w:spacing w:after="0" w:line="240" w:lineRule="auto"/>
              <w:ind w:left="567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CB36B0" w:rsidRPr="00DF4DBB" w:rsidRDefault="00CB36B0" w:rsidP="00CB36B0">
            <w:pPr>
              <w:spacing w:after="0" w:line="240" w:lineRule="auto"/>
              <w:ind w:left="567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CB36B0" w:rsidRPr="00DF4DBB" w:rsidRDefault="00CB36B0" w:rsidP="00CB36B0">
            <w:pPr>
              <w:spacing w:after="0" w:line="240" w:lineRule="auto"/>
              <w:ind w:left="567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CB36B0" w:rsidRPr="00DF4DBB" w:rsidTr="00CB36B0">
        <w:tc>
          <w:tcPr>
            <w:tcW w:w="879" w:type="dxa"/>
          </w:tcPr>
          <w:p w:rsidR="00CB36B0" w:rsidRPr="00DF4DBB" w:rsidRDefault="00CB36B0" w:rsidP="00CB36B0">
            <w:pPr>
              <w:spacing w:after="0" w:line="240" w:lineRule="auto"/>
              <w:ind w:left="567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CB36B0" w:rsidRPr="00DF4DBB" w:rsidRDefault="00CB36B0" w:rsidP="00CB36B0">
            <w:pPr>
              <w:spacing w:after="0" w:line="240" w:lineRule="auto"/>
              <w:ind w:left="567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CB36B0" w:rsidRPr="00DF4DBB" w:rsidRDefault="00CB36B0" w:rsidP="00CB36B0">
            <w:pPr>
              <w:spacing w:after="0" w:line="240" w:lineRule="auto"/>
              <w:ind w:left="567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</w:tcPr>
          <w:p w:rsidR="00CB36B0" w:rsidRPr="00DF4DBB" w:rsidRDefault="00CB36B0" w:rsidP="00CB36B0">
            <w:pPr>
              <w:spacing w:after="0" w:line="240" w:lineRule="auto"/>
              <w:ind w:left="567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CB36B0" w:rsidRPr="00DF4DBB" w:rsidRDefault="00CB36B0" w:rsidP="00CB36B0">
            <w:pPr>
              <w:spacing w:after="0" w:line="240" w:lineRule="auto"/>
              <w:ind w:left="567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CB36B0" w:rsidRPr="00DF4DBB" w:rsidRDefault="00CB36B0" w:rsidP="00CB36B0">
            <w:pPr>
              <w:spacing w:after="0" w:line="240" w:lineRule="auto"/>
              <w:ind w:left="567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</w:tcPr>
          <w:p w:rsidR="00CB36B0" w:rsidRPr="00DF4DBB" w:rsidRDefault="00CB36B0" w:rsidP="00CB36B0">
            <w:pPr>
              <w:spacing w:after="0" w:line="240" w:lineRule="auto"/>
              <w:ind w:left="567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CB36B0" w:rsidRPr="00DF4DBB" w:rsidRDefault="00CB36B0" w:rsidP="00CB36B0">
            <w:pPr>
              <w:spacing w:after="0" w:line="240" w:lineRule="auto"/>
              <w:ind w:left="567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CB36B0" w:rsidRPr="00DF4DBB" w:rsidRDefault="00CB36B0" w:rsidP="00CB36B0">
            <w:pPr>
              <w:spacing w:after="0" w:line="240" w:lineRule="auto"/>
              <w:ind w:left="567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CB36B0" w:rsidRPr="00DF4DBB" w:rsidRDefault="00CB36B0" w:rsidP="00CB36B0">
            <w:pPr>
              <w:spacing w:after="0" w:line="240" w:lineRule="auto"/>
              <w:ind w:left="567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CB36B0" w:rsidRPr="00DF4DBB" w:rsidRDefault="00CB36B0" w:rsidP="00CB36B0">
            <w:pPr>
              <w:spacing w:after="0" w:line="240" w:lineRule="auto"/>
              <w:ind w:left="567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CB36B0" w:rsidRPr="00DF4DBB" w:rsidTr="00CB36B0">
        <w:tc>
          <w:tcPr>
            <w:tcW w:w="879" w:type="dxa"/>
          </w:tcPr>
          <w:p w:rsidR="00CB36B0" w:rsidRPr="00DF4DBB" w:rsidRDefault="00CB36B0" w:rsidP="00CB36B0">
            <w:pPr>
              <w:spacing w:after="0" w:line="240" w:lineRule="auto"/>
              <w:ind w:left="567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CB36B0" w:rsidRPr="00DF4DBB" w:rsidRDefault="00CB36B0" w:rsidP="00CB36B0">
            <w:pPr>
              <w:spacing w:after="0" w:line="240" w:lineRule="auto"/>
              <w:ind w:left="567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CB36B0" w:rsidRPr="00DF4DBB" w:rsidRDefault="00CB36B0" w:rsidP="00CB36B0">
            <w:pPr>
              <w:spacing w:after="0" w:line="240" w:lineRule="auto"/>
              <w:ind w:left="567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</w:tcPr>
          <w:p w:rsidR="00CB36B0" w:rsidRPr="00DF4DBB" w:rsidRDefault="00CB36B0" w:rsidP="00CB36B0">
            <w:pPr>
              <w:spacing w:after="0" w:line="240" w:lineRule="auto"/>
              <w:ind w:left="567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CB36B0" w:rsidRPr="00DF4DBB" w:rsidRDefault="00CB36B0" w:rsidP="00CB36B0">
            <w:pPr>
              <w:spacing w:after="0" w:line="240" w:lineRule="auto"/>
              <w:ind w:left="567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CB36B0" w:rsidRPr="00DF4DBB" w:rsidRDefault="00CB36B0" w:rsidP="00CB36B0">
            <w:pPr>
              <w:spacing w:after="0" w:line="240" w:lineRule="auto"/>
              <w:ind w:left="567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</w:tcPr>
          <w:p w:rsidR="00CB36B0" w:rsidRPr="00DF4DBB" w:rsidRDefault="00CB36B0" w:rsidP="00CB36B0">
            <w:pPr>
              <w:spacing w:after="0" w:line="240" w:lineRule="auto"/>
              <w:ind w:left="567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CB36B0" w:rsidRPr="00DF4DBB" w:rsidRDefault="00CB36B0" w:rsidP="00CB36B0">
            <w:pPr>
              <w:spacing w:after="0" w:line="240" w:lineRule="auto"/>
              <w:ind w:left="567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CB36B0" w:rsidRPr="00DF4DBB" w:rsidRDefault="00CB36B0" w:rsidP="00CB36B0">
            <w:pPr>
              <w:spacing w:after="0" w:line="240" w:lineRule="auto"/>
              <w:ind w:left="567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CB36B0" w:rsidRPr="00DF4DBB" w:rsidRDefault="00CB36B0" w:rsidP="00CB36B0">
            <w:pPr>
              <w:spacing w:after="0" w:line="240" w:lineRule="auto"/>
              <w:ind w:left="567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CB36B0" w:rsidRPr="00DF4DBB" w:rsidRDefault="00CB36B0" w:rsidP="00CB36B0">
            <w:pPr>
              <w:spacing w:after="0" w:line="240" w:lineRule="auto"/>
              <w:ind w:left="567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CB36B0" w:rsidRPr="00DF4DBB" w:rsidTr="00CB36B0">
        <w:tc>
          <w:tcPr>
            <w:tcW w:w="15196" w:type="dxa"/>
            <w:gridSpan w:val="17"/>
          </w:tcPr>
          <w:p w:rsidR="00CB36B0" w:rsidRPr="00DF4DBB" w:rsidRDefault="00CB36B0" w:rsidP="00CB36B0">
            <w:pPr>
              <w:spacing w:after="0" w:line="240" w:lineRule="auto"/>
              <w:ind w:left="1418" w:hanging="1276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F4DBB">
              <w:rPr>
                <w:rFonts w:ascii="Arial" w:hAnsi="Arial" w:cs="Arial"/>
                <w:sz w:val="20"/>
                <w:szCs w:val="20"/>
              </w:rPr>
              <w:t xml:space="preserve">Дополнительный перечень отдельных видов товаров, работ, услуг, определенный </w:t>
            </w:r>
            <w:r w:rsidRPr="00DF4D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Постановлением Администрации муниципального образования «Город Мирный» </w:t>
            </w:r>
            <w:proofErr w:type="spellStart"/>
            <w:r w:rsidRPr="00DF4D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Мирнинского</w:t>
            </w:r>
            <w:proofErr w:type="spellEnd"/>
            <w:r w:rsidRPr="00DF4D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района Р</w:t>
            </w:r>
            <w:proofErr w:type="gramStart"/>
            <w:r w:rsidRPr="00DF4D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С(</w:t>
            </w:r>
            <w:proofErr w:type="gramEnd"/>
            <w:r w:rsidRPr="00DF4D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Я)</w:t>
            </w:r>
          </w:p>
        </w:tc>
      </w:tr>
      <w:tr w:rsidR="00CB36B0" w:rsidRPr="00DF4DBB" w:rsidTr="00CB36B0">
        <w:tc>
          <w:tcPr>
            <w:tcW w:w="879" w:type="dxa"/>
          </w:tcPr>
          <w:p w:rsidR="00CB36B0" w:rsidRPr="00DF4DBB" w:rsidRDefault="00CB36B0" w:rsidP="00CB36B0">
            <w:pPr>
              <w:spacing w:after="0" w:line="240" w:lineRule="auto"/>
              <w:ind w:left="567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CB36B0" w:rsidRPr="00DF4DBB" w:rsidRDefault="00CB36B0" w:rsidP="00CB36B0">
            <w:pPr>
              <w:spacing w:after="0" w:line="240" w:lineRule="auto"/>
              <w:ind w:left="567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CB36B0" w:rsidRPr="00DF4DBB" w:rsidRDefault="00CB36B0" w:rsidP="00CB36B0">
            <w:pPr>
              <w:spacing w:after="0" w:line="240" w:lineRule="auto"/>
              <w:ind w:left="567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</w:tcPr>
          <w:p w:rsidR="00CB36B0" w:rsidRPr="00DF4DBB" w:rsidRDefault="00CB36B0" w:rsidP="00CB36B0">
            <w:pPr>
              <w:spacing w:after="0" w:line="240" w:lineRule="auto"/>
              <w:ind w:left="567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CB36B0" w:rsidRPr="00DF4DBB" w:rsidRDefault="00CB36B0" w:rsidP="00CB36B0">
            <w:pPr>
              <w:spacing w:after="0" w:line="240" w:lineRule="auto"/>
              <w:ind w:left="567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CB36B0" w:rsidRPr="00DF4DBB" w:rsidRDefault="00CB36B0" w:rsidP="00CB36B0">
            <w:pPr>
              <w:spacing w:after="0" w:line="240" w:lineRule="auto"/>
              <w:ind w:left="567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</w:tcPr>
          <w:p w:rsidR="00CB36B0" w:rsidRPr="00DF4DBB" w:rsidRDefault="00CB36B0" w:rsidP="00CB36B0">
            <w:pPr>
              <w:spacing w:after="0" w:line="240" w:lineRule="auto"/>
              <w:ind w:left="567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CB36B0" w:rsidRPr="00DF4DBB" w:rsidRDefault="00CB36B0" w:rsidP="00CB36B0">
            <w:pPr>
              <w:spacing w:after="0" w:line="240" w:lineRule="auto"/>
              <w:ind w:left="567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CB36B0" w:rsidRPr="00DF4DBB" w:rsidRDefault="00CB36B0" w:rsidP="00CB36B0">
            <w:pPr>
              <w:spacing w:after="0" w:line="240" w:lineRule="auto"/>
              <w:ind w:left="567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CB36B0" w:rsidRPr="00DF4DBB" w:rsidRDefault="00CB36B0" w:rsidP="00CB36B0">
            <w:pPr>
              <w:spacing w:after="0" w:line="240" w:lineRule="auto"/>
              <w:ind w:left="567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CB36B0" w:rsidRPr="00DF4DBB" w:rsidRDefault="00CB36B0" w:rsidP="00CB36B0">
            <w:pPr>
              <w:spacing w:after="0" w:line="240" w:lineRule="auto"/>
              <w:ind w:left="567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CB36B0" w:rsidRPr="00DF4DBB" w:rsidTr="00CB36B0">
        <w:tc>
          <w:tcPr>
            <w:tcW w:w="879" w:type="dxa"/>
          </w:tcPr>
          <w:p w:rsidR="00CB36B0" w:rsidRPr="00DF4DBB" w:rsidRDefault="00CB36B0" w:rsidP="00CB36B0">
            <w:pPr>
              <w:spacing w:after="0" w:line="240" w:lineRule="auto"/>
              <w:ind w:left="567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CB36B0" w:rsidRPr="00DF4DBB" w:rsidRDefault="00CB36B0" w:rsidP="00CB36B0">
            <w:pPr>
              <w:spacing w:after="0" w:line="240" w:lineRule="auto"/>
              <w:ind w:left="567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CB36B0" w:rsidRPr="00DF4DBB" w:rsidRDefault="00CB36B0" w:rsidP="00CB36B0">
            <w:pPr>
              <w:spacing w:after="0" w:line="240" w:lineRule="auto"/>
              <w:ind w:left="567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</w:tcPr>
          <w:p w:rsidR="00CB36B0" w:rsidRPr="00DF4DBB" w:rsidRDefault="00CB36B0" w:rsidP="00CB36B0">
            <w:pPr>
              <w:spacing w:after="0" w:line="240" w:lineRule="auto"/>
              <w:ind w:left="567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CB36B0" w:rsidRPr="00DF4DBB" w:rsidRDefault="00CB36B0" w:rsidP="00CB36B0">
            <w:pPr>
              <w:spacing w:after="0" w:line="240" w:lineRule="auto"/>
              <w:ind w:left="567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CB36B0" w:rsidRPr="00DF4DBB" w:rsidRDefault="00CB36B0" w:rsidP="00CB36B0">
            <w:pPr>
              <w:spacing w:after="0" w:line="240" w:lineRule="auto"/>
              <w:ind w:left="567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</w:tcPr>
          <w:p w:rsidR="00CB36B0" w:rsidRPr="00DF4DBB" w:rsidRDefault="00CB36B0" w:rsidP="00CB36B0">
            <w:pPr>
              <w:spacing w:after="0" w:line="240" w:lineRule="auto"/>
              <w:ind w:left="567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CB36B0" w:rsidRPr="00DF4DBB" w:rsidRDefault="00CB36B0" w:rsidP="00CB36B0">
            <w:pPr>
              <w:spacing w:after="0" w:line="240" w:lineRule="auto"/>
              <w:ind w:left="567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CB36B0" w:rsidRPr="00DF4DBB" w:rsidRDefault="00CB36B0" w:rsidP="00CB36B0">
            <w:pPr>
              <w:spacing w:after="0" w:line="240" w:lineRule="auto"/>
              <w:ind w:left="567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CB36B0" w:rsidRPr="00DF4DBB" w:rsidRDefault="00CB36B0" w:rsidP="00CB36B0">
            <w:pPr>
              <w:spacing w:after="0" w:line="240" w:lineRule="auto"/>
              <w:ind w:left="567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CB36B0" w:rsidRPr="00DF4DBB" w:rsidRDefault="00CB36B0" w:rsidP="00CB36B0">
            <w:pPr>
              <w:spacing w:after="0" w:line="240" w:lineRule="auto"/>
              <w:ind w:left="567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:rsidR="00991D58" w:rsidRDefault="00991D58">
      <w:pPr>
        <w:pStyle w:val="ConsPlusNormal"/>
        <w:jc w:val="both"/>
      </w:pPr>
    </w:p>
    <w:p w:rsidR="00DF4DBB" w:rsidRDefault="00CB36B0" w:rsidP="00CB36B0">
      <w:pPr>
        <w:pStyle w:val="ConsPlusNormal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</w:t>
      </w:r>
      <w:r w:rsidR="00DF4DBB">
        <w:rPr>
          <w:rFonts w:ascii="Arial" w:hAnsi="Arial" w:cs="Arial"/>
          <w:sz w:val="20"/>
        </w:rPr>
        <w:t xml:space="preserve">                                                                                                      </w:t>
      </w:r>
    </w:p>
    <w:p w:rsidR="00DF4DBB" w:rsidRDefault="00DF4DBB" w:rsidP="00CB36B0">
      <w:pPr>
        <w:pStyle w:val="ConsPlusNormal"/>
        <w:jc w:val="both"/>
        <w:rPr>
          <w:rFonts w:ascii="Arial" w:hAnsi="Arial" w:cs="Arial"/>
          <w:sz w:val="20"/>
        </w:rPr>
      </w:pPr>
    </w:p>
    <w:p w:rsidR="00DF4DBB" w:rsidRDefault="00DF4DBB" w:rsidP="00CB36B0">
      <w:pPr>
        <w:pStyle w:val="ConsPlusNormal"/>
        <w:jc w:val="both"/>
        <w:rPr>
          <w:rFonts w:ascii="Arial" w:hAnsi="Arial" w:cs="Arial"/>
          <w:sz w:val="20"/>
        </w:rPr>
      </w:pPr>
    </w:p>
    <w:p w:rsidR="00DF4DBB" w:rsidRDefault="00DF4DBB" w:rsidP="00CB36B0">
      <w:pPr>
        <w:pStyle w:val="ConsPlusNormal"/>
        <w:jc w:val="both"/>
        <w:rPr>
          <w:rFonts w:ascii="Arial" w:hAnsi="Arial" w:cs="Arial"/>
          <w:sz w:val="20"/>
        </w:rPr>
      </w:pPr>
    </w:p>
    <w:p w:rsidR="00DF4DBB" w:rsidRDefault="00DF4DBB" w:rsidP="00CB36B0">
      <w:pPr>
        <w:pStyle w:val="ConsPlusNormal"/>
        <w:jc w:val="both"/>
        <w:rPr>
          <w:rFonts w:ascii="Arial" w:hAnsi="Arial" w:cs="Arial"/>
          <w:sz w:val="20"/>
        </w:rPr>
      </w:pPr>
    </w:p>
    <w:p w:rsidR="00FA249C" w:rsidRDefault="00DF4DBB" w:rsidP="00CB36B0">
      <w:pPr>
        <w:pStyle w:val="ConsPlusNormal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FA249C" w:rsidRDefault="00FA249C" w:rsidP="00CB36B0">
      <w:pPr>
        <w:pStyle w:val="ConsPlusNormal"/>
        <w:jc w:val="both"/>
        <w:rPr>
          <w:rFonts w:ascii="Arial" w:hAnsi="Arial" w:cs="Arial"/>
          <w:sz w:val="20"/>
        </w:rPr>
      </w:pPr>
    </w:p>
    <w:p w:rsidR="00CB36B0" w:rsidRPr="002C65E5" w:rsidRDefault="00FA249C" w:rsidP="00CB36B0">
      <w:pPr>
        <w:pStyle w:val="ConsPlusNormal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</w:t>
      </w:r>
      <w:r w:rsidR="00CB36B0" w:rsidRPr="002C65E5">
        <w:rPr>
          <w:rFonts w:ascii="Arial" w:hAnsi="Arial" w:cs="Arial"/>
          <w:sz w:val="20"/>
        </w:rPr>
        <w:t xml:space="preserve">Приложение  </w:t>
      </w:r>
      <w:r w:rsidR="00CB36B0">
        <w:rPr>
          <w:rFonts w:ascii="Arial" w:hAnsi="Arial" w:cs="Arial"/>
          <w:sz w:val="20"/>
        </w:rPr>
        <w:t>3</w:t>
      </w:r>
    </w:p>
    <w:p w:rsidR="00CB36B0" w:rsidRPr="002C65E5" w:rsidRDefault="00CB36B0" w:rsidP="00CB36B0">
      <w:pPr>
        <w:pStyle w:val="ConsPlusNormal"/>
        <w:jc w:val="both"/>
        <w:rPr>
          <w:rFonts w:ascii="Arial" w:hAnsi="Arial" w:cs="Arial"/>
          <w:sz w:val="20"/>
        </w:rPr>
      </w:pPr>
      <w:r w:rsidRPr="002C65E5">
        <w:rPr>
          <w:rFonts w:ascii="Arial" w:hAnsi="Arial" w:cs="Arial"/>
          <w:sz w:val="20"/>
        </w:rPr>
        <w:t xml:space="preserve">                                                                </w:t>
      </w:r>
      <w:r>
        <w:rPr>
          <w:rFonts w:ascii="Arial" w:hAnsi="Arial" w:cs="Arial"/>
          <w:sz w:val="20"/>
        </w:rPr>
        <w:t xml:space="preserve">                        </w:t>
      </w:r>
      <w:r w:rsidR="00DF4DBB">
        <w:rPr>
          <w:rFonts w:ascii="Arial" w:hAnsi="Arial" w:cs="Arial"/>
          <w:sz w:val="20"/>
        </w:rPr>
        <w:t xml:space="preserve">                                                                                                      </w:t>
      </w:r>
      <w:r w:rsidRPr="002C65E5">
        <w:rPr>
          <w:rFonts w:ascii="Arial" w:hAnsi="Arial" w:cs="Arial"/>
          <w:sz w:val="20"/>
        </w:rPr>
        <w:t>к Постановлению городской Администрации</w:t>
      </w:r>
    </w:p>
    <w:p w:rsidR="00CB36B0" w:rsidRPr="002C65E5" w:rsidRDefault="00CB36B0" w:rsidP="00CB36B0">
      <w:pPr>
        <w:pStyle w:val="ConsPlusNormal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</w:t>
      </w:r>
      <w:r w:rsidR="00DF4DBB">
        <w:rPr>
          <w:rFonts w:ascii="Arial" w:hAnsi="Arial" w:cs="Arial"/>
          <w:sz w:val="20"/>
        </w:rPr>
        <w:t xml:space="preserve">                                                                                                      </w:t>
      </w:r>
      <w:r w:rsidRPr="002C65E5">
        <w:rPr>
          <w:rFonts w:ascii="Arial" w:hAnsi="Arial" w:cs="Arial"/>
          <w:sz w:val="20"/>
        </w:rPr>
        <w:t xml:space="preserve">от </w:t>
      </w:r>
      <w:r w:rsidR="00FA249C">
        <w:rPr>
          <w:rFonts w:ascii="Arial" w:hAnsi="Arial" w:cs="Arial"/>
          <w:sz w:val="20"/>
        </w:rPr>
        <w:t xml:space="preserve">  «____»__________</w:t>
      </w:r>
      <w:r w:rsidRPr="002C65E5">
        <w:rPr>
          <w:rFonts w:ascii="Arial" w:hAnsi="Arial" w:cs="Arial"/>
          <w:sz w:val="20"/>
        </w:rPr>
        <w:t xml:space="preserve"> 2016 № _______</w:t>
      </w:r>
    </w:p>
    <w:p w:rsidR="00CB36B0" w:rsidRDefault="00CB36B0">
      <w:pPr>
        <w:pStyle w:val="ConsPlusNormal"/>
        <w:jc w:val="right"/>
      </w:pPr>
    </w:p>
    <w:p w:rsidR="00CB36B0" w:rsidRDefault="00CB36B0">
      <w:pPr>
        <w:pStyle w:val="ConsPlusNormal"/>
        <w:jc w:val="right"/>
      </w:pPr>
    </w:p>
    <w:p w:rsidR="00CB36B0" w:rsidRDefault="00CB36B0">
      <w:pPr>
        <w:pStyle w:val="ConsPlusNormal"/>
        <w:jc w:val="right"/>
      </w:pPr>
    </w:p>
    <w:p w:rsidR="00CB36B0" w:rsidRPr="00DF4DBB" w:rsidRDefault="00CB36B0" w:rsidP="00CB36B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F4DBB">
        <w:rPr>
          <w:rFonts w:ascii="Arial" w:hAnsi="Arial" w:cs="Arial"/>
          <w:b/>
          <w:sz w:val="20"/>
          <w:szCs w:val="20"/>
        </w:rPr>
        <w:t xml:space="preserve">Обязательный перечень </w:t>
      </w:r>
    </w:p>
    <w:p w:rsidR="00CB36B0" w:rsidRPr="00DF4DBB" w:rsidRDefault="00CB36B0" w:rsidP="00CB36B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F4DBB">
        <w:rPr>
          <w:rFonts w:ascii="Arial" w:hAnsi="Arial" w:cs="Arial"/>
          <w:b/>
          <w:sz w:val="20"/>
          <w:szCs w:val="20"/>
        </w:rPr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CB36B0" w:rsidRPr="00DF4DBB" w:rsidRDefault="00CB36B0" w:rsidP="00CB36B0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4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155"/>
        <w:gridCol w:w="3089"/>
        <w:gridCol w:w="992"/>
        <w:gridCol w:w="1389"/>
        <w:gridCol w:w="1842"/>
        <w:gridCol w:w="1701"/>
        <w:gridCol w:w="2127"/>
      </w:tblGrid>
      <w:tr w:rsidR="00CB36B0" w:rsidRPr="00DF4DBB" w:rsidTr="008964D3">
        <w:tc>
          <w:tcPr>
            <w:tcW w:w="534" w:type="dxa"/>
            <w:vMerge w:val="restart"/>
          </w:tcPr>
          <w:p w:rsidR="00CB36B0" w:rsidRPr="00DF4DBB" w:rsidRDefault="00CB36B0" w:rsidP="00CB36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4DBB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CB36B0" w:rsidRPr="00DF4DBB" w:rsidRDefault="00CB36B0" w:rsidP="00CB36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F4DBB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DF4DBB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134" w:type="dxa"/>
            <w:vMerge w:val="restart"/>
          </w:tcPr>
          <w:p w:rsidR="00CB36B0" w:rsidRPr="00DF4DBB" w:rsidRDefault="00CB36B0" w:rsidP="00CB36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4DBB">
              <w:rPr>
                <w:rFonts w:ascii="Arial" w:hAnsi="Arial" w:cs="Arial"/>
                <w:sz w:val="20"/>
                <w:szCs w:val="20"/>
              </w:rPr>
              <w:t>Код ОКПД</w:t>
            </w:r>
          </w:p>
          <w:p w:rsidR="00CB36B0" w:rsidRPr="00DF4DBB" w:rsidRDefault="00CB36B0" w:rsidP="00CB36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vMerge w:val="restart"/>
          </w:tcPr>
          <w:p w:rsidR="00CB36B0" w:rsidRPr="00DF4DBB" w:rsidRDefault="00CB36B0" w:rsidP="00CB36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4DBB">
              <w:rPr>
                <w:rFonts w:ascii="Arial" w:hAnsi="Arial" w:cs="Arial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1140" w:type="dxa"/>
            <w:gridSpan w:val="6"/>
          </w:tcPr>
          <w:p w:rsidR="00CB36B0" w:rsidRPr="00DF4DBB" w:rsidRDefault="00CB36B0" w:rsidP="00CB36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4DBB">
              <w:rPr>
                <w:rFonts w:ascii="Arial" w:hAnsi="Arial" w:cs="Arial"/>
                <w:sz w:val="20"/>
                <w:szCs w:val="2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CB36B0" w:rsidRPr="00DF4DBB" w:rsidTr="008964D3">
        <w:trPr>
          <w:trHeight w:val="135"/>
        </w:trPr>
        <w:tc>
          <w:tcPr>
            <w:tcW w:w="534" w:type="dxa"/>
            <w:vMerge/>
          </w:tcPr>
          <w:p w:rsidR="00CB36B0" w:rsidRPr="00DF4DBB" w:rsidRDefault="00CB36B0" w:rsidP="00CB36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36B0" w:rsidRPr="00DF4DBB" w:rsidRDefault="00CB36B0" w:rsidP="00CB36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CB36B0" w:rsidRPr="00DF4DBB" w:rsidRDefault="00CB36B0" w:rsidP="00CB36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9" w:type="dxa"/>
            <w:vMerge w:val="restart"/>
          </w:tcPr>
          <w:p w:rsidR="00CB36B0" w:rsidRPr="00DF4DBB" w:rsidRDefault="00CB36B0" w:rsidP="00CB36B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F4DBB">
              <w:rPr>
                <w:rFonts w:ascii="Arial" w:hAnsi="Arial" w:cs="Arial"/>
                <w:sz w:val="20"/>
              </w:rPr>
              <w:t>характеристика</w:t>
            </w:r>
          </w:p>
        </w:tc>
        <w:tc>
          <w:tcPr>
            <w:tcW w:w="2381" w:type="dxa"/>
            <w:gridSpan w:val="2"/>
          </w:tcPr>
          <w:p w:rsidR="00CB36B0" w:rsidRPr="00DF4DBB" w:rsidRDefault="00CB36B0" w:rsidP="00CB36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4DBB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5670" w:type="dxa"/>
            <w:gridSpan w:val="3"/>
          </w:tcPr>
          <w:p w:rsidR="00CB36B0" w:rsidRPr="00DF4DBB" w:rsidRDefault="00CB36B0" w:rsidP="00CB36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DBB">
              <w:rPr>
                <w:rFonts w:ascii="Arial" w:hAnsi="Arial" w:cs="Arial"/>
                <w:sz w:val="20"/>
                <w:szCs w:val="20"/>
              </w:rPr>
              <w:t>значение характеристики</w:t>
            </w:r>
          </w:p>
        </w:tc>
      </w:tr>
      <w:tr w:rsidR="00CB36B0" w:rsidRPr="00DF4DBB" w:rsidTr="008964D3">
        <w:trPr>
          <w:trHeight w:val="135"/>
        </w:trPr>
        <w:tc>
          <w:tcPr>
            <w:tcW w:w="534" w:type="dxa"/>
            <w:vMerge/>
          </w:tcPr>
          <w:p w:rsidR="00CB36B0" w:rsidRPr="00DF4DBB" w:rsidRDefault="00CB36B0" w:rsidP="00CB36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36B0" w:rsidRPr="00DF4DBB" w:rsidRDefault="00CB36B0" w:rsidP="00CB36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CB36B0" w:rsidRPr="00DF4DBB" w:rsidRDefault="00CB36B0" w:rsidP="00CB36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CB36B0" w:rsidRPr="00DF4DBB" w:rsidRDefault="00CB36B0" w:rsidP="00CB36B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CB36B0" w:rsidRPr="00DF4DBB" w:rsidRDefault="00CB36B0" w:rsidP="00CB36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4DBB">
              <w:rPr>
                <w:rFonts w:ascii="Arial" w:hAnsi="Arial" w:cs="Arial"/>
                <w:sz w:val="20"/>
                <w:szCs w:val="20"/>
              </w:rPr>
              <w:t xml:space="preserve">код по </w:t>
            </w:r>
            <w:hyperlink r:id="rId11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DF4DBB">
                <w:rPr>
                  <w:rFonts w:ascii="Arial" w:hAnsi="Arial" w:cs="Arial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389" w:type="dxa"/>
          </w:tcPr>
          <w:p w:rsidR="00CB36B0" w:rsidRPr="00DF4DBB" w:rsidRDefault="00CB36B0" w:rsidP="00CB36B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F4DBB">
              <w:rPr>
                <w:rFonts w:ascii="Arial" w:hAnsi="Arial" w:cs="Arial"/>
                <w:sz w:val="20"/>
              </w:rPr>
              <w:t>наименование</w:t>
            </w:r>
          </w:p>
        </w:tc>
        <w:tc>
          <w:tcPr>
            <w:tcW w:w="1842" w:type="dxa"/>
          </w:tcPr>
          <w:p w:rsidR="00CB36B0" w:rsidRPr="006B0363" w:rsidRDefault="00CB36B0" w:rsidP="00CB36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0363">
              <w:rPr>
                <w:rFonts w:ascii="Arial" w:hAnsi="Arial" w:cs="Arial"/>
                <w:sz w:val="20"/>
                <w:szCs w:val="20"/>
              </w:rPr>
              <w:t>Руководитель (Глава муниципального образования)</w:t>
            </w:r>
          </w:p>
        </w:tc>
        <w:tc>
          <w:tcPr>
            <w:tcW w:w="1701" w:type="dxa"/>
          </w:tcPr>
          <w:p w:rsidR="00CB36B0" w:rsidRPr="006B0363" w:rsidRDefault="00CB36B0" w:rsidP="00CB36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0363">
              <w:rPr>
                <w:rFonts w:ascii="Arial" w:hAnsi="Arial" w:cs="Arial"/>
                <w:sz w:val="20"/>
                <w:szCs w:val="20"/>
              </w:rPr>
              <w:t>Заместитель руководителя (Зам. главы)</w:t>
            </w:r>
          </w:p>
        </w:tc>
        <w:tc>
          <w:tcPr>
            <w:tcW w:w="2127" w:type="dxa"/>
          </w:tcPr>
          <w:p w:rsidR="00CB36B0" w:rsidRPr="006B0363" w:rsidRDefault="00CB36B0" w:rsidP="00CB36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0363">
              <w:rPr>
                <w:rFonts w:ascii="Arial" w:hAnsi="Arial" w:cs="Arial"/>
                <w:sz w:val="20"/>
                <w:szCs w:val="20"/>
              </w:rPr>
              <w:t xml:space="preserve"> Специалисты (ведущий специалист)</w:t>
            </w:r>
            <w:bookmarkStart w:id="2" w:name="_GoBack"/>
            <w:bookmarkEnd w:id="2"/>
          </w:p>
        </w:tc>
      </w:tr>
      <w:tr w:rsidR="00CB36B0" w:rsidRPr="00DF4DBB" w:rsidTr="008964D3">
        <w:tc>
          <w:tcPr>
            <w:tcW w:w="534" w:type="dxa"/>
          </w:tcPr>
          <w:p w:rsidR="00CB36B0" w:rsidRPr="00DF4DBB" w:rsidRDefault="00CB36B0" w:rsidP="00CB36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4DB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134" w:type="dxa"/>
          </w:tcPr>
          <w:p w:rsidR="00CB36B0" w:rsidRPr="00DF4DBB" w:rsidRDefault="00CB36B0" w:rsidP="00CB36B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F4DBB">
              <w:rPr>
                <w:rFonts w:ascii="Arial" w:hAnsi="Arial" w:cs="Arial"/>
                <w:sz w:val="20"/>
              </w:rPr>
              <w:t>30.02.12</w:t>
            </w:r>
          </w:p>
        </w:tc>
        <w:tc>
          <w:tcPr>
            <w:tcW w:w="2155" w:type="dxa"/>
          </w:tcPr>
          <w:p w:rsidR="00CB36B0" w:rsidRPr="00DF4DBB" w:rsidRDefault="00CB36B0" w:rsidP="00DF4DBB">
            <w:pPr>
              <w:pStyle w:val="ConsPlusNormal"/>
              <w:rPr>
                <w:rFonts w:ascii="Arial" w:hAnsi="Arial" w:cs="Arial"/>
                <w:sz w:val="20"/>
              </w:rPr>
            </w:pPr>
            <w:r w:rsidRPr="00DF4DBB">
              <w:rPr>
                <w:rFonts w:ascii="Arial" w:hAnsi="Arial" w:cs="Arial"/>
                <w:sz w:val="20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</w:t>
            </w:r>
            <w:proofErr w:type="spellStart"/>
            <w:r w:rsidRPr="00DF4DBB">
              <w:rPr>
                <w:rFonts w:ascii="Arial" w:hAnsi="Arial" w:cs="Arial"/>
                <w:sz w:val="20"/>
              </w:rPr>
              <w:t>сабноутбуки</w:t>
            </w:r>
            <w:proofErr w:type="spellEnd"/>
            <w:r w:rsidRPr="00DF4DBB">
              <w:rPr>
                <w:rFonts w:ascii="Arial" w:hAnsi="Arial" w:cs="Arial"/>
                <w:sz w:val="20"/>
              </w:rPr>
              <w:t xml:space="preserve">"). Пояснения по </w:t>
            </w:r>
            <w:proofErr w:type="gramStart"/>
            <w:r w:rsidRPr="00DF4DBB">
              <w:rPr>
                <w:rFonts w:ascii="Arial" w:hAnsi="Arial" w:cs="Arial"/>
                <w:sz w:val="20"/>
              </w:rPr>
              <w:t>требуемой</w:t>
            </w:r>
            <w:proofErr w:type="gramEnd"/>
            <w:r w:rsidRPr="00DF4DBB">
              <w:rPr>
                <w:rFonts w:ascii="Arial" w:hAnsi="Arial" w:cs="Arial"/>
                <w:sz w:val="20"/>
              </w:rPr>
              <w:t xml:space="preserve"> про-</w:t>
            </w:r>
            <w:proofErr w:type="spellStart"/>
            <w:r w:rsidRPr="00DF4DBB">
              <w:rPr>
                <w:rFonts w:ascii="Arial" w:hAnsi="Arial" w:cs="Arial"/>
                <w:sz w:val="20"/>
              </w:rPr>
              <w:t>дукции</w:t>
            </w:r>
            <w:proofErr w:type="spellEnd"/>
            <w:r w:rsidRPr="00DF4DBB">
              <w:rPr>
                <w:rFonts w:ascii="Arial" w:hAnsi="Arial" w:cs="Arial"/>
                <w:sz w:val="20"/>
              </w:rPr>
              <w:t>: ноутбуки, планшетные компьютеры</w:t>
            </w:r>
          </w:p>
        </w:tc>
        <w:tc>
          <w:tcPr>
            <w:tcW w:w="3089" w:type="dxa"/>
          </w:tcPr>
          <w:p w:rsidR="00CB36B0" w:rsidRPr="00DF4DBB" w:rsidRDefault="00CB36B0" w:rsidP="00DF4DBB">
            <w:pPr>
              <w:pStyle w:val="ConsPlusNormal"/>
              <w:rPr>
                <w:rFonts w:ascii="Arial" w:hAnsi="Arial" w:cs="Arial"/>
                <w:sz w:val="20"/>
              </w:rPr>
            </w:pPr>
            <w:r w:rsidRPr="00DF4DBB">
              <w:rPr>
                <w:rFonts w:ascii="Arial" w:hAnsi="Arial" w:cs="Arial"/>
                <w:sz w:val="20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DF4DBB">
              <w:rPr>
                <w:rFonts w:ascii="Arial" w:hAnsi="Arial" w:cs="Arial"/>
                <w:sz w:val="20"/>
              </w:rPr>
              <w:t>Wi-Fi</w:t>
            </w:r>
            <w:proofErr w:type="spellEnd"/>
            <w:r w:rsidRPr="00DF4DBB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DF4DBB">
              <w:rPr>
                <w:rFonts w:ascii="Arial" w:hAnsi="Arial" w:cs="Arial"/>
                <w:sz w:val="20"/>
              </w:rPr>
              <w:t>Bluetooth</w:t>
            </w:r>
            <w:proofErr w:type="spellEnd"/>
            <w:r w:rsidRPr="00DF4DBB">
              <w:rPr>
                <w:rFonts w:ascii="Arial" w:hAnsi="Arial" w:cs="Arial"/>
                <w:sz w:val="20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992" w:type="dxa"/>
          </w:tcPr>
          <w:p w:rsidR="00CB36B0" w:rsidRPr="00DF4DBB" w:rsidRDefault="00CB36B0" w:rsidP="00CB36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:rsidR="00CB36B0" w:rsidRPr="00DF4DBB" w:rsidRDefault="00CB36B0" w:rsidP="00CB36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CB36B0" w:rsidRPr="00DF4DBB" w:rsidRDefault="00CB36B0" w:rsidP="00CB36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36B0" w:rsidRPr="00DF4DBB" w:rsidRDefault="00CB36B0" w:rsidP="00CB36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CB36B0" w:rsidRPr="00DF4DBB" w:rsidRDefault="00CB36B0" w:rsidP="00CB36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6B0" w:rsidRPr="00DF4DBB" w:rsidTr="008964D3">
        <w:tc>
          <w:tcPr>
            <w:tcW w:w="534" w:type="dxa"/>
          </w:tcPr>
          <w:p w:rsidR="00CB36B0" w:rsidRPr="00DF4DBB" w:rsidRDefault="00CB36B0" w:rsidP="00CB36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4DB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134" w:type="dxa"/>
          </w:tcPr>
          <w:p w:rsidR="00CB36B0" w:rsidRPr="00DF4DBB" w:rsidRDefault="00CB36B0" w:rsidP="00CB36B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F4DBB">
              <w:rPr>
                <w:rFonts w:ascii="Arial" w:hAnsi="Arial" w:cs="Arial"/>
                <w:sz w:val="20"/>
              </w:rPr>
              <w:t>30.02.15</w:t>
            </w:r>
          </w:p>
        </w:tc>
        <w:tc>
          <w:tcPr>
            <w:tcW w:w="2155" w:type="dxa"/>
          </w:tcPr>
          <w:p w:rsidR="00CB36B0" w:rsidRPr="00DF4DBB" w:rsidRDefault="00CB36B0" w:rsidP="00CB36B0">
            <w:pPr>
              <w:pStyle w:val="ConsPlusNormal"/>
              <w:rPr>
                <w:rFonts w:ascii="Arial" w:hAnsi="Arial" w:cs="Arial"/>
                <w:sz w:val="20"/>
              </w:rPr>
            </w:pPr>
            <w:r w:rsidRPr="00DF4DBB">
              <w:rPr>
                <w:rFonts w:ascii="Arial" w:hAnsi="Arial" w:cs="Arial"/>
                <w:sz w:val="20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</w:t>
            </w:r>
            <w:r w:rsidRPr="00DF4DBB">
              <w:rPr>
                <w:rFonts w:ascii="Arial" w:hAnsi="Arial" w:cs="Arial"/>
                <w:sz w:val="20"/>
              </w:rPr>
              <w:lastRenderedPageBreak/>
              <w:t>устрой</w:t>
            </w:r>
            <w:proofErr w:type="gramStart"/>
            <w:r w:rsidRPr="00DF4DBB">
              <w:rPr>
                <w:rFonts w:ascii="Arial" w:hAnsi="Arial" w:cs="Arial"/>
                <w:sz w:val="20"/>
              </w:rPr>
              <w:t>ств дл</w:t>
            </w:r>
            <w:proofErr w:type="gramEnd"/>
            <w:r w:rsidRPr="00DF4DBB">
              <w:rPr>
                <w:rFonts w:ascii="Arial" w:hAnsi="Arial" w:cs="Arial"/>
                <w:sz w:val="20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CB36B0" w:rsidRPr="00DF4DBB" w:rsidRDefault="00CB36B0" w:rsidP="00CB36B0">
            <w:pPr>
              <w:pStyle w:val="ConsPlusNormal"/>
              <w:rPr>
                <w:rFonts w:ascii="Arial" w:hAnsi="Arial" w:cs="Arial"/>
                <w:sz w:val="20"/>
              </w:rPr>
            </w:pPr>
            <w:r w:rsidRPr="00DF4DBB">
              <w:rPr>
                <w:rFonts w:ascii="Arial" w:hAnsi="Arial" w:cs="Arial"/>
                <w:sz w:val="20"/>
              </w:rPr>
              <w:t>Пояснения по требуемой продукции:</w:t>
            </w:r>
          </w:p>
          <w:p w:rsidR="00CB36B0" w:rsidRPr="00DF4DBB" w:rsidRDefault="00CB36B0" w:rsidP="00CB36B0">
            <w:pPr>
              <w:pStyle w:val="ConsPlusNormal"/>
              <w:rPr>
                <w:rFonts w:ascii="Arial" w:hAnsi="Arial" w:cs="Arial"/>
                <w:sz w:val="20"/>
              </w:rPr>
            </w:pPr>
            <w:r w:rsidRPr="00DF4DBB">
              <w:rPr>
                <w:rFonts w:ascii="Arial" w:hAnsi="Arial" w:cs="Arial"/>
                <w:sz w:val="20"/>
              </w:rPr>
              <w:t>компьютеры персональные настольные, рабочие станции вывода</w:t>
            </w:r>
          </w:p>
        </w:tc>
        <w:tc>
          <w:tcPr>
            <w:tcW w:w="3089" w:type="dxa"/>
          </w:tcPr>
          <w:p w:rsidR="00CB36B0" w:rsidRPr="00DF4DBB" w:rsidRDefault="00CB36B0" w:rsidP="008964D3">
            <w:pPr>
              <w:pStyle w:val="ConsPlusNormal"/>
              <w:rPr>
                <w:rFonts w:ascii="Arial" w:hAnsi="Arial" w:cs="Arial"/>
                <w:sz w:val="20"/>
              </w:rPr>
            </w:pPr>
            <w:r w:rsidRPr="00DF4DBB">
              <w:rPr>
                <w:rFonts w:ascii="Arial" w:hAnsi="Arial" w:cs="Arial"/>
                <w:sz w:val="20"/>
              </w:rPr>
              <w:lastRenderedPageBreak/>
              <w:t>тип (моноблок /системный блок и монитор), размер экрана/монитора,</w:t>
            </w:r>
            <w:r w:rsidR="008964D3">
              <w:rPr>
                <w:rFonts w:ascii="Arial" w:hAnsi="Arial" w:cs="Arial"/>
                <w:sz w:val="20"/>
              </w:rPr>
              <w:t xml:space="preserve"> тип процессора, частота процес</w:t>
            </w:r>
            <w:r w:rsidRPr="00DF4DBB">
              <w:rPr>
                <w:rFonts w:ascii="Arial" w:hAnsi="Arial" w:cs="Arial"/>
                <w:sz w:val="20"/>
              </w:rPr>
              <w:t xml:space="preserve">сора, размер оперативной памяти, объем накопителя, тип жесткого диска, оптический привод, тип </w:t>
            </w:r>
            <w:proofErr w:type="gramStart"/>
            <w:r w:rsidRPr="00DF4DBB">
              <w:rPr>
                <w:rFonts w:ascii="Arial" w:hAnsi="Arial" w:cs="Arial"/>
                <w:sz w:val="20"/>
              </w:rPr>
              <w:t>видео-адаптера</w:t>
            </w:r>
            <w:proofErr w:type="gramEnd"/>
            <w:r w:rsidRPr="00DF4DBB">
              <w:rPr>
                <w:rFonts w:ascii="Arial" w:hAnsi="Arial" w:cs="Arial"/>
                <w:sz w:val="20"/>
              </w:rPr>
              <w:t>, опера-</w:t>
            </w:r>
            <w:proofErr w:type="spellStart"/>
            <w:r w:rsidRPr="00DF4DBB">
              <w:rPr>
                <w:rFonts w:ascii="Arial" w:hAnsi="Arial" w:cs="Arial"/>
                <w:sz w:val="20"/>
              </w:rPr>
              <w:lastRenderedPageBreak/>
              <w:t>ционная</w:t>
            </w:r>
            <w:proofErr w:type="spellEnd"/>
            <w:r w:rsidRPr="00DF4DBB">
              <w:rPr>
                <w:rFonts w:ascii="Arial" w:hAnsi="Arial" w:cs="Arial"/>
                <w:sz w:val="20"/>
              </w:rPr>
              <w:t xml:space="preserve"> система, предустановленное программное обеспечение, предельная цена</w:t>
            </w:r>
          </w:p>
        </w:tc>
        <w:tc>
          <w:tcPr>
            <w:tcW w:w="992" w:type="dxa"/>
          </w:tcPr>
          <w:p w:rsidR="00CB36B0" w:rsidRPr="00DF4DBB" w:rsidRDefault="00CB36B0" w:rsidP="00CB36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:rsidR="00CB36B0" w:rsidRPr="00DF4DBB" w:rsidRDefault="00CB36B0" w:rsidP="00CB36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CB36B0" w:rsidRPr="00DF4DBB" w:rsidRDefault="00CB36B0" w:rsidP="00CB36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36B0" w:rsidRPr="00DF4DBB" w:rsidRDefault="00CB36B0" w:rsidP="00CB36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CB36B0" w:rsidRPr="00DF4DBB" w:rsidRDefault="00CB36B0" w:rsidP="00CB36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6B0" w:rsidRPr="00DF4DBB" w:rsidTr="008964D3">
        <w:tc>
          <w:tcPr>
            <w:tcW w:w="534" w:type="dxa"/>
          </w:tcPr>
          <w:p w:rsidR="00CB36B0" w:rsidRPr="00DF4DBB" w:rsidRDefault="00CB36B0" w:rsidP="00CB36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4DBB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1134" w:type="dxa"/>
          </w:tcPr>
          <w:p w:rsidR="00CB36B0" w:rsidRPr="00DF4DBB" w:rsidRDefault="00CB36B0" w:rsidP="00CB36B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F4DBB">
              <w:rPr>
                <w:rFonts w:ascii="Arial" w:hAnsi="Arial" w:cs="Arial"/>
                <w:sz w:val="20"/>
              </w:rPr>
              <w:t>30.02.16</w:t>
            </w:r>
          </w:p>
        </w:tc>
        <w:tc>
          <w:tcPr>
            <w:tcW w:w="2155" w:type="dxa"/>
          </w:tcPr>
          <w:p w:rsidR="00CB36B0" w:rsidRPr="00DF4DBB" w:rsidRDefault="00CB36B0" w:rsidP="00CB36B0">
            <w:pPr>
              <w:pStyle w:val="ConsPlusNormal"/>
              <w:rPr>
                <w:rFonts w:ascii="Arial" w:hAnsi="Arial" w:cs="Arial"/>
                <w:sz w:val="20"/>
              </w:rPr>
            </w:pPr>
            <w:r w:rsidRPr="00DF4DBB">
              <w:rPr>
                <w:rFonts w:ascii="Arial" w:hAnsi="Arial" w:cs="Arial"/>
                <w:sz w:val="20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CB36B0" w:rsidRPr="00DF4DBB" w:rsidRDefault="00CB36B0" w:rsidP="00DF4DBB">
            <w:pPr>
              <w:pStyle w:val="ConsPlusNormal"/>
              <w:rPr>
                <w:rFonts w:ascii="Arial" w:hAnsi="Arial" w:cs="Arial"/>
                <w:sz w:val="20"/>
              </w:rPr>
            </w:pPr>
            <w:r w:rsidRPr="00DF4DBB">
              <w:rPr>
                <w:rFonts w:ascii="Arial" w:hAnsi="Arial" w:cs="Arial"/>
                <w:sz w:val="20"/>
              </w:rPr>
              <w:t xml:space="preserve">Пояснения по требуемой продукции: принтеры, сканеры, </w:t>
            </w:r>
            <w:proofErr w:type="gramStart"/>
            <w:r w:rsidRPr="00DF4DBB">
              <w:rPr>
                <w:rFonts w:ascii="Arial" w:hAnsi="Arial" w:cs="Arial"/>
                <w:sz w:val="20"/>
              </w:rPr>
              <w:t>много-функциональные</w:t>
            </w:r>
            <w:proofErr w:type="gramEnd"/>
            <w:r w:rsidRPr="00DF4DBB">
              <w:rPr>
                <w:rFonts w:ascii="Arial" w:hAnsi="Arial" w:cs="Arial"/>
                <w:sz w:val="20"/>
              </w:rPr>
              <w:t xml:space="preserve"> устройства</w:t>
            </w:r>
          </w:p>
        </w:tc>
        <w:tc>
          <w:tcPr>
            <w:tcW w:w="3089" w:type="dxa"/>
          </w:tcPr>
          <w:p w:rsidR="00CB36B0" w:rsidRPr="00DF4DBB" w:rsidRDefault="00CB36B0" w:rsidP="00DF4DBB">
            <w:pPr>
              <w:pStyle w:val="ConsPlusNormal"/>
              <w:rPr>
                <w:rFonts w:ascii="Arial" w:hAnsi="Arial" w:cs="Arial"/>
                <w:sz w:val="20"/>
              </w:rPr>
            </w:pPr>
            <w:r w:rsidRPr="00DF4DBB">
              <w:rPr>
                <w:rFonts w:ascii="Arial" w:hAnsi="Arial" w:cs="Arial"/>
                <w:sz w:val="20"/>
              </w:rPr>
              <w:t xml:space="preserve">метод печати (струйный/лазерный - для принтера/многофункционального устройства), разрешение сканирования (для сканера/многофункционального </w:t>
            </w:r>
            <w:proofErr w:type="gramStart"/>
            <w:r w:rsidRPr="00DF4DBB">
              <w:rPr>
                <w:rFonts w:ascii="Arial" w:hAnsi="Arial" w:cs="Arial"/>
                <w:sz w:val="20"/>
              </w:rPr>
              <w:t>уст-</w:t>
            </w:r>
            <w:proofErr w:type="spellStart"/>
            <w:r w:rsidRPr="00DF4DBB">
              <w:rPr>
                <w:rFonts w:ascii="Arial" w:hAnsi="Arial" w:cs="Arial"/>
                <w:sz w:val="20"/>
              </w:rPr>
              <w:t>ройства</w:t>
            </w:r>
            <w:proofErr w:type="spellEnd"/>
            <w:proofErr w:type="gramEnd"/>
            <w:r w:rsidRPr="00DF4DBB">
              <w:rPr>
                <w:rFonts w:ascii="Arial" w:hAnsi="Arial" w:cs="Arial"/>
                <w:sz w:val="20"/>
              </w:rPr>
              <w:t>), цветность (цветной/черно-белый), макси-</w:t>
            </w:r>
            <w:proofErr w:type="spellStart"/>
            <w:r w:rsidRPr="00DF4DBB">
              <w:rPr>
                <w:rFonts w:ascii="Arial" w:hAnsi="Arial" w:cs="Arial"/>
                <w:sz w:val="20"/>
              </w:rPr>
              <w:t>мальный</w:t>
            </w:r>
            <w:proofErr w:type="spellEnd"/>
            <w:r w:rsidRPr="00DF4DBB">
              <w:rPr>
                <w:rFonts w:ascii="Arial" w:hAnsi="Arial" w:cs="Arial"/>
                <w:sz w:val="20"/>
              </w:rPr>
              <w:t xml:space="preserve"> формат, скорость печати/ сканирования, наличие дополни-тельных модулей и интерфейсов (сете-вой интерфейс, устройства чтения карт памяти и т.д.)</w:t>
            </w:r>
          </w:p>
        </w:tc>
        <w:tc>
          <w:tcPr>
            <w:tcW w:w="992" w:type="dxa"/>
          </w:tcPr>
          <w:p w:rsidR="00CB36B0" w:rsidRPr="00DF4DBB" w:rsidRDefault="00CB36B0" w:rsidP="00CB36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:rsidR="00CB36B0" w:rsidRPr="00DF4DBB" w:rsidRDefault="00CB36B0" w:rsidP="00CB36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CB36B0" w:rsidRPr="00DF4DBB" w:rsidRDefault="00CB36B0" w:rsidP="00CB36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36B0" w:rsidRPr="00DF4DBB" w:rsidRDefault="00CB36B0" w:rsidP="00CB36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CB36B0" w:rsidRPr="00DF4DBB" w:rsidRDefault="00CB36B0" w:rsidP="00CB36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6B0" w:rsidRPr="00DF4DBB" w:rsidTr="008964D3">
        <w:tc>
          <w:tcPr>
            <w:tcW w:w="534" w:type="dxa"/>
          </w:tcPr>
          <w:p w:rsidR="00CB36B0" w:rsidRPr="00DF4DBB" w:rsidRDefault="00CB36B0" w:rsidP="00CB36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4DB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134" w:type="dxa"/>
          </w:tcPr>
          <w:p w:rsidR="00CB36B0" w:rsidRPr="00DF4DBB" w:rsidRDefault="00CB36B0" w:rsidP="00CB36B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F4DBB">
              <w:rPr>
                <w:rFonts w:ascii="Arial" w:hAnsi="Arial" w:cs="Arial"/>
                <w:sz w:val="20"/>
              </w:rPr>
              <w:t>32.20.11</w:t>
            </w:r>
          </w:p>
        </w:tc>
        <w:tc>
          <w:tcPr>
            <w:tcW w:w="2155" w:type="dxa"/>
          </w:tcPr>
          <w:p w:rsidR="00CB36B0" w:rsidRPr="00DF4DBB" w:rsidRDefault="00CB36B0" w:rsidP="00CB36B0">
            <w:pPr>
              <w:pStyle w:val="ConsPlusNormal"/>
              <w:rPr>
                <w:rFonts w:ascii="Arial" w:hAnsi="Arial" w:cs="Arial"/>
                <w:sz w:val="20"/>
              </w:rPr>
            </w:pPr>
            <w:proofErr w:type="gramStart"/>
            <w:r w:rsidRPr="00DF4DBB">
              <w:rPr>
                <w:rFonts w:ascii="Arial" w:hAnsi="Arial" w:cs="Arial"/>
                <w:sz w:val="20"/>
              </w:rPr>
              <w:t>Аппаратура</w:t>
            </w:r>
            <w:proofErr w:type="gramEnd"/>
            <w:r w:rsidRPr="00DF4DBB">
              <w:rPr>
                <w:rFonts w:ascii="Arial" w:hAnsi="Arial" w:cs="Arial"/>
                <w:sz w:val="20"/>
              </w:rPr>
              <w:t xml:space="preserve"> передающая для радиосвязи, радиовещания и </w:t>
            </w:r>
            <w:r w:rsidRPr="00DF4DBB">
              <w:rPr>
                <w:rFonts w:ascii="Arial" w:hAnsi="Arial" w:cs="Arial"/>
                <w:sz w:val="20"/>
              </w:rPr>
              <w:lastRenderedPageBreak/>
              <w:t>телевидения.</w:t>
            </w:r>
          </w:p>
          <w:p w:rsidR="00CB36B0" w:rsidRPr="00DF4DBB" w:rsidRDefault="00CB36B0" w:rsidP="00CB36B0">
            <w:pPr>
              <w:pStyle w:val="ConsPlusNormal"/>
              <w:rPr>
                <w:rFonts w:ascii="Arial" w:hAnsi="Arial" w:cs="Arial"/>
                <w:sz w:val="20"/>
              </w:rPr>
            </w:pPr>
            <w:r w:rsidRPr="00DF4DBB">
              <w:rPr>
                <w:rFonts w:ascii="Arial" w:hAnsi="Arial" w:cs="Arial"/>
                <w:sz w:val="20"/>
              </w:rPr>
              <w:t>Пояснения по требуемой продукции: телефоны мобильные</w:t>
            </w:r>
          </w:p>
        </w:tc>
        <w:tc>
          <w:tcPr>
            <w:tcW w:w="3089" w:type="dxa"/>
          </w:tcPr>
          <w:p w:rsidR="00CB36B0" w:rsidRPr="00DF4DBB" w:rsidRDefault="00CB36B0" w:rsidP="00DF4DBB">
            <w:pPr>
              <w:pStyle w:val="ConsPlusNormal"/>
              <w:rPr>
                <w:rFonts w:ascii="Arial" w:hAnsi="Arial" w:cs="Arial"/>
                <w:sz w:val="20"/>
              </w:rPr>
            </w:pPr>
            <w:r w:rsidRPr="00DF4DBB">
              <w:rPr>
                <w:rFonts w:ascii="Arial" w:hAnsi="Arial" w:cs="Arial"/>
                <w:sz w:val="20"/>
              </w:rPr>
              <w:lastRenderedPageBreak/>
              <w:t xml:space="preserve">тип устройства (телефон/смартфон), поддерживаемые стандарты, операционная система, время </w:t>
            </w:r>
            <w:r w:rsidRPr="00DF4DBB">
              <w:rPr>
                <w:rFonts w:ascii="Arial" w:hAnsi="Arial" w:cs="Arial"/>
                <w:sz w:val="20"/>
              </w:rPr>
              <w:lastRenderedPageBreak/>
              <w:t>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DF4DBB">
              <w:rPr>
                <w:rFonts w:ascii="Arial" w:hAnsi="Arial" w:cs="Arial"/>
                <w:sz w:val="20"/>
              </w:rPr>
              <w:t>Wi-Fi</w:t>
            </w:r>
            <w:proofErr w:type="spellEnd"/>
            <w:r w:rsidRPr="00DF4DBB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DF4DBB">
              <w:rPr>
                <w:rFonts w:ascii="Arial" w:hAnsi="Arial" w:cs="Arial"/>
                <w:sz w:val="20"/>
              </w:rPr>
              <w:t>Bluetooth</w:t>
            </w:r>
            <w:proofErr w:type="spellEnd"/>
            <w:r w:rsidRPr="00DF4DBB">
              <w:rPr>
                <w:rFonts w:ascii="Arial" w:hAnsi="Arial" w:cs="Arial"/>
                <w:sz w:val="20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992" w:type="dxa"/>
          </w:tcPr>
          <w:p w:rsidR="00CB36B0" w:rsidRPr="00DF4DBB" w:rsidRDefault="00CB36B0" w:rsidP="00CB36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4DBB">
              <w:rPr>
                <w:rFonts w:ascii="Arial" w:hAnsi="Arial" w:cs="Arial"/>
                <w:sz w:val="20"/>
                <w:szCs w:val="20"/>
              </w:rPr>
              <w:lastRenderedPageBreak/>
              <w:t>383</w:t>
            </w:r>
          </w:p>
        </w:tc>
        <w:tc>
          <w:tcPr>
            <w:tcW w:w="1389" w:type="dxa"/>
          </w:tcPr>
          <w:p w:rsidR="00CB36B0" w:rsidRPr="00DF4DBB" w:rsidRDefault="00CB36B0" w:rsidP="00CB36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4DBB">
              <w:rPr>
                <w:rFonts w:ascii="Arial" w:hAnsi="Arial" w:cs="Arial"/>
                <w:sz w:val="20"/>
                <w:szCs w:val="20"/>
              </w:rPr>
              <w:t>рубль</w:t>
            </w:r>
          </w:p>
        </w:tc>
        <w:tc>
          <w:tcPr>
            <w:tcW w:w="1842" w:type="dxa"/>
          </w:tcPr>
          <w:p w:rsidR="00CB36B0" w:rsidRPr="00DF4DBB" w:rsidRDefault="00CB36B0" w:rsidP="00CB36B0">
            <w:pPr>
              <w:pStyle w:val="ConsPlusNormal"/>
              <w:rPr>
                <w:rFonts w:ascii="Arial" w:hAnsi="Arial" w:cs="Arial"/>
                <w:sz w:val="20"/>
                <w:highlight w:val="yellow"/>
              </w:rPr>
            </w:pPr>
            <w:r w:rsidRPr="00DF4DBB">
              <w:rPr>
                <w:rFonts w:ascii="Arial" w:hAnsi="Arial" w:cs="Arial"/>
                <w:sz w:val="20"/>
                <w:highlight w:val="yellow"/>
              </w:rPr>
              <w:t xml:space="preserve">Цена приобретения средств </w:t>
            </w:r>
            <w:proofErr w:type="spellStart"/>
            <w:proofErr w:type="gramStart"/>
            <w:r w:rsidRPr="00DF4DBB">
              <w:rPr>
                <w:rFonts w:ascii="Arial" w:hAnsi="Arial" w:cs="Arial"/>
                <w:sz w:val="20"/>
                <w:highlight w:val="yellow"/>
              </w:rPr>
              <w:t>свя-зи</w:t>
            </w:r>
            <w:proofErr w:type="spellEnd"/>
            <w:proofErr w:type="gramEnd"/>
            <w:r w:rsidRPr="00DF4DBB">
              <w:rPr>
                <w:rFonts w:ascii="Arial" w:hAnsi="Arial" w:cs="Arial"/>
                <w:sz w:val="20"/>
                <w:highlight w:val="yellow"/>
              </w:rPr>
              <w:t xml:space="preserve"> не более 15 тыс. </w:t>
            </w:r>
            <w:r w:rsidRPr="00DF4DBB">
              <w:rPr>
                <w:rFonts w:ascii="Arial" w:hAnsi="Arial" w:cs="Arial"/>
                <w:sz w:val="20"/>
                <w:highlight w:val="yellow"/>
              </w:rPr>
              <w:lastRenderedPageBreak/>
              <w:t xml:space="preserve">руб. включительно за одну единицу,  ежемесячные расходы на услуги связи не более 4 тыс. руб. </w:t>
            </w:r>
            <w:r w:rsidRPr="00DF4DBB">
              <w:rPr>
                <w:rStyle w:val="a7"/>
                <w:rFonts w:ascii="Arial" w:eastAsia="Calibri" w:hAnsi="Arial" w:cs="Arial"/>
                <w:sz w:val="20"/>
                <w:highlight w:val="yellow"/>
              </w:rPr>
              <w:footnoteReference w:id="1"/>
            </w:r>
          </w:p>
          <w:p w:rsidR="00CB36B0" w:rsidRPr="00DF4DBB" w:rsidRDefault="00CB36B0" w:rsidP="00CB36B0">
            <w:pPr>
              <w:pStyle w:val="ConsPlusNormal"/>
              <w:rPr>
                <w:rFonts w:ascii="Arial" w:hAnsi="Arial" w:cs="Arial"/>
                <w:sz w:val="20"/>
                <w:highlight w:val="yellow"/>
              </w:rPr>
            </w:pPr>
            <w:r w:rsidRPr="00DF4DBB">
              <w:rPr>
                <w:rFonts w:ascii="Arial" w:hAnsi="Arial" w:cs="Arial"/>
                <w:sz w:val="20"/>
                <w:highlight w:val="yellow"/>
              </w:rPr>
              <w:t>включительно</w:t>
            </w:r>
          </w:p>
        </w:tc>
        <w:tc>
          <w:tcPr>
            <w:tcW w:w="1701" w:type="dxa"/>
          </w:tcPr>
          <w:p w:rsidR="00CB36B0" w:rsidRPr="00DF4DBB" w:rsidRDefault="00CB36B0" w:rsidP="00CB36B0">
            <w:pPr>
              <w:pStyle w:val="ConsPlusNormal"/>
              <w:rPr>
                <w:rFonts w:ascii="Arial" w:hAnsi="Arial" w:cs="Arial"/>
                <w:sz w:val="20"/>
                <w:highlight w:val="yellow"/>
              </w:rPr>
            </w:pPr>
            <w:r w:rsidRPr="00DF4DBB">
              <w:rPr>
                <w:rFonts w:ascii="Arial" w:hAnsi="Arial" w:cs="Arial"/>
                <w:sz w:val="20"/>
                <w:highlight w:val="yellow"/>
              </w:rPr>
              <w:lastRenderedPageBreak/>
              <w:t>Цена приобретения сре</w:t>
            </w:r>
            <w:proofErr w:type="gramStart"/>
            <w:r w:rsidRPr="00DF4DBB">
              <w:rPr>
                <w:rFonts w:ascii="Arial" w:hAnsi="Arial" w:cs="Arial"/>
                <w:sz w:val="20"/>
                <w:highlight w:val="yellow"/>
              </w:rPr>
              <w:t>дств св</w:t>
            </w:r>
            <w:proofErr w:type="gramEnd"/>
            <w:r w:rsidRPr="00DF4DBB">
              <w:rPr>
                <w:rFonts w:ascii="Arial" w:hAnsi="Arial" w:cs="Arial"/>
                <w:sz w:val="20"/>
                <w:highlight w:val="yellow"/>
              </w:rPr>
              <w:t xml:space="preserve">язи не более </w:t>
            </w:r>
          </w:p>
          <w:p w:rsidR="00CB36B0" w:rsidRPr="00DF4DBB" w:rsidRDefault="00CB36B0" w:rsidP="00CB36B0">
            <w:pPr>
              <w:pStyle w:val="ConsPlusNormal"/>
              <w:rPr>
                <w:rFonts w:ascii="Arial" w:hAnsi="Arial" w:cs="Arial"/>
                <w:sz w:val="20"/>
                <w:highlight w:val="yellow"/>
              </w:rPr>
            </w:pPr>
            <w:r w:rsidRPr="00DF4DBB">
              <w:rPr>
                <w:rFonts w:ascii="Arial" w:hAnsi="Arial" w:cs="Arial"/>
                <w:sz w:val="20"/>
                <w:highlight w:val="yellow"/>
              </w:rPr>
              <w:lastRenderedPageBreak/>
              <w:t xml:space="preserve">10 тыс. руб. включительно за одну единицу,  ежемесячные расходы на услуги связи не более </w:t>
            </w:r>
          </w:p>
          <w:p w:rsidR="00CB36B0" w:rsidRPr="00DF4DBB" w:rsidRDefault="00CB36B0" w:rsidP="00CB36B0">
            <w:pPr>
              <w:pStyle w:val="ConsPlusNormal"/>
              <w:rPr>
                <w:rFonts w:ascii="Arial" w:hAnsi="Arial" w:cs="Arial"/>
                <w:sz w:val="20"/>
                <w:highlight w:val="yellow"/>
              </w:rPr>
            </w:pPr>
            <w:r w:rsidRPr="00DF4DBB">
              <w:rPr>
                <w:rFonts w:ascii="Arial" w:hAnsi="Arial" w:cs="Arial"/>
                <w:sz w:val="20"/>
                <w:highlight w:val="yellow"/>
              </w:rPr>
              <w:t xml:space="preserve">4 тыс. руб. </w:t>
            </w:r>
            <w:r w:rsidRPr="00DF4DBB">
              <w:rPr>
                <w:rStyle w:val="a7"/>
                <w:rFonts w:ascii="Arial" w:eastAsia="Calibri" w:hAnsi="Arial" w:cs="Arial"/>
                <w:sz w:val="20"/>
                <w:highlight w:val="yellow"/>
              </w:rPr>
              <w:footnoteReference w:id="2"/>
            </w:r>
          </w:p>
          <w:p w:rsidR="00CB36B0" w:rsidRPr="00DF4DBB" w:rsidRDefault="00CB36B0" w:rsidP="00CB36B0">
            <w:pPr>
              <w:pStyle w:val="ConsPlusNormal"/>
              <w:rPr>
                <w:rFonts w:ascii="Arial" w:hAnsi="Arial" w:cs="Arial"/>
                <w:sz w:val="20"/>
                <w:highlight w:val="yellow"/>
              </w:rPr>
            </w:pPr>
            <w:r w:rsidRPr="00DF4DBB">
              <w:rPr>
                <w:rFonts w:ascii="Arial" w:hAnsi="Arial" w:cs="Arial"/>
                <w:sz w:val="20"/>
                <w:highlight w:val="yellow"/>
              </w:rPr>
              <w:t>включительно</w:t>
            </w:r>
          </w:p>
        </w:tc>
        <w:tc>
          <w:tcPr>
            <w:tcW w:w="2127" w:type="dxa"/>
          </w:tcPr>
          <w:p w:rsidR="00CB36B0" w:rsidRPr="00DF4DBB" w:rsidRDefault="00CB36B0" w:rsidP="00CB36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6B0" w:rsidRPr="00DF4DBB" w:rsidTr="008964D3">
        <w:tc>
          <w:tcPr>
            <w:tcW w:w="534" w:type="dxa"/>
            <w:vMerge w:val="restart"/>
          </w:tcPr>
          <w:p w:rsidR="00CB36B0" w:rsidRPr="00DF4DBB" w:rsidRDefault="00CB36B0" w:rsidP="00CB36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4DBB"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1134" w:type="dxa"/>
            <w:vMerge w:val="restart"/>
          </w:tcPr>
          <w:p w:rsidR="00CB36B0" w:rsidRPr="00DF4DBB" w:rsidRDefault="00CB36B0" w:rsidP="00CB36B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F4DBB">
              <w:rPr>
                <w:rFonts w:ascii="Arial" w:hAnsi="Arial" w:cs="Arial"/>
                <w:sz w:val="20"/>
              </w:rPr>
              <w:t>34.10.22</w:t>
            </w:r>
          </w:p>
        </w:tc>
        <w:tc>
          <w:tcPr>
            <w:tcW w:w="2155" w:type="dxa"/>
            <w:vMerge w:val="restart"/>
          </w:tcPr>
          <w:p w:rsidR="00CB36B0" w:rsidRPr="00DF4DBB" w:rsidRDefault="00CB36B0" w:rsidP="00CB36B0">
            <w:pPr>
              <w:pStyle w:val="ConsPlusNormal"/>
              <w:rPr>
                <w:rFonts w:ascii="Arial" w:hAnsi="Arial" w:cs="Arial"/>
                <w:sz w:val="20"/>
              </w:rPr>
            </w:pPr>
            <w:r w:rsidRPr="00DF4DBB">
              <w:rPr>
                <w:rFonts w:ascii="Arial" w:hAnsi="Arial" w:cs="Arial"/>
                <w:sz w:val="20"/>
              </w:rPr>
              <w:t>Автомобили легковые</w:t>
            </w:r>
          </w:p>
        </w:tc>
        <w:tc>
          <w:tcPr>
            <w:tcW w:w="3089" w:type="dxa"/>
          </w:tcPr>
          <w:p w:rsidR="00CB36B0" w:rsidRPr="00DF4DBB" w:rsidRDefault="00CB36B0" w:rsidP="00DF4DBB">
            <w:pPr>
              <w:pStyle w:val="ConsPlusNormal"/>
              <w:rPr>
                <w:rFonts w:ascii="Arial" w:hAnsi="Arial" w:cs="Arial"/>
                <w:sz w:val="20"/>
              </w:rPr>
            </w:pPr>
            <w:r w:rsidRPr="00DF4DBB">
              <w:rPr>
                <w:rFonts w:ascii="Arial" w:hAnsi="Arial" w:cs="Arial"/>
                <w:sz w:val="20"/>
              </w:rPr>
              <w:t>мощность двигателя, комплектация, предельная цена</w:t>
            </w:r>
          </w:p>
        </w:tc>
        <w:tc>
          <w:tcPr>
            <w:tcW w:w="992" w:type="dxa"/>
          </w:tcPr>
          <w:p w:rsidR="00CB36B0" w:rsidRPr="00DF4DBB" w:rsidRDefault="00CB36B0" w:rsidP="00CB36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4DBB">
              <w:rPr>
                <w:rFonts w:ascii="Arial" w:hAnsi="Arial" w:cs="Arial"/>
                <w:sz w:val="20"/>
                <w:szCs w:val="20"/>
              </w:rPr>
              <w:t>251</w:t>
            </w:r>
          </w:p>
        </w:tc>
        <w:tc>
          <w:tcPr>
            <w:tcW w:w="1389" w:type="dxa"/>
          </w:tcPr>
          <w:p w:rsidR="00CB36B0" w:rsidRPr="00DF4DBB" w:rsidRDefault="00CB36B0" w:rsidP="00CB36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4DBB">
              <w:rPr>
                <w:rFonts w:ascii="Arial" w:hAnsi="Arial" w:cs="Arial"/>
                <w:sz w:val="20"/>
                <w:szCs w:val="20"/>
              </w:rPr>
              <w:t>лошадиная сила</w:t>
            </w:r>
          </w:p>
        </w:tc>
        <w:tc>
          <w:tcPr>
            <w:tcW w:w="1842" w:type="dxa"/>
          </w:tcPr>
          <w:p w:rsidR="00CB36B0" w:rsidRPr="00DF4DBB" w:rsidRDefault="00CB36B0" w:rsidP="00DF4D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F4DB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не более 200 лошадиных сил включительно   </w:t>
            </w:r>
          </w:p>
        </w:tc>
        <w:tc>
          <w:tcPr>
            <w:tcW w:w="1701" w:type="dxa"/>
          </w:tcPr>
          <w:p w:rsidR="00CB36B0" w:rsidRPr="00DF4DBB" w:rsidRDefault="00CB36B0" w:rsidP="00DF4D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F4DB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не более 200 лошадиных сил включительно  </w:t>
            </w:r>
          </w:p>
        </w:tc>
        <w:tc>
          <w:tcPr>
            <w:tcW w:w="2127" w:type="dxa"/>
          </w:tcPr>
          <w:p w:rsidR="00CB36B0" w:rsidRPr="00DF4DBB" w:rsidRDefault="00CB36B0" w:rsidP="00CB36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6B0" w:rsidRPr="00DF4DBB" w:rsidTr="008964D3">
        <w:tc>
          <w:tcPr>
            <w:tcW w:w="534" w:type="dxa"/>
            <w:vMerge/>
          </w:tcPr>
          <w:p w:rsidR="00CB36B0" w:rsidRPr="00DF4DBB" w:rsidRDefault="00CB36B0" w:rsidP="00CB36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36B0" w:rsidRPr="00DF4DBB" w:rsidRDefault="00CB36B0" w:rsidP="00CB36B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55" w:type="dxa"/>
            <w:vMerge/>
          </w:tcPr>
          <w:p w:rsidR="00CB36B0" w:rsidRPr="00DF4DBB" w:rsidRDefault="00CB36B0" w:rsidP="00CB36B0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3089" w:type="dxa"/>
          </w:tcPr>
          <w:p w:rsidR="00CB36B0" w:rsidRPr="00DF4DBB" w:rsidRDefault="00CB36B0" w:rsidP="00CB36B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DF4DBB">
              <w:rPr>
                <w:rFonts w:ascii="Arial" w:hAnsi="Arial" w:cs="Arial"/>
                <w:sz w:val="20"/>
              </w:rPr>
              <w:t>предельная цена</w:t>
            </w:r>
          </w:p>
        </w:tc>
        <w:tc>
          <w:tcPr>
            <w:tcW w:w="992" w:type="dxa"/>
          </w:tcPr>
          <w:p w:rsidR="00CB36B0" w:rsidRPr="00DF4DBB" w:rsidRDefault="00CB36B0" w:rsidP="00CB36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4DBB">
              <w:rPr>
                <w:rFonts w:ascii="Arial" w:hAnsi="Arial" w:cs="Arial"/>
                <w:sz w:val="20"/>
                <w:szCs w:val="20"/>
              </w:rPr>
              <w:t>383</w:t>
            </w:r>
          </w:p>
        </w:tc>
        <w:tc>
          <w:tcPr>
            <w:tcW w:w="1389" w:type="dxa"/>
          </w:tcPr>
          <w:p w:rsidR="00CB36B0" w:rsidRPr="00DF4DBB" w:rsidRDefault="00CB36B0" w:rsidP="00CB36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4DBB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  <w:tc>
          <w:tcPr>
            <w:tcW w:w="1842" w:type="dxa"/>
          </w:tcPr>
          <w:p w:rsidR="00CB36B0" w:rsidRPr="00DF4DBB" w:rsidRDefault="00CB36B0" w:rsidP="00CB36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F4DBB">
              <w:rPr>
                <w:rFonts w:ascii="Arial" w:hAnsi="Arial" w:cs="Arial"/>
                <w:sz w:val="20"/>
                <w:szCs w:val="20"/>
                <w:highlight w:val="yellow"/>
              </w:rPr>
              <w:t>не более 2,5 млн. руб.</w:t>
            </w:r>
          </w:p>
        </w:tc>
        <w:tc>
          <w:tcPr>
            <w:tcW w:w="1701" w:type="dxa"/>
          </w:tcPr>
          <w:p w:rsidR="00CB36B0" w:rsidRPr="00DF4DBB" w:rsidRDefault="00CB36B0" w:rsidP="00CB36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F4DB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не более 2,0 млн. руб. </w:t>
            </w:r>
          </w:p>
        </w:tc>
        <w:tc>
          <w:tcPr>
            <w:tcW w:w="2127" w:type="dxa"/>
          </w:tcPr>
          <w:p w:rsidR="00CB36B0" w:rsidRPr="00DF4DBB" w:rsidRDefault="00CB36B0" w:rsidP="00CB36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6B0" w:rsidRPr="00DF4DBB" w:rsidTr="008964D3">
        <w:tc>
          <w:tcPr>
            <w:tcW w:w="534" w:type="dxa"/>
          </w:tcPr>
          <w:p w:rsidR="00CB36B0" w:rsidRPr="00DF4DBB" w:rsidRDefault="00CB36B0" w:rsidP="00CB36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4DBB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134" w:type="dxa"/>
          </w:tcPr>
          <w:p w:rsidR="00CB36B0" w:rsidRPr="00DF4DBB" w:rsidRDefault="00CB36B0" w:rsidP="00CB36B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F4DBB">
              <w:rPr>
                <w:rFonts w:ascii="Arial" w:hAnsi="Arial" w:cs="Arial"/>
                <w:sz w:val="20"/>
              </w:rPr>
              <w:t>34.10.30</w:t>
            </w:r>
          </w:p>
        </w:tc>
        <w:tc>
          <w:tcPr>
            <w:tcW w:w="2155" w:type="dxa"/>
          </w:tcPr>
          <w:p w:rsidR="00CB36B0" w:rsidRPr="00DF4DBB" w:rsidRDefault="00CB36B0" w:rsidP="00DF4DBB">
            <w:pPr>
              <w:pStyle w:val="ConsPlusNormal"/>
              <w:rPr>
                <w:rFonts w:ascii="Arial" w:hAnsi="Arial" w:cs="Arial"/>
                <w:sz w:val="20"/>
              </w:rPr>
            </w:pPr>
            <w:r w:rsidRPr="00DF4DBB">
              <w:rPr>
                <w:rFonts w:ascii="Arial" w:hAnsi="Arial" w:cs="Arial"/>
                <w:sz w:val="20"/>
              </w:rPr>
              <w:t>Средства автотранспортные для перевозки 10 человек и более</w:t>
            </w:r>
          </w:p>
        </w:tc>
        <w:tc>
          <w:tcPr>
            <w:tcW w:w="3089" w:type="dxa"/>
          </w:tcPr>
          <w:p w:rsidR="00CB36B0" w:rsidRPr="00DF4DBB" w:rsidRDefault="00CB36B0" w:rsidP="00CB36B0">
            <w:pPr>
              <w:pStyle w:val="ConsPlusNormal"/>
              <w:rPr>
                <w:rFonts w:ascii="Arial" w:hAnsi="Arial" w:cs="Arial"/>
                <w:sz w:val="20"/>
              </w:rPr>
            </w:pPr>
            <w:r w:rsidRPr="00DF4DBB">
              <w:rPr>
                <w:rFonts w:ascii="Arial" w:hAnsi="Arial" w:cs="Arial"/>
                <w:sz w:val="20"/>
              </w:rPr>
              <w:t>мощность двигателя, комплектация</w:t>
            </w:r>
          </w:p>
        </w:tc>
        <w:tc>
          <w:tcPr>
            <w:tcW w:w="992" w:type="dxa"/>
          </w:tcPr>
          <w:p w:rsidR="00CB36B0" w:rsidRPr="00DF4DBB" w:rsidRDefault="00CB36B0" w:rsidP="00CB36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:rsidR="00CB36B0" w:rsidRPr="00DF4DBB" w:rsidRDefault="00CB36B0" w:rsidP="00CB36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CB36B0" w:rsidRPr="00DF4DBB" w:rsidRDefault="00CB36B0" w:rsidP="00CB36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36B0" w:rsidRPr="00DF4DBB" w:rsidRDefault="00CB36B0" w:rsidP="00CB36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CB36B0" w:rsidRPr="00DF4DBB" w:rsidRDefault="00CB36B0" w:rsidP="00CB36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6B0" w:rsidRPr="00DF4DBB" w:rsidTr="008964D3">
        <w:tc>
          <w:tcPr>
            <w:tcW w:w="534" w:type="dxa"/>
          </w:tcPr>
          <w:p w:rsidR="00CB36B0" w:rsidRPr="00DF4DBB" w:rsidRDefault="00CB36B0" w:rsidP="00CB36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4DBB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134" w:type="dxa"/>
          </w:tcPr>
          <w:p w:rsidR="00CB36B0" w:rsidRPr="00DF4DBB" w:rsidRDefault="00CB36B0" w:rsidP="00CB36B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F4DBB">
              <w:rPr>
                <w:rFonts w:ascii="Arial" w:hAnsi="Arial" w:cs="Arial"/>
                <w:sz w:val="20"/>
              </w:rPr>
              <w:t>34.10.41</w:t>
            </w:r>
          </w:p>
        </w:tc>
        <w:tc>
          <w:tcPr>
            <w:tcW w:w="2155" w:type="dxa"/>
          </w:tcPr>
          <w:p w:rsidR="00CB36B0" w:rsidRPr="00DF4DBB" w:rsidRDefault="00CB36B0" w:rsidP="00DF4DBB">
            <w:pPr>
              <w:pStyle w:val="ConsPlusNormal"/>
              <w:rPr>
                <w:rFonts w:ascii="Arial" w:hAnsi="Arial" w:cs="Arial"/>
                <w:sz w:val="20"/>
              </w:rPr>
            </w:pPr>
            <w:r w:rsidRPr="00DF4DBB">
              <w:rPr>
                <w:rFonts w:ascii="Arial" w:hAnsi="Arial" w:cs="Arial"/>
                <w:sz w:val="20"/>
              </w:rPr>
              <w:t>Средства автотранспортные грузовые</w:t>
            </w:r>
          </w:p>
        </w:tc>
        <w:tc>
          <w:tcPr>
            <w:tcW w:w="3089" w:type="dxa"/>
          </w:tcPr>
          <w:p w:rsidR="00CB36B0" w:rsidRPr="00DF4DBB" w:rsidRDefault="00CB36B0" w:rsidP="00CB36B0">
            <w:pPr>
              <w:pStyle w:val="ConsPlusNormal"/>
              <w:rPr>
                <w:rFonts w:ascii="Arial" w:hAnsi="Arial" w:cs="Arial"/>
                <w:sz w:val="20"/>
              </w:rPr>
            </w:pPr>
            <w:r w:rsidRPr="00DF4DBB">
              <w:rPr>
                <w:rFonts w:ascii="Arial" w:hAnsi="Arial" w:cs="Arial"/>
                <w:sz w:val="20"/>
              </w:rPr>
              <w:t>мощность двигателя, комплектация</w:t>
            </w:r>
          </w:p>
        </w:tc>
        <w:tc>
          <w:tcPr>
            <w:tcW w:w="992" w:type="dxa"/>
          </w:tcPr>
          <w:p w:rsidR="00CB36B0" w:rsidRPr="00DF4DBB" w:rsidRDefault="00CB36B0" w:rsidP="00CB36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:rsidR="00CB36B0" w:rsidRPr="00DF4DBB" w:rsidRDefault="00CB36B0" w:rsidP="00CB36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CB36B0" w:rsidRPr="00DF4DBB" w:rsidRDefault="00CB36B0" w:rsidP="00CB36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36B0" w:rsidRPr="00DF4DBB" w:rsidRDefault="00CB36B0" w:rsidP="00CB36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CB36B0" w:rsidRPr="00DF4DBB" w:rsidRDefault="00CB36B0" w:rsidP="00CB36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6B0" w:rsidRPr="00DF4DBB" w:rsidTr="008964D3">
        <w:tc>
          <w:tcPr>
            <w:tcW w:w="534" w:type="dxa"/>
          </w:tcPr>
          <w:p w:rsidR="00CB36B0" w:rsidRPr="00DF4DBB" w:rsidRDefault="00CB36B0" w:rsidP="00CB36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4DBB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134" w:type="dxa"/>
          </w:tcPr>
          <w:p w:rsidR="00CB36B0" w:rsidRPr="00DF4DBB" w:rsidRDefault="00CB36B0" w:rsidP="00CB36B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F4DBB">
              <w:rPr>
                <w:rFonts w:ascii="Arial" w:hAnsi="Arial" w:cs="Arial"/>
                <w:sz w:val="20"/>
              </w:rPr>
              <w:t>36.11.11</w:t>
            </w:r>
          </w:p>
        </w:tc>
        <w:tc>
          <w:tcPr>
            <w:tcW w:w="2155" w:type="dxa"/>
          </w:tcPr>
          <w:p w:rsidR="00CB36B0" w:rsidRPr="00DF4DBB" w:rsidRDefault="00CB36B0" w:rsidP="00DF4DBB">
            <w:pPr>
              <w:pStyle w:val="ConsPlusNormal"/>
              <w:rPr>
                <w:rFonts w:ascii="Arial" w:hAnsi="Arial" w:cs="Arial"/>
                <w:sz w:val="20"/>
              </w:rPr>
            </w:pPr>
            <w:r w:rsidRPr="00DF4DBB">
              <w:rPr>
                <w:rFonts w:ascii="Arial" w:hAnsi="Arial" w:cs="Arial"/>
                <w:sz w:val="20"/>
              </w:rPr>
              <w:t>Мебель для сидения с металлическим каркасом</w:t>
            </w:r>
          </w:p>
        </w:tc>
        <w:tc>
          <w:tcPr>
            <w:tcW w:w="3089" w:type="dxa"/>
          </w:tcPr>
          <w:p w:rsidR="00CB36B0" w:rsidRPr="00DF4DBB" w:rsidRDefault="00CB36B0" w:rsidP="00CB36B0">
            <w:pPr>
              <w:pStyle w:val="ConsPlusNormal"/>
              <w:rPr>
                <w:rFonts w:ascii="Arial" w:hAnsi="Arial" w:cs="Arial"/>
                <w:sz w:val="20"/>
              </w:rPr>
            </w:pPr>
            <w:r w:rsidRPr="00DF4DBB">
              <w:rPr>
                <w:rFonts w:ascii="Arial" w:hAnsi="Arial" w:cs="Arial"/>
                <w:sz w:val="20"/>
              </w:rPr>
              <w:t>материал (металл), обивочные материалы</w:t>
            </w:r>
          </w:p>
        </w:tc>
        <w:tc>
          <w:tcPr>
            <w:tcW w:w="992" w:type="dxa"/>
          </w:tcPr>
          <w:p w:rsidR="00CB36B0" w:rsidRPr="00DF4DBB" w:rsidRDefault="00CB36B0" w:rsidP="00CB36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:rsidR="00CB36B0" w:rsidRPr="00DF4DBB" w:rsidRDefault="00CB36B0" w:rsidP="00CB36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CB36B0" w:rsidRPr="00DF4DBB" w:rsidRDefault="00CB36B0" w:rsidP="00CB36B0">
            <w:pPr>
              <w:pStyle w:val="ConsPlusNormal"/>
              <w:rPr>
                <w:rFonts w:ascii="Arial" w:hAnsi="Arial" w:cs="Arial"/>
                <w:sz w:val="20"/>
              </w:rPr>
            </w:pPr>
            <w:r w:rsidRPr="00DF4DBB">
              <w:rPr>
                <w:rFonts w:ascii="Arial" w:hAnsi="Arial" w:cs="Arial"/>
                <w:sz w:val="20"/>
              </w:rPr>
              <w:t>предельное значение - кожа натуральная;</w:t>
            </w:r>
          </w:p>
          <w:p w:rsidR="00CB36B0" w:rsidRPr="00DF4DBB" w:rsidRDefault="00DF4DBB" w:rsidP="00DF4DBB">
            <w:pPr>
              <w:pStyle w:val="ConsPlusNormal"/>
              <w:rPr>
                <w:rFonts w:ascii="Arial" w:hAnsi="Arial" w:cs="Arial"/>
                <w:sz w:val="20"/>
              </w:rPr>
            </w:pPr>
            <w:r w:rsidRPr="00DF4DBB">
              <w:rPr>
                <w:rFonts w:ascii="Arial" w:hAnsi="Arial" w:cs="Arial"/>
                <w:sz w:val="20"/>
              </w:rPr>
              <w:t>возможные значени</w:t>
            </w:r>
            <w:proofErr w:type="gramStart"/>
            <w:r w:rsidRPr="00DF4DBB">
              <w:rPr>
                <w:rFonts w:ascii="Arial" w:hAnsi="Arial" w:cs="Arial"/>
                <w:sz w:val="20"/>
              </w:rPr>
              <w:t>я-</w:t>
            </w:r>
            <w:proofErr w:type="gramEnd"/>
            <w:r w:rsidR="00CB36B0" w:rsidRPr="00DF4DBB">
              <w:rPr>
                <w:rFonts w:ascii="Arial" w:hAnsi="Arial" w:cs="Arial"/>
                <w:sz w:val="20"/>
              </w:rPr>
              <w:t xml:space="preserve"> искусственная кожа, мебельный (искусственный) </w:t>
            </w:r>
            <w:r w:rsidR="00CB36B0" w:rsidRPr="00DF4DBB">
              <w:rPr>
                <w:rFonts w:ascii="Arial" w:hAnsi="Arial" w:cs="Arial"/>
                <w:sz w:val="20"/>
              </w:rPr>
              <w:lastRenderedPageBreak/>
              <w:t>мех, искусственная замша (микрофибра), ткань, нетканые материалы</w:t>
            </w:r>
          </w:p>
        </w:tc>
        <w:tc>
          <w:tcPr>
            <w:tcW w:w="1701" w:type="dxa"/>
          </w:tcPr>
          <w:p w:rsidR="00CB36B0" w:rsidRPr="00DF4DBB" w:rsidRDefault="00CB36B0" w:rsidP="00CB36B0">
            <w:pPr>
              <w:pStyle w:val="ConsPlusNormal"/>
              <w:rPr>
                <w:rFonts w:ascii="Arial" w:hAnsi="Arial" w:cs="Arial"/>
                <w:sz w:val="20"/>
              </w:rPr>
            </w:pPr>
            <w:r w:rsidRPr="00DF4DBB">
              <w:rPr>
                <w:rFonts w:ascii="Arial" w:hAnsi="Arial" w:cs="Arial"/>
                <w:sz w:val="20"/>
              </w:rPr>
              <w:lastRenderedPageBreak/>
              <w:t>предельное значение - искусственная кожа;</w:t>
            </w:r>
          </w:p>
          <w:p w:rsidR="00CB36B0" w:rsidRPr="00DF4DBB" w:rsidRDefault="00DF4DBB" w:rsidP="00DF4DBB">
            <w:pPr>
              <w:pStyle w:val="ConsPlusNormal"/>
              <w:rPr>
                <w:rFonts w:ascii="Arial" w:hAnsi="Arial" w:cs="Arial"/>
                <w:sz w:val="20"/>
              </w:rPr>
            </w:pPr>
            <w:r w:rsidRPr="00DF4DBB">
              <w:rPr>
                <w:rFonts w:ascii="Arial" w:hAnsi="Arial" w:cs="Arial"/>
                <w:sz w:val="20"/>
              </w:rPr>
              <w:t>возможные значени</w:t>
            </w:r>
            <w:proofErr w:type="gramStart"/>
            <w:r w:rsidRPr="00DF4DBB">
              <w:rPr>
                <w:rFonts w:ascii="Arial" w:hAnsi="Arial" w:cs="Arial"/>
                <w:sz w:val="20"/>
              </w:rPr>
              <w:t>я-</w:t>
            </w:r>
            <w:proofErr w:type="gramEnd"/>
            <w:r w:rsidR="00CB36B0" w:rsidRPr="00DF4DBB">
              <w:rPr>
                <w:rFonts w:ascii="Arial" w:hAnsi="Arial" w:cs="Arial"/>
                <w:sz w:val="20"/>
              </w:rPr>
              <w:t xml:space="preserve"> мебельный (искусственный</w:t>
            </w:r>
            <w:r w:rsidR="00CB36B0" w:rsidRPr="00DF4DBB">
              <w:rPr>
                <w:rFonts w:ascii="Arial" w:hAnsi="Arial" w:cs="Arial"/>
                <w:sz w:val="20"/>
              </w:rPr>
              <w:lastRenderedPageBreak/>
              <w:t>) мех, искусственная замша (микрофибра), ткань, нетканые мате-риалы</w:t>
            </w:r>
          </w:p>
        </w:tc>
        <w:tc>
          <w:tcPr>
            <w:tcW w:w="2127" w:type="dxa"/>
          </w:tcPr>
          <w:p w:rsidR="00CB36B0" w:rsidRPr="00DF4DBB" w:rsidRDefault="00CB36B0" w:rsidP="00DF4DBB">
            <w:pPr>
              <w:pStyle w:val="ConsPlusNormal"/>
              <w:rPr>
                <w:rFonts w:ascii="Arial" w:hAnsi="Arial" w:cs="Arial"/>
                <w:sz w:val="20"/>
              </w:rPr>
            </w:pPr>
            <w:r w:rsidRPr="00DF4DBB">
              <w:rPr>
                <w:rFonts w:ascii="Arial" w:hAnsi="Arial" w:cs="Arial"/>
                <w:sz w:val="20"/>
              </w:rPr>
              <w:lastRenderedPageBreak/>
              <w:t>предельное значение – микрофибра; возможные зна</w:t>
            </w:r>
            <w:r w:rsidR="00DF4DBB" w:rsidRPr="00DF4DBB">
              <w:rPr>
                <w:rFonts w:ascii="Arial" w:hAnsi="Arial" w:cs="Arial"/>
                <w:sz w:val="20"/>
              </w:rPr>
              <w:t>чени</w:t>
            </w:r>
            <w:proofErr w:type="gramStart"/>
            <w:r w:rsidR="00DF4DBB" w:rsidRPr="00DF4DBB">
              <w:rPr>
                <w:rFonts w:ascii="Arial" w:hAnsi="Arial" w:cs="Arial"/>
                <w:sz w:val="20"/>
              </w:rPr>
              <w:t>я-</w:t>
            </w:r>
            <w:proofErr w:type="gramEnd"/>
            <w:r w:rsidRPr="00DF4DBB">
              <w:rPr>
                <w:rFonts w:ascii="Arial" w:hAnsi="Arial" w:cs="Arial"/>
                <w:sz w:val="20"/>
              </w:rPr>
              <w:t xml:space="preserve"> ткань, нетканые материалы </w:t>
            </w:r>
          </w:p>
        </w:tc>
      </w:tr>
      <w:tr w:rsidR="00CB36B0" w:rsidRPr="00DF4DBB" w:rsidTr="008964D3">
        <w:tc>
          <w:tcPr>
            <w:tcW w:w="534" w:type="dxa"/>
          </w:tcPr>
          <w:p w:rsidR="00CB36B0" w:rsidRPr="00DF4DBB" w:rsidRDefault="00CB36B0" w:rsidP="00CB36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4DBB"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1134" w:type="dxa"/>
          </w:tcPr>
          <w:p w:rsidR="00CB36B0" w:rsidRPr="00DF4DBB" w:rsidRDefault="00CB36B0" w:rsidP="00CB36B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F4DBB">
              <w:rPr>
                <w:rFonts w:ascii="Arial" w:hAnsi="Arial" w:cs="Arial"/>
                <w:sz w:val="20"/>
              </w:rPr>
              <w:t>36.11.12</w:t>
            </w:r>
          </w:p>
        </w:tc>
        <w:tc>
          <w:tcPr>
            <w:tcW w:w="2155" w:type="dxa"/>
          </w:tcPr>
          <w:p w:rsidR="00CB36B0" w:rsidRPr="00DF4DBB" w:rsidRDefault="00CB36B0" w:rsidP="00CB36B0">
            <w:pPr>
              <w:pStyle w:val="ConsPlusNormal"/>
              <w:rPr>
                <w:rFonts w:ascii="Arial" w:hAnsi="Arial" w:cs="Arial"/>
                <w:sz w:val="20"/>
              </w:rPr>
            </w:pPr>
            <w:r w:rsidRPr="00DF4DBB">
              <w:rPr>
                <w:rFonts w:ascii="Arial" w:hAnsi="Arial" w:cs="Arial"/>
                <w:sz w:val="20"/>
              </w:rPr>
              <w:t>Мебель для сидения с деревянным каркасом</w:t>
            </w:r>
          </w:p>
        </w:tc>
        <w:tc>
          <w:tcPr>
            <w:tcW w:w="3089" w:type="dxa"/>
          </w:tcPr>
          <w:p w:rsidR="00CB36B0" w:rsidRPr="00DF4DBB" w:rsidRDefault="00CB36B0" w:rsidP="00CB36B0">
            <w:pPr>
              <w:pStyle w:val="ConsPlusNormal"/>
              <w:rPr>
                <w:rFonts w:ascii="Arial" w:hAnsi="Arial" w:cs="Arial"/>
                <w:sz w:val="20"/>
              </w:rPr>
            </w:pPr>
            <w:r w:rsidRPr="00DF4DBB">
              <w:rPr>
                <w:rFonts w:ascii="Arial" w:hAnsi="Arial" w:cs="Arial"/>
                <w:sz w:val="20"/>
              </w:rPr>
              <w:t>материал (вид древесины)</w:t>
            </w:r>
          </w:p>
          <w:p w:rsidR="00CB36B0" w:rsidRPr="00DF4DBB" w:rsidRDefault="00CB36B0" w:rsidP="00CB36B0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CB36B0" w:rsidRPr="00DF4DBB" w:rsidRDefault="00CB36B0" w:rsidP="00CB36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:rsidR="00CB36B0" w:rsidRPr="00DF4DBB" w:rsidRDefault="00CB36B0" w:rsidP="00CB36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CB36B0" w:rsidRPr="00DF4DBB" w:rsidRDefault="00CB36B0" w:rsidP="00CB36B0">
            <w:pPr>
              <w:pStyle w:val="ConsPlusNormal"/>
              <w:rPr>
                <w:rFonts w:ascii="Arial" w:hAnsi="Arial" w:cs="Arial"/>
                <w:sz w:val="20"/>
              </w:rPr>
            </w:pPr>
            <w:r w:rsidRPr="00DF4DBB">
              <w:rPr>
                <w:rFonts w:ascii="Arial" w:hAnsi="Arial" w:cs="Arial"/>
                <w:sz w:val="20"/>
              </w:rPr>
              <w:t xml:space="preserve">предельное значение – массив древесины  «ценных пород» (твердолиственных); возможное значение - древесина хвойных и </w:t>
            </w:r>
            <w:proofErr w:type="spellStart"/>
            <w:r w:rsidRPr="00DF4DBB">
              <w:rPr>
                <w:rFonts w:ascii="Arial" w:hAnsi="Arial" w:cs="Arial"/>
                <w:sz w:val="20"/>
              </w:rPr>
              <w:t>мягколиственных</w:t>
            </w:r>
            <w:proofErr w:type="spellEnd"/>
            <w:r w:rsidRPr="00DF4DBB">
              <w:rPr>
                <w:rFonts w:ascii="Arial" w:hAnsi="Arial" w:cs="Arial"/>
                <w:sz w:val="20"/>
              </w:rPr>
              <w:t xml:space="preserve"> пород:</w:t>
            </w:r>
          </w:p>
          <w:p w:rsidR="00CB36B0" w:rsidRPr="00DF4DBB" w:rsidRDefault="00CB36B0" w:rsidP="00DF4DBB">
            <w:pPr>
              <w:pStyle w:val="ConsPlusNormal"/>
              <w:rPr>
                <w:rFonts w:ascii="Arial" w:hAnsi="Arial" w:cs="Arial"/>
                <w:sz w:val="20"/>
              </w:rPr>
            </w:pPr>
            <w:r w:rsidRPr="00DF4DBB">
              <w:rPr>
                <w:rFonts w:ascii="Arial" w:hAnsi="Arial" w:cs="Arial"/>
                <w:sz w:val="20"/>
              </w:rPr>
              <w:t>береза, лиственница, сосна, ель</w:t>
            </w:r>
          </w:p>
        </w:tc>
        <w:tc>
          <w:tcPr>
            <w:tcW w:w="1701" w:type="dxa"/>
          </w:tcPr>
          <w:p w:rsidR="00CB36B0" w:rsidRPr="00DF4DBB" w:rsidRDefault="00CB36B0" w:rsidP="00CB36B0">
            <w:pPr>
              <w:pStyle w:val="ConsPlusNormal"/>
              <w:rPr>
                <w:rFonts w:ascii="Arial" w:hAnsi="Arial" w:cs="Arial"/>
                <w:sz w:val="20"/>
              </w:rPr>
            </w:pPr>
            <w:r w:rsidRPr="00DF4DBB">
              <w:rPr>
                <w:rFonts w:ascii="Arial" w:hAnsi="Arial" w:cs="Arial"/>
                <w:sz w:val="20"/>
              </w:rPr>
              <w:t xml:space="preserve">возможное значение - древесина хвойных и </w:t>
            </w:r>
            <w:proofErr w:type="spellStart"/>
            <w:r w:rsidRPr="00DF4DBB">
              <w:rPr>
                <w:rFonts w:ascii="Arial" w:hAnsi="Arial" w:cs="Arial"/>
                <w:sz w:val="20"/>
              </w:rPr>
              <w:t>мягколиственных</w:t>
            </w:r>
            <w:proofErr w:type="spellEnd"/>
            <w:r w:rsidRPr="00DF4DBB">
              <w:rPr>
                <w:rFonts w:ascii="Arial" w:hAnsi="Arial" w:cs="Arial"/>
                <w:sz w:val="20"/>
              </w:rPr>
              <w:t xml:space="preserve"> пород:</w:t>
            </w:r>
          </w:p>
          <w:p w:rsidR="00CB36B0" w:rsidRPr="00DF4DBB" w:rsidRDefault="00CB36B0" w:rsidP="00CB36B0">
            <w:pPr>
              <w:pStyle w:val="ConsPlusNormal"/>
              <w:rPr>
                <w:rFonts w:ascii="Arial" w:hAnsi="Arial" w:cs="Arial"/>
                <w:sz w:val="20"/>
              </w:rPr>
            </w:pPr>
            <w:r w:rsidRPr="00DF4DBB">
              <w:rPr>
                <w:rFonts w:ascii="Arial" w:hAnsi="Arial" w:cs="Arial"/>
                <w:sz w:val="20"/>
              </w:rPr>
              <w:t xml:space="preserve">береза, </w:t>
            </w:r>
            <w:proofErr w:type="gramStart"/>
            <w:r w:rsidRPr="00DF4DBB">
              <w:rPr>
                <w:rFonts w:ascii="Arial" w:hAnsi="Arial" w:cs="Arial"/>
                <w:sz w:val="20"/>
              </w:rPr>
              <w:t>лист-</w:t>
            </w:r>
            <w:proofErr w:type="spellStart"/>
            <w:r w:rsidRPr="00DF4DBB">
              <w:rPr>
                <w:rFonts w:ascii="Arial" w:hAnsi="Arial" w:cs="Arial"/>
                <w:sz w:val="20"/>
              </w:rPr>
              <w:t>венница</w:t>
            </w:r>
            <w:proofErr w:type="spellEnd"/>
            <w:proofErr w:type="gramEnd"/>
            <w:r w:rsidRPr="00DF4DBB">
              <w:rPr>
                <w:rFonts w:ascii="Arial" w:hAnsi="Arial" w:cs="Arial"/>
                <w:sz w:val="20"/>
              </w:rPr>
              <w:t>, сосна, ель</w:t>
            </w:r>
          </w:p>
        </w:tc>
        <w:tc>
          <w:tcPr>
            <w:tcW w:w="2127" w:type="dxa"/>
          </w:tcPr>
          <w:p w:rsidR="00CB36B0" w:rsidRPr="00DF4DBB" w:rsidRDefault="00CB36B0" w:rsidP="00CB36B0">
            <w:pPr>
              <w:pStyle w:val="ConsPlusNormal"/>
              <w:rPr>
                <w:rFonts w:ascii="Arial" w:hAnsi="Arial" w:cs="Arial"/>
                <w:sz w:val="20"/>
              </w:rPr>
            </w:pPr>
            <w:r w:rsidRPr="00DF4DBB">
              <w:rPr>
                <w:rFonts w:ascii="Arial" w:hAnsi="Arial" w:cs="Arial"/>
                <w:sz w:val="20"/>
              </w:rPr>
              <w:t xml:space="preserve">возможное значение – древесина хвойных и </w:t>
            </w:r>
            <w:proofErr w:type="spellStart"/>
            <w:r w:rsidRPr="00DF4DBB">
              <w:rPr>
                <w:rFonts w:ascii="Arial" w:hAnsi="Arial" w:cs="Arial"/>
                <w:sz w:val="20"/>
              </w:rPr>
              <w:t>мягколиственных</w:t>
            </w:r>
            <w:proofErr w:type="spellEnd"/>
            <w:r w:rsidRPr="00DF4DBB">
              <w:rPr>
                <w:rFonts w:ascii="Arial" w:hAnsi="Arial" w:cs="Arial"/>
                <w:sz w:val="20"/>
              </w:rPr>
              <w:t xml:space="preserve"> пород:</w:t>
            </w:r>
          </w:p>
          <w:p w:rsidR="00CB36B0" w:rsidRPr="00DF4DBB" w:rsidRDefault="00CB36B0" w:rsidP="00DF4DBB">
            <w:pPr>
              <w:pStyle w:val="ConsPlusNormal"/>
              <w:rPr>
                <w:rFonts w:ascii="Arial" w:hAnsi="Arial" w:cs="Arial"/>
                <w:sz w:val="20"/>
              </w:rPr>
            </w:pPr>
            <w:r w:rsidRPr="00DF4DBB">
              <w:rPr>
                <w:rFonts w:ascii="Arial" w:hAnsi="Arial" w:cs="Arial"/>
                <w:sz w:val="20"/>
              </w:rPr>
              <w:t>береза, лиственница, сосна, ель</w:t>
            </w:r>
          </w:p>
        </w:tc>
      </w:tr>
      <w:tr w:rsidR="00CB36B0" w:rsidRPr="00DF4DBB" w:rsidTr="008964D3">
        <w:tc>
          <w:tcPr>
            <w:tcW w:w="534" w:type="dxa"/>
          </w:tcPr>
          <w:p w:rsidR="00CB36B0" w:rsidRPr="00DF4DBB" w:rsidRDefault="00CB36B0" w:rsidP="00CB36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36B0" w:rsidRPr="00DF4DBB" w:rsidRDefault="00CB36B0" w:rsidP="00CB36B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55" w:type="dxa"/>
          </w:tcPr>
          <w:p w:rsidR="00CB36B0" w:rsidRPr="00DF4DBB" w:rsidRDefault="00CB36B0" w:rsidP="00CB36B0">
            <w:pPr>
              <w:pStyle w:val="ConsPlusNormal"/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089" w:type="dxa"/>
          </w:tcPr>
          <w:p w:rsidR="00CB36B0" w:rsidRPr="00DF4DBB" w:rsidRDefault="00CB36B0" w:rsidP="00CB36B0">
            <w:pPr>
              <w:pStyle w:val="ConsPlusNormal"/>
              <w:spacing w:line="240" w:lineRule="exact"/>
              <w:rPr>
                <w:rFonts w:ascii="Arial" w:hAnsi="Arial" w:cs="Arial"/>
                <w:sz w:val="20"/>
              </w:rPr>
            </w:pPr>
            <w:r w:rsidRPr="00DF4DBB">
              <w:rPr>
                <w:rFonts w:ascii="Arial" w:hAnsi="Arial" w:cs="Arial"/>
                <w:sz w:val="20"/>
              </w:rPr>
              <w:t>обивочные материалы</w:t>
            </w:r>
          </w:p>
        </w:tc>
        <w:tc>
          <w:tcPr>
            <w:tcW w:w="992" w:type="dxa"/>
          </w:tcPr>
          <w:p w:rsidR="00CB36B0" w:rsidRPr="00DF4DBB" w:rsidRDefault="00CB36B0" w:rsidP="00CB36B0">
            <w:p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:rsidR="00CB36B0" w:rsidRPr="00DF4DBB" w:rsidRDefault="00CB36B0" w:rsidP="00CB36B0">
            <w:p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CB36B0" w:rsidRPr="00DF4DBB" w:rsidRDefault="00CB36B0" w:rsidP="00CB36B0">
            <w:pPr>
              <w:pStyle w:val="ConsPlusNormal"/>
              <w:spacing w:line="240" w:lineRule="exact"/>
              <w:rPr>
                <w:rFonts w:ascii="Arial" w:hAnsi="Arial" w:cs="Arial"/>
                <w:sz w:val="20"/>
              </w:rPr>
            </w:pPr>
            <w:r w:rsidRPr="00DF4DBB">
              <w:rPr>
                <w:rFonts w:ascii="Arial" w:hAnsi="Arial" w:cs="Arial"/>
                <w:sz w:val="20"/>
              </w:rPr>
              <w:t>предельное значение - кожа натуральная;</w:t>
            </w:r>
          </w:p>
          <w:p w:rsidR="00CB36B0" w:rsidRPr="00DF4DBB" w:rsidRDefault="00CB36B0" w:rsidP="00DF4DBB">
            <w:pPr>
              <w:pStyle w:val="ConsPlusNormal"/>
              <w:spacing w:line="240" w:lineRule="exact"/>
              <w:rPr>
                <w:rFonts w:ascii="Arial" w:hAnsi="Arial" w:cs="Arial"/>
                <w:sz w:val="20"/>
              </w:rPr>
            </w:pPr>
            <w:proofErr w:type="gramStart"/>
            <w:r w:rsidRPr="00DF4DBB">
              <w:rPr>
                <w:rFonts w:ascii="Arial" w:hAnsi="Arial" w:cs="Arial"/>
                <w:sz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CB36B0" w:rsidRPr="00DF4DBB" w:rsidRDefault="00CB36B0" w:rsidP="00CB36B0">
            <w:pPr>
              <w:pStyle w:val="ConsPlusNormal"/>
              <w:spacing w:line="240" w:lineRule="exact"/>
              <w:rPr>
                <w:rFonts w:ascii="Arial" w:hAnsi="Arial" w:cs="Arial"/>
                <w:sz w:val="20"/>
              </w:rPr>
            </w:pPr>
            <w:r w:rsidRPr="00DF4DBB">
              <w:rPr>
                <w:rFonts w:ascii="Arial" w:hAnsi="Arial" w:cs="Arial"/>
                <w:sz w:val="20"/>
              </w:rPr>
              <w:t>предельное значение - искусственная кожа;</w:t>
            </w:r>
          </w:p>
          <w:p w:rsidR="00CB36B0" w:rsidRPr="00DF4DBB" w:rsidRDefault="00CB36B0" w:rsidP="00DF4DBB">
            <w:pPr>
              <w:pStyle w:val="ConsPlusNormal"/>
              <w:spacing w:line="240" w:lineRule="exact"/>
              <w:rPr>
                <w:rFonts w:ascii="Arial" w:hAnsi="Arial" w:cs="Arial"/>
                <w:sz w:val="20"/>
              </w:rPr>
            </w:pPr>
            <w:proofErr w:type="gramStart"/>
            <w:r w:rsidRPr="00DF4DBB">
              <w:rPr>
                <w:rFonts w:ascii="Arial" w:hAnsi="Arial" w:cs="Arial"/>
                <w:sz w:val="20"/>
              </w:rPr>
              <w:t xml:space="preserve">возможные значения: мебельный (искусственный) мех, </w:t>
            </w:r>
            <w:proofErr w:type="spellStart"/>
            <w:r w:rsidRPr="00DF4DBB">
              <w:rPr>
                <w:rFonts w:ascii="Arial" w:hAnsi="Arial" w:cs="Arial"/>
                <w:sz w:val="20"/>
              </w:rPr>
              <w:t>ис-кусственная</w:t>
            </w:r>
            <w:proofErr w:type="spellEnd"/>
            <w:r w:rsidRPr="00DF4DBB">
              <w:rPr>
                <w:rFonts w:ascii="Arial" w:hAnsi="Arial" w:cs="Arial"/>
                <w:sz w:val="20"/>
              </w:rPr>
              <w:t xml:space="preserve"> замша (микрофибра), ткань, нетканые материалы</w:t>
            </w:r>
            <w:proofErr w:type="gramEnd"/>
          </w:p>
        </w:tc>
        <w:tc>
          <w:tcPr>
            <w:tcW w:w="2127" w:type="dxa"/>
          </w:tcPr>
          <w:p w:rsidR="00CB36B0" w:rsidRPr="00DF4DBB" w:rsidRDefault="00CB36B0" w:rsidP="00CB36B0">
            <w:pPr>
              <w:pStyle w:val="ConsPlusNormal"/>
              <w:spacing w:line="240" w:lineRule="exact"/>
              <w:rPr>
                <w:rFonts w:ascii="Arial" w:hAnsi="Arial" w:cs="Arial"/>
                <w:sz w:val="20"/>
              </w:rPr>
            </w:pPr>
            <w:r w:rsidRPr="00DF4DBB">
              <w:rPr>
                <w:rFonts w:ascii="Arial" w:hAnsi="Arial" w:cs="Arial"/>
                <w:sz w:val="20"/>
              </w:rPr>
              <w:t xml:space="preserve">предельное значение </w:t>
            </w:r>
            <w:proofErr w:type="gramStart"/>
            <w:r w:rsidRPr="00DF4DBB">
              <w:rPr>
                <w:rFonts w:ascii="Arial" w:hAnsi="Arial" w:cs="Arial"/>
                <w:sz w:val="20"/>
              </w:rPr>
              <w:t>-(</w:t>
            </w:r>
            <w:proofErr w:type="gramEnd"/>
            <w:r w:rsidRPr="00DF4DBB">
              <w:rPr>
                <w:rFonts w:ascii="Arial" w:hAnsi="Arial" w:cs="Arial"/>
                <w:sz w:val="20"/>
              </w:rPr>
              <w:t xml:space="preserve">микро-фибра);  возможные значения: ткань, нетканые материалы </w:t>
            </w:r>
          </w:p>
          <w:p w:rsidR="00CB36B0" w:rsidRPr="00DF4DBB" w:rsidRDefault="00CB36B0" w:rsidP="00CB36B0">
            <w:pPr>
              <w:pStyle w:val="ConsPlusNormal"/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  <w:tr w:rsidR="00CB36B0" w:rsidRPr="00DF4DBB" w:rsidTr="008964D3">
        <w:tc>
          <w:tcPr>
            <w:tcW w:w="534" w:type="dxa"/>
          </w:tcPr>
          <w:p w:rsidR="00CB36B0" w:rsidRPr="00DF4DBB" w:rsidRDefault="00CB36B0" w:rsidP="00CB36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4DBB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134" w:type="dxa"/>
          </w:tcPr>
          <w:p w:rsidR="00CB36B0" w:rsidRPr="00DF4DBB" w:rsidRDefault="00CB36B0" w:rsidP="00CB36B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F4DBB">
              <w:rPr>
                <w:rFonts w:ascii="Arial" w:hAnsi="Arial" w:cs="Arial"/>
                <w:sz w:val="20"/>
              </w:rPr>
              <w:t>36.12.11</w:t>
            </w:r>
          </w:p>
        </w:tc>
        <w:tc>
          <w:tcPr>
            <w:tcW w:w="2155" w:type="dxa"/>
          </w:tcPr>
          <w:p w:rsidR="00CB36B0" w:rsidRPr="00DF4DBB" w:rsidRDefault="00CB36B0" w:rsidP="00DF4DBB">
            <w:pPr>
              <w:pStyle w:val="ConsPlusNormal"/>
              <w:rPr>
                <w:rFonts w:ascii="Arial" w:hAnsi="Arial" w:cs="Arial"/>
                <w:sz w:val="20"/>
              </w:rPr>
            </w:pPr>
            <w:r w:rsidRPr="00DF4DBB">
              <w:rPr>
                <w:rFonts w:ascii="Arial" w:hAnsi="Arial" w:cs="Arial"/>
                <w:sz w:val="20"/>
              </w:rPr>
              <w:t xml:space="preserve">Мебель металлическая для офисов, административных помещений, учебных заведений, </w:t>
            </w:r>
            <w:r w:rsidRPr="00DF4DBB">
              <w:rPr>
                <w:rFonts w:ascii="Arial" w:hAnsi="Arial" w:cs="Arial"/>
                <w:sz w:val="20"/>
              </w:rPr>
              <w:lastRenderedPageBreak/>
              <w:t>учреждений культуры и т.п.</w:t>
            </w:r>
          </w:p>
        </w:tc>
        <w:tc>
          <w:tcPr>
            <w:tcW w:w="3089" w:type="dxa"/>
          </w:tcPr>
          <w:p w:rsidR="00CB36B0" w:rsidRPr="00DF4DBB" w:rsidRDefault="00CB36B0" w:rsidP="00CB36B0">
            <w:pPr>
              <w:pStyle w:val="ConsPlusNormal"/>
              <w:rPr>
                <w:rFonts w:ascii="Arial" w:hAnsi="Arial" w:cs="Arial"/>
                <w:sz w:val="20"/>
              </w:rPr>
            </w:pPr>
            <w:r w:rsidRPr="00DF4DBB">
              <w:rPr>
                <w:rFonts w:ascii="Arial" w:hAnsi="Arial" w:cs="Arial"/>
                <w:sz w:val="20"/>
              </w:rPr>
              <w:lastRenderedPageBreak/>
              <w:t>материал (металл)</w:t>
            </w:r>
          </w:p>
        </w:tc>
        <w:tc>
          <w:tcPr>
            <w:tcW w:w="992" w:type="dxa"/>
          </w:tcPr>
          <w:p w:rsidR="00CB36B0" w:rsidRPr="00DF4DBB" w:rsidRDefault="00CB36B0" w:rsidP="00CB36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:rsidR="00CB36B0" w:rsidRPr="00DF4DBB" w:rsidRDefault="00CB36B0" w:rsidP="00CB36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CB36B0" w:rsidRPr="00DF4DBB" w:rsidRDefault="00CB36B0" w:rsidP="00CB36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36B0" w:rsidRPr="00DF4DBB" w:rsidRDefault="00CB36B0" w:rsidP="00CB36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CB36B0" w:rsidRPr="00DF4DBB" w:rsidRDefault="00CB36B0" w:rsidP="00CB36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6B0" w:rsidRPr="00DF4DBB" w:rsidTr="008964D3">
        <w:tc>
          <w:tcPr>
            <w:tcW w:w="534" w:type="dxa"/>
          </w:tcPr>
          <w:p w:rsidR="00CB36B0" w:rsidRPr="00DF4DBB" w:rsidRDefault="00CB36B0" w:rsidP="00CB36B0">
            <w:p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DF4DBB">
              <w:rPr>
                <w:rFonts w:ascii="Arial" w:hAnsi="Arial" w:cs="Arial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134" w:type="dxa"/>
          </w:tcPr>
          <w:p w:rsidR="00CB36B0" w:rsidRPr="00DF4DBB" w:rsidRDefault="00CB36B0" w:rsidP="00CB36B0">
            <w:pPr>
              <w:pStyle w:val="ConsPlusNormal"/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DF4DBB">
              <w:rPr>
                <w:rFonts w:ascii="Arial" w:hAnsi="Arial" w:cs="Arial"/>
                <w:sz w:val="20"/>
              </w:rPr>
              <w:t>36.12.12</w:t>
            </w:r>
          </w:p>
        </w:tc>
        <w:tc>
          <w:tcPr>
            <w:tcW w:w="2155" w:type="dxa"/>
          </w:tcPr>
          <w:p w:rsidR="00CB36B0" w:rsidRPr="00DF4DBB" w:rsidRDefault="00CB36B0" w:rsidP="00DF4DBB">
            <w:pPr>
              <w:pStyle w:val="ConsPlusNormal"/>
              <w:spacing w:line="240" w:lineRule="exact"/>
              <w:rPr>
                <w:rFonts w:ascii="Arial" w:hAnsi="Arial" w:cs="Arial"/>
                <w:sz w:val="20"/>
              </w:rPr>
            </w:pPr>
            <w:r w:rsidRPr="00DF4DBB">
              <w:rPr>
                <w:rFonts w:ascii="Arial" w:hAnsi="Arial" w:cs="Arial"/>
                <w:sz w:val="20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3089" w:type="dxa"/>
          </w:tcPr>
          <w:p w:rsidR="00CB36B0" w:rsidRPr="00DF4DBB" w:rsidRDefault="00CB36B0" w:rsidP="00CB36B0">
            <w:pPr>
              <w:pStyle w:val="ConsPlusNormal"/>
              <w:spacing w:line="240" w:lineRule="exact"/>
              <w:rPr>
                <w:rFonts w:ascii="Arial" w:hAnsi="Arial" w:cs="Arial"/>
                <w:sz w:val="20"/>
              </w:rPr>
            </w:pPr>
            <w:r w:rsidRPr="00DF4DBB">
              <w:rPr>
                <w:rFonts w:ascii="Arial" w:hAnsi="Arial" w:cs="Arial"/>
                <w:sz w:val="20"/>
              </w:rPr>
              <w:t>материал (вид древесины)</w:t>
            </w:r>
          </w:p>
        </w:tc>
        <w:tc>
          <w:tcPr>
            <w:tcW w:w="992" w:type="dxa"/>
          </w:tcPr>
          <w:p w:rsidR="00CB36B0" w:rsidRPr="00DF4DBB" w:rsidRDefault="00CB36B0" w:rsidP="00CB36B0">
            <w:p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:rsidR="00CB36B0" w:rsidRPr="00DF4DBB" w:rsidRDefault="00CB36B0" w:rsidP="00CB36B0">
            <w:p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CB36B0" w:rsidRPr="00DF4DBB" w:rsidRDefault="00CB36B0" w:rsidP="00CB36B0">
            <w:p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36B0" w:rsidRPr="00DF4DBB" w:rsidRDefault="00CB36B0" w:rsidP="00CB36B0">
            <w:p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DF4DBB">
              <w:rPr>
                <w:rFonts w:ascii="Arial" w:hAnsi="Arial" w:cs="Arial"/>
                <w:sz w:val="20"/>
                <w:szCs w:val="20"/>
              </w:rPr>
              <w:t xml:space="preserve">возможные значения - древесина хвойных и </w:t>
            </w:r>
            <w:proofErr w:type="spellStart"/>
            <w:r w:rsidRPr="00DF4DBB">
              <w:rPr>
                <w:rFonts w:ascii="Arial" w:hAnsi="Arial" w:cs="Arial"/>
                <w:sz w:val="20"/>
                <w:szCs w:val="20"/>
              </w:rPr>
              <w:t>мягколиственных</w:t>
            </w:r>
            <w:proofErr w:type="spellEnd"/>
            <w:r w:rsidRPr="00DF4DBB">
              <w:rPr>
                <w:rFonts w:ascii="Arial" w:hAnsi="Arial" w:cs="Arial"/>
                <w:sz w:val="20"/>
                <w:szCs w:val="20"/>
              </w:rPr>
              <w:t xml:space="preserve"> пород</w:t>
            </w:r>
          </w:p>
        </w:tc>
        <w:tc>
          <w:tcPr>
            <w:tcW w:w="2127" w:type="dxa"/>
          </w:tcPr>
          <w:p w:rsidR="00CB36B0" w:rsidRPr="00DF4DBB" w:rsidRDefault="00CB36B0" w:rsidP="00DF4DBB">
            <w:p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DF4DBB">
              <w:rPr>
                <w:rFonts w:ascii="Arial" w:hAnsi="Arial" w:cs="Arial"/>
                <w:sz w:val="20"/>
                <w:szCs w:val="20"/>
              </w:rPr>
              <w:t xml:space="preserve">возможные значения - древесина хвойных и </w:t>
            </w:r>
            <w:proofErr w:type="spellStart"/>
            <w:r w:rsidRPr="00DF4DBB">
              <w:rPr>
                <w:rFonts w:ascii="Arial" w:hAnsi="Arial" w:cs="Arial"/>
                <w:sz w:val="20"/>
                <w:szCs w:val="20"/>
              </w:rPr>
              <w:t>мягколиственных</w:t>
            </w:r>
            <w:proofErr w:type="spellEnd"/>
            <w:r w:rsidRPr="00DF4DBB">
              <w:rPr>
                <w:rFonts w:ascii="Arial" w:hAnsi="Arial" w:cs="Arial"/>
                <w:sz w:val="20"/>
                <w:szCs w:val="20"/>
              </w:rPr>
              <w:t xml:space="preserve"> пород</w:t>
            </w:r>
          </w:p>
        </w:tc>
      </w:tr>
    </w:tbl>
    <w:p w:rsidR="00CB36B0" w:rsidRDefault="00CB36B0">
      <w:pPr>
        <w:pStyle w:val="ConsPlusNormal"/>
        <w:jc w:val="right"/>
      </w:pPr>
    </w:p>
    <w:p w:rsidR="00991D58" w:rsidRDefault="00991D58">
      <w:pPr>
        <w:pStyle w:val="ConsPlusNormal"/>
        <w:jc w:val="both"/>
      </w:pPr>
      <w:bookmarkStart w:id="3" w:name="P173"/>
      <w:bookmarkEnd w:id="3"/>
    </w:p>
    <w:p w:rsidR="00991D58" w:rsidRDefault="00991D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4596" w:rsidRDefault="00464596"/>
    <w:sectPr w:rsidR="00464596" w:rsidSect="00CB36B0">
      <w:pgSz w:w="16840" w:h="11907" w:orient="landscape"/>
      <w:pgMar w:top="851" w:right="851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DCB" w:rsidRDefault="00FF4DCB" w:rsidP="00CB36B0">
      <w:pPr>
        <w:spacing w:after="0" w:line="240" w:lineRule="auto"/>
      </w:pPr>
      <w:r>
        <w:separator/>
      </w:r>
    </w:p>
  </w:endnote>
  <w:endnote w:type="continuationSeparator" w:id="0">
    <w:p w:rsidR="00FF4DCB" w:rsidRDefault="00FF4DCB" w:rsidP="00CB3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DCB" w:rsidRDefault="00FF4DCB" w:rsidP="00CB36B0">
      <w:pPr>
        <w:spacing w:after="0" w:line="240" w:lineRule="auto"/>
      </w:pPr>
      <w:r>
        <w:separator/>
      </w:r>
    </w:p>
  </w:footnote>
  <w:footnote w:type="continuationSeparator" w:id="0">
    <w:p w:rsidR="00FF4DCB" w:rsidRDefault="00FF4DCB" w:rsidP="00CB36B0">
      <w:pPr>
        <w:spacing w:after="0" w:line="240" w:lineRule="auto"/>
      </w:pPr>
      <w:r>
        <w:continuationSeparator/>
      </w:r>
    </w:p>
  </w:footnote>
  <w:footnote w:id="1">
    <w:p w:rsidR="00CB36B0" w:rsidRPr="00DF4DBB" w:rsidRDefault="00CB36B0" w:rsidP="00CB36B0">
      <w:pPr>
        <w:pStyle w:val="ConsPlusNormal"/>
        <w:spacing w:line="240" w:lineRule="exact"/>
        <w:jc w:val="both"/>
        <w:rPr>
          <w:rFonts w:ascii="Arial" w:hAnsi="Arial" w:cs="Arial"/>
          <w:sz w:val="20"/>
        </w:rPr>
      </w:pPr>
      <w:r w:rsidRPr="00DF4DBB">
        <w:rPr>
          <w:rStyle w:val="a7"/>
          <w:rFonts w:ascii="Arial" w:eastAsia="Calibri" w:hAnsi="Arial" w:cs="Arial"/>
          <w:sz w:val="20"/>
        </w:rPr>
        <w:footnoteRef/>
      </w:r>
      <w:r w:rsidRPr="00DF4DBB">
        <w:rPr>
          <w:rFonts w:ascii="Arial" w:hAnsi="Arial" w:cs="Arial"/>
          <w:sz w:val="20"/>
        </w:rPr>
        <w:t xml:space="preserve"> Объем расходов, рассчитанный с применением нормативных затрат на приобретение сотовой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CB36B0" w:rsidRPr="00DF4DBB" w:rsidRDefault="00CB36B0" w:rsidP="00CB36B0">
      <w:pPr>
        <w:pStyle w:val="a5"/>
        <w:spacing w:line="240" w:lineRule="exact"/>
        <w:rPr>
          <w:rFonts w:ascii="Arial" w:hAnsi="Arial" w:cs="Arial"/>
        </w:rPr>
      </w:pPr>
    </w:p>
  </w:footnote>
  <w:footnote w:id="2">
    <w:p w:rsidR="00CB36B0" w:rsidRPr="00DF4DBB" w:rsidRDefault="00CB36B0" w:rsidP="00CB36B0">
      <w:pPr>
        <w:pStyle w:val="ConsPlusNormal"/>
        <w:spacing w:line="240" w:lineRule="exact"/>
        <w:jc w:val="both"/>
        <w:rPr>
          <w:rFonts w:ascii="Arial" w:hAnsi="Arial" w:cs="Arial"/>
          <w:sz w:val="20"/>
        </w:rPr>
      </w:pPr>
      <w:r w:rsidRPr="00DF4DBB">
        <w:rPr>
          <w:rStyle w:val="a7"/>
          <w:rFonts w:ascii="Arial" w:eastAsia="Calibri" w:hAnsi="Arial" w:cs="Arial"/>
          <w:sz w:val="20"/>
        </w:rPr>
        <w:footnoteRef/>
      </w:r>
      <w:r w:rsidRPr="00DF4DBB">
        <w:rPr>
          <w:rFonts w:ascii="Arial" w:hAnsi="Arial" w:cs="Arial"/>
          <w:sz w:val="20"/>
        </w:rPr>
        <w:t xml:space="preserve"> Объем расходов, рассчитанный с применением нормативных затрат на приобретение сотовой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CB36B0" w:rsidRPr="00DF4DBB" w:rsidRDefault="00CB36B0" w:rsidP="00CB36B0">
      <w:pPr>
        <w:pStyle w:val="a5"/>
        <w:spacing w:line="240" w:lineRule="exact"/>
        <w:rPr>
          <w:rFonts w:ascii="Arial" w:hAnsi="Arial" w:cs="Arial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58"/>
    <w:rsid w:val="000013DC"/>
    <w:rsid w:val="00041753"/>
    <w:rsid w:val="0004604C"/>
    <w:rsid w:val="00070F64"/>
    <w:rsid w:val="000716CC"/>
    <w:rsid w:val="00075675"/>
    <w:rsid w:val="00085FD7"/>
    <w:rsid w:val="00087AF2"/>
    <w:rsid w:val="00096B32"/>
    <w:rsid w:val="000A542B"/>
    <w:rsid w:val="000A5B13"/>
    <w:rsid w:val="000C4AAA"/>
    <w:rsid w:val="000C5EC7"/>
    <w:rsid w:val="000D60D9"/>
    <w:rsid w:val="000E4521"/>
    <w:rsid w:val="00107C14"/>
    <w:rsid w:val="0014645F"/>
    <w:rsid w:val="0015088D"/>
    <w:rsid w:val="001517DA"/>
    <w:rsid w:val="001827BE"/>
    <w:rsid w:val="00186432"/>
    <w:rsid w:val="001C334B"/>
    <w:rsid w:val="001E648A"/>
    <w:rsid w:val="00205D41"/>
    <w:rsid w:val="00231204"/>
    <w:rsid w:val="0024570C"/>
    <w:rsid w:val="00257D91"/>
    <w:rsid w:val="00263B28"/>
    <w:rsid w:val="00272F48"/>
    <w:rsid w:val="002B2419"/>
    <w:rsid w:val="002B44D3"/>
    <w:rsid w:val="002C1914"/>
    <w:rsid w:val="002C329E"/>
    <w:rsid w:val="002C65E5"/>
    <w:rsid w:val="002D5AD0"/>
    <w:rsid w:val="002F185D"/>
    <w:rsid w:val="003478C8"/>
    <w:rsid w:val="00354C99"/>
    <w:rsid w:val="00370AD0"/>
    <w:rsid w:val="003725DA"/>
    <w:rsid w:val="003A1A1F"/>
    <w:rsid w:val="003B14BC"/>
    <w:rsid w:val="003D444B"/>
    <w:rsid w:val="003D6C5D"/>
    <w:rsid w:val="003E3A0F"/>
    <w:rsid w:val="003E5CFB"/>
    <w:rsid w:val="003F075D"/>
    <w:rsid w:val="00413BE4"/>
    <w:rsid w:val="00417079"/>
    <w:rsid w:val="00441626"/>
    <w:rsid w:val="00452FB1"/>
    <w:rsid w:val="00453BF0"/>
    <w:rsid w:val="00464596"/>
    <w:rsid w:val="004739C2"/>
    <w:rsid w:val="004A5BF7"/>
    <w:rsid w:val="00500D44"/>
    <w:rsid w:val="00515B02"/>
    <w:rsid w:val="005163C2"/>
    <w:rsid w:val="00516B5C"/>
    <w:rsid w:val="00540E58"/>
    <w:rsid w:val="0054740C"/>
    <w:rsid w:val="00556770"/>
    <w:rsid w:val="00577C9D"/>
    <w:rsid w:val="005C00A9"/>
    <w:rsid w:val="005D3F52"/>
    <w:rsid w:val="006037EE"/>
    <w:rsid w:val="00606100"/>
    <w:rsid w:val="006433B5"/>
    <w:rsid w:val="006548F2"/>
    <w:rsid w:val="00673C30"/>
    <w:rsid w:val="006745BD"/>
    <w:rsid w:val="00680E5C"/>
    <w:rsid w:val="0069451E"/>
    <w:rsid w:val="006A1290"/>
    <w:rsid w:val="006B0363"/>
    <w:rsid w:val="006C6EFC"/>
    <w:rsid w:val="006D1050"/>
    <w:rsid w:val="006E02D4"/>
    <w:rsid w:val="006E3F7B"/>
    <w:rsid w:val="006F362C"/>
    <w:rsid w:val="006F6FA9"/>
    <w:rsid w:val="00710757"/>
    <w:rsid w:val="007200A1"/>
    <w:rsid w:val="007347F5"/>
    <w:rsid w:val="00742BD2"/>
    <w:rsid w:val="007452D2"/>
    <w:rsid w:val="0076175D"/>
    <w:rsid w:val="0078658C"/>
    <w:rsid w:val="007929DC"/>
    <w:rsid w:val="00793DD9"/>
    <w:rsid w:val="007C1EB3"/>
    <w:rsid w:val="007D0CE9"/>
    <w:rsid w:val="007D3381"/>
    <w:rsid w:val="00814B64"/>
    <w:rsid w:val="00815DF3"/>
    <w:rsid w:val="00830986"/>
    <w:rsid w:val="00840BC3"/>
    <w:rsid w:val="00860327"/>
    <w:rsid w:val="00860F54"/>
    <w:rsid w:val="008753F4"/>
    <w:rsid w:val="0088175E"/>
    <w:rsid w:val="008821EA"/>
    <w:rsid w:val="00887A28"/>
    <w:rsid w:val="008964D3"/>
    <w:rsid w:val="0092167E"/>
    <w:rsid w:val="0095790A"/>
    <w:rsid w:val="009678D1"/>
    <w:rsid w:val="00982DE2"/>
    <w:rsid w:val="00991D58"/>
    <w:rsid w:val="00996C20"/>
    <w:rsid w:val="009A0884"/>
    <w:rsid w:val="009A0A26"/>
    <w:rsid w:val="009A1C5F"/>
    <w:rsid w:val="009A3EFA"/>
    <w:rsid w:val="009A6464"/>
    <w:rsid w:val="009B7F1F"/>
    <w:rsid w:val="009C1EC2"/>
    <w:rsid w:val="00A12FAB"/>
    <w:rsid w:val="00A14977"/>
    <w:rsid w:val="00A14BAF"/>
    <w:rsid w:val="00A219C7"/>
    <w:rsid w:val="00A34CEB"/>
    <w:rsid w:val="00A365EA"/>
    <w:rsid w:val="00A40E57"/>
    <w:rsid w:val="00A4203F"/>
    <w:rsid w:val="00A4628A"/>
    <w:rsid w:val="00A74D40"/>
    <w:rsid w:val="00A901DD"/>
    <w:rsid w:val="00A94A7E"/>
    <w:rsid w:val="00AC19DB"/>
    <w:rsid w:val="00AC7434"/>
    <w:rsid w:val="00AD2C3D"/>
    <w:rsid w:val="00AD4FA7"/>
    <w:rsid w:val="00AE139A"/>
    <w:rsid w:val="00AF66D4"/>
    <w:rsid w:val="00B0629E"/>
    <w:rsid w:val="00B36829"/>
    <w:rsid w:val="00B61BE2"/>
    <w:rsid w:val="00B64BD4"/>
    <w:rsid w:val="00B747A0"/>
    <w:rsid w:val="00BA0F05"/>
    <w:rsid w:val="00BA104F"/>
    <w:rsid w:val="00BA1956"/>
    <w:rsid w:val="00BB2D3D"/>
    <w:rsid w:val="00C06EC6"/>
    <w:rsid w:val="00C16DBD"/>
    <w:rsid w:val="00C21726"/>
    <w:rsid w:val="00C217E0"/>
    <w:rsid w:val="00C26AB4"/>
    <w:rsid w:val="00C464F5"/>
    <w:rsid w:val="00C60FBC"/>
    <w:rsid w:val="00C65BFB"/>
    <w:rsid w:val="00C8032B"/>
    <w:rsid w:val="00C94191"/>
    <w:rsid w:val="00CA4DCA"/>
    <w:rsid w:val="00CB36B0"/>
    <w:rsid w:val="00CC2F4E"/>
    <w:rsid w:val="00D04771"/>
    <w:rsid w:val="00D84E3A"/>
    <w:rsid w:val="00DA7766"/>
    <w:rsid w:val="00DB3A79"/>
    <w:rsid w:val="00DC3EC6"/>
    <w:rsid w:val="00DD156F"/>
    <w:rsid w:val="00DD548C"/>
    <w:rsid w:val="00DF4DBB"/>
    <w:rsid w:val="00DF72D1"/>
    <w:rsid w:val="00E20A02"/>
    <w:rsid w:val="00E346DF"/>
    <w:rsid w:val="00E373B8"/>
    <w:rsid w:val="00E62138"/>
    <w:rsid w:val="00E6643C"/>
    <w:rsid w:val="00E7004C"/>
    <w:rsid w:val="00E76EA3"/>
    <w:rsid w:val="00E778E6"/>
    <w:rsid w:val="00E82FCF"/>
    <w:rsid w:val="00EB03A7"/>
    <w:rsid w:val="00ED1763"/>
    <w:rsid w:val="00EE06CC"/>
    <w:rsid w:val="00EF2D66"/>
    <w:rsid w:val="00EF6E90"/>
    <w:rsid w:val="00F106FC"/>
    <w:rsid w:val="00F1269A"/>
    <w:rsid w:val="00F22E67"/>
    <w:rsid w:val="00F24C20"/>
    <w:rsid w:val="00F34424"/>
    <w:rsid w:val="00F43CD4"/>
    <w:rsid w:val="00F55DBE"/>
    <w:rsid w:val="00F90F96"/>
    <w:rsid w:val="00F940CB"/>
    <w:rsid w:val="00FA249C"/>
    <w:rsid w:val="00FA42E7"/>
    <w:rsid w:val="00FB41C8"/>
    <w:rsid w:val="00FB7129"/>
    <w:rsid w:val="00FC4339"/>
    <w:rsid w:val="00FE70A6"/>
    <w:rsid w:val="00FE7529"/>
    <w:rsid w:val="00FF2CA7"/>
    <w:rsid w:val="00FF4DCB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F66D4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AF66D4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iCs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AF66D4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D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91D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991D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20">
    <w:name w:val="Заголовок 2 Знак"/>
    <w:basedOn w:val="a0"/>
    <w:link w:val="2"/>
    <w:rsid w:val="00AF66D4"/>
    <w:rPr>
      <w:rFonts w:ascii="Arial" w:eastAsia="Times New Roman" w:hAnsi="Arial" w:cs="Times New Roman"/>
      <w:b/>
      <w:bCs/>
      <w:sz w:val="32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AF66D4"/>
    <w:rPr>
      <w:rFonts w:ascii="Arial" w:eastAsia="Times New Roman" w:hAnsi="Arial" w:cs="Times New Roman"/>
      <w:b/>
      <w:iCs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AF66D4"/>
    <w:rPr>
      <w:rFonts w:ascii="Arial" w:eastAsia="Times New Roman" w:hAnsi="Arial" w:cs="Times New Roman"/>
      <w:b/>
      <w:sz w:val="24"/>
      <w:szCs w:val="24"/>
      <w:lang w:val="x-none" w:eastAsia="x-none"/>
    </w:rPr>
  </w:style>
  <w:style w:type="paragraph" w:styleId="21">
    <w:name w:val="Body Text 2"/>
    <w:basedOn w:val="a"/>
    <w:link w:val="22"/>
    <w:rsid w:val="00AF66D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AF66D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F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6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65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B36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CB36B0"/>
    <w:rPr>
      <w:rFonts w:ascii="Calibri" w:eastAsia="Calibri" w:hAnsi="Calibri" w:cs="Times New Roman"/>
      <w:sz w:val="20"/>
      <w:szCs w:val="20"/>
      <w:lang w:eastAsia="en-US"/>
    </w:rPr>
  </w:style>
  <w:style w:type="character" w:styleId="a7">
    <w:name w:val="footnote reference"/>
    <w:basedOn w:val="a0"/>
    <w:uiPriority w:val="99"/>
    <w:semiHidden/>
    <w:unhideWhenUsed/>
    <w:rsid w:val="00CB36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F66D4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AF66D4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iCs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AF66D4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D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91D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991D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20">
    <w:name w:val="Заголовок 2 Знак"/>
    <w:basedOn w:val="a0"/>
    <w:link w:val="2"/>
    <w:rsid w:val="00AF66D4"/>
    <w:rPr>
      <w:rFonts w:ascii="Arial" w:eastAsia="Times New Roman" w:hAnsi="Arial" w:cs="Times New Roman"/>
      <w:b/>
      <w:bCs/>
      <w:sz w:val="32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AF66D4"/>
    <w:rPr>
      <w:rFonts w:ascii="Arial" w:eastAsia="Times New Roman" w:hAnsi="Arial" w:cs="Times New Roman"/>
      <w:b/>
      <w:iCs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AF66D4"/>
    <w:rPr>
      <w:rFonts w:ascii="Arial" w:eastAsia="Times New Roman" w:hAnsi="Arial" w:cs="Times New Roman"/>
      <w:b/>
      <w:sz w:val="24"/>
      <w:szCs w:val="24"/>
      <w:lang w:val="x-none" w:eastAsia="x-none"/>
    </w:rPr>
  </w:style>
  <w:style w:type="paragraph" w:styleId="21">
    <w:name w:val="Body Text 2"/>
    <w:basedOn w:val="a"/>
    <w:link w:val="22"/>
    <w:rsid w:val="00AF66D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AF66D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F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6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65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B36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CB36B0"/>
    <w:rPr>
      <w:rFonts w:ascii="Calibri" w:eastAsia="Calibri" w:hAnsi="Calibri" w:cs="Times New Roman"/>
      <w:sz w:val="20"/>
      <w:szCs w:val="20"/>
      <w:lang w:eastAsia="en-US"/>
    </w:rPr>
  </w:style>
  <w:style w:type="character" w:styleId="a7">
    <w:name w:val="footnote reference"/>
    <w:basedOn w:val="a0"/>
    <w:uiPriority w:val="99"/>
    <w:semiHidden/>
    <w:unhideWhenUsed/>
    <w:rsid w:val="00CB36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5741B0C26BA5C6EF9972346BD73D4D58676C1E82F48BD6A808D43009XCI2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65907D5DC6014089EF907BA195BCCF63EBFAE0A9A2FD68750DD1FB184672D238142BC4404433DDEfCG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5907D5DC6014089EF907BA195BCCF63EB0AD089E28D68750DD1FB184672D238142BC44f0G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91ACC-6197-45C6-8600-10CCDBCA3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12</Pages>
  <Words>2960</Words>
  <Characters>16873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Дмитириевна Корниленко</dc:creator>
  <cp:lastModifiedBy>Ирина Дмитириевна Корниленко</cp:lastModifiedBy>
  <cp:revision>10</cp:revision>
  <cp:lastPrinted>2016-11-22T23:39:00Z</cp:lastPrinted>
  <dcterms:created xsi:type="dcterms:W3CDTF">2016-01-13T05:54:00Z</dcterms:created>
  <dcterms:modified xsi:type="dcterms:W3CDTF">2016-11-23T00:08:00Z</dcterms:modified>
</cp:coreProperties>
</file>