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28B3" w14:textId="2453E65C" w:rsidR="004C0CAD" w:rsidRDefault="004C0CAD">
      <w:pPr>
        <w:rPr>
          <w:rFonts w:ascii="Arial" w:eastAsia="Times New Roman" w:hAnsi="Arial" w:cs="Arial"/>
          <w:sz w:val="24"/>
          <w:szCs w:val="24"/>
          <w:lang w:eastAsia="ru-RU"/>
        </w:rPr>
      </w:pPr>
    </w:p>
    <w:tbl>
      <w:tblPr>
        <w:tblW w:w="9426" w:type="dxa"/>
        <w:tblBorders>
          <w:bottom w:val="thickThinMediumGap" w:sz="24" w:space="0" w:color="auto"/>
        </w:tblBorders>
        <w:tblLayout w:type="fixed"/>
        <w:tblCellMar>
          <w:left w:w="70" w:type="dxa"/>
          <w:right w:w="70" w:type="dxa"/>
        </w:tblCellMar>
        <w:tblLook w:val="04A0" w:firstRow="1" w:lastRow="0" w:firstColumn="1" w:lastColumn="0" w:noHBand="0" w:noVBand="1"/>
      </w:tblPr>
      <w:tblGrid>
        <w:gridCol w:w="4032"/>
        <w:gridCol w:w="1261"/>
        <w:gridCol w:w="4133"/>
      </w:tblGrid>
      <w:tr w:rsidR="004C0CAD" w:rsidRPr="00970BDD" w14:paraId="79C23A6D" w14:textId="77777777" w:rsidTr="002D6F15">
        <w:trPr>
          <w:trHeight w:val="1313"/>
        </w:trPr>
        <w:tc>
          <w:tcPr>
            <w:tcW w:w="4032" w:type="dxa"/>
            <w:tcBorders>
              <w:top w:val="nil"/>
              <w:left w:val="nil"/>
              <w:bottom w:val="thickThinMediumGap" w:sz="24" w:space="0" w:color="auto"/>
              <w:right w:val="nil"/>
            </w:tcBorders>
          </w:tcPr>
          <w:p w14:paraId="753249FE" w14:textId="77777777" w:rsidR="004C0CAD" w:rsidRPr="00970BDD" w:rsidRDefault="004C0CAD" w:rsidP="002D6F15">
            <w:pPr>
              <w:widowControl w:val="0"/>
              <w:tabs>
                <w:tab w:val="left" w:pos="708"/>
              </w:tabs>
              <w:autoSpaceDE w:val="0"/>
              <w:autoSpaceDN w:val="0"/>
              <w:adjustRightInd w:val="0"/>
              <w:spacing w:after="0" w:line="240" w:lineRule="auto"/>
              <w:jc w:val="center"/>
              <w:outlineLvl w:val="2"/>
              <w:rPr>
                <w:rFonts w:ascii="Tahoma" w:eastAsia="Times New Roman" w:hAnsi="Tahoma" w:cs="Arial CYR"/>
                <w:b/>
                <w:sz w:val="18"/>
                <w:szCs w:val="18"/>
                <w:lang w:eastAsia="ru-RU"/>
              </w:rPr>
            </w:pPr>
            <w:bookmarkStart w:id="0" w:name="_Toc242159178"/>
            <w:bookmarkStart w:id="1" w:name="_Toc242160010"/>
            <w:bookmarkStart w:id="2" w:name="_Toc242160995"/>
            <w:bookmarkStart w:id="3" w:name="_Toc242163179"/>
            <w:bookmarkStart w:id="4" w:name="_Toc242163453"/>
            <w:r w:rsidRPr="00970BDD">
              <w:rPr>
                <w:rFonts w:ascii="Tahoma" w:eastAsia="Times New Roman" w:hAnsi="Tahoma" w:cs="Arial CYR"/>
                <w:b/>
                <w:sz w:val="18"/>
                <w:szCs w:val="18"/>
                <w:lang w:eastAsia="ru-RU"/>
              </w:rPr>
              <w:t>АДМИНИСТРАЦИЯ</w:t>
            </w:r>
            <w:bookmarkEnd w:id="0"/>
            <w:bookmarkEnd w:id="1"/>
            <w:bookmarkEnd w:id="2"/>
            <w:bookmarkEnd w:id="3"/>
            <w:bookmarkEnd w:id="4"/>
          </w:p>
          <w:p w14:paraId="254D95DA" w14:textId="77777777" w:rsidR="004C0CAD" w:rsidRPr="00970BDD" w:rsidRDefault="004C0CAD" w:rsidP="002D6F15">
            <w:pPr>
              <w:widowControl w:val="0"/>
              <w:tabs>
                <w:tab w:val="left" w:pos="708"/>
              </w:tabs>
              <w:autoSpaceDE w:val="0"/>
              <w:autoSpaceDN w:val="0"/>
              <w:adjustRightInd w:val="0"/>
              <w:spacing w:after="0" w:line="240" w:lineRule="auto"/>
              <w:jc w:val="center"/>
              <w:outlineLvl w:val="2"/>
              <w:rPr>
                <w:rFonts w:ascii="Tahoma" w:eastAsia="Times New Roman" w:hAnsi="Tahoma" w:cs="Arial CYR"/>
                <w:b/>
                <w:sz w:val="18"/>
                <w:szCs w:val="18"/>
                <w:lang w:eastAsia="ru-RU"/>
              </w:rPr>
            </w:pPr>
            <w:bookmarkStart w:id="5" w:name="_Toc242159179"/>
            <w:bookmarkStart w:id="6" w:name="_Toc242160011"/>
            <w:bookmarkStart w:id="7" w:name="_Toc242160996"/>
            <w:bookmarkStart w:id="8" w:name="_Toc242163180"/>
            <w:bookmarkStart w:id="9" w:name="_Toc242163454"/>
            <w:r w:rsidRPr="00970BDD">
              <w:rPr>
                <w:rFonts w:ascii="Tahoma" w:eastAsia="Times New Roman" w:hAnsi="Tahoma" w:cs="Arial CYR"/>
                <w:b/>
                <w:sz w:val="18"/>
                <w:szCs w:val="18"/>
                <w:lang w:eastAsia="ru-RU"/>
              </w:rPr>
              <w:t>МУНИЦИПАЛЬНОГО ОБРАЗОВАНИЯ</w:t>
            </w:r>
            <w:bookmarkEnd w:id="5"/>
            <w:bookmarkEnd w:id="6"/>
            <w:bookmarkEnd w:id="7"/>
            <w:bookmarkEnd w:id="8"/>
            <w:bookmarkEnd w:id="9"/>
          </w:p>
          <w:p w14:paraId="2C7A9A59" w14:textId="77777777" w:rsidR="004C0CAD" w:rsidRPr="00970BDD" w:rsidRDefault="004C0CAD" w:rsidP="002D6F15">
            <w:pPr>
              <w:widowControl w:val="0"/>
              <w:tabs>
                <w:tab w:val="left" w:pos="708"/>
              </w:tabs>
              <w:autoSpaceDE w:val="0"/>
              <w:autoSpaceDN w:val="0"/>
              <w:adjustRightInd w:val="0"/>
              <w:spacing w:after="0" w:line="240" w:lineRule="auto"/>
              <w:jc w:val="center"/>
              <w:outlineLvl w:val="2"/>
              <w:rPr>
                <w:rFonts w:ascii="Tahoma" w:eastAsia="Times New Roman" w:hAnsi="Tahoma" w:cs="Arial CYR"/>
                <w:b/>
                <w:spacing w:val="40"/>
                <w:sz w:val="24"/>
                <w:szCs w:val="24"/>
                <w:lang w:eastAsia="ru-RU"/>
              </w:rPr>
            </w:pPr>
            <w:bookmarkStart w:id="10" w:name="_Toc242159180"/>
            <w:bookmarkStart w:id="11" w:name="_Toc242160012"/>
            <w:bookmarkStart w:id="12" w:name="_Toc242160997"/>
            <w:bookmarkStart w:id="13" w:name="_Toc242163181"/>
            <w:bookmarkStart w:id="14" w:name="_Toc242163455"/>
            <w:r w:rsidRPr="00970BDD">
              <w:rPr>
                <w:rFonts w:ascii="Tahoma" w:eastAsia="Times New Roman" w:hAnsi="Tahoma" w:cs="Arial CYR"/>
                <w:b/>
                <w:spacing w:val="40"/>
                <w:sz w:val="24"/>
                <w:szCs w:val="24"/>
                <w:lang w:eastAsia="ru-RU"/>
              </w:rPr>
              <w:t>«Город Мирный»</w:t>
            </w:r>
            <w:bookmarkEnd w:id="10"/>
            <w:bookmarkEnd w:id="11"/>
            <w:bookmarkEnd w:id="12"/>
            <w:bookmarkEnd w:id="13"/>
            <w:bookmarkEnd w:id="14"/>
          </w:p>
          <w:p w14:paraId="76800D1D" w14:textId="77777777" w:rsidR="004C0CAD" w:rsidRPr="00970BDD" w:rsidRDefault="004C0CAD" w:rsidP="002D6F15">
            <w:pPr>
              <w:widowControl w:val="0"/>
              <w:tabs>
                <w:tab w:val="left" w:pos="708"/>
              </w:tabs>
              <w:autoSpaceDE w:val="0"/>
              <w:autoSpaceDN w:val="0"/>
              <w:adjustRightInd w:val="0"/>
              <w:spacing w:after="0" w:line="240" w:lineRule="auto"/>
              <w:jc w:val="center"/>
              <w:outlineLvl w:val="2"/>
              <w:rPr>
                <w:rFonts w:ascii="Tahoma" w:eastAsia="Times New Roman" w:hAnsi="Tahoma" w:cs="Arial CYR"/>
                <w:b/>
                <w:sz w:val="18"/>
                <w:szCs w:val="18"/>
                <w:lang w:eastAsia="ru-RU"/>
              </w:rPr>
            </w:pPr>
            <w:bookmarkStart w:id="15" w:name="_Toc242159181"/>
            <w:bookmarkStart w:id="16" w:name="_Toc242160013"/>
            <w:bookmarkStart w:id="17" w:name="_Toc242160998"/>
            <w:bookmarkStart w:id="18" w:name="_Toc242163182"/>
            <w:bookmarkStart w:id="19" w:name="_Toc242163456"/>
            <w:r w:rsidRPr="00970BDD">
              <w:rPr>
                <w:rFonts w:ascii="Tahoma" w:eastAsia="Times New Roman" w:hAnsi="Tahoma" w:cs="Arial CYR"/>
                <w:b/>
                <w:sz w:val="18"/>
                <w:szCs w:val="18"/>
                <w:lang w:eastAsia="ru-RU"/>
              </w:rPr>
              <w:t>МИРНИНСКОГО РАЙОНА</w:t>
            </w:r>
            <w:bookmarkEnd w:id="15"/>
            <w:bookmarkEnd w:id="16"/>
            <w:bookmarkEnd w:id="17"/>
            <w:bookmarkEnd w:id="18"/>
            <w:bookmarkEnd w:id="19"/>
          </w:p>
          <w:p w14:paraId="29840800" w14:textId="77777777" w:rsidR="004C0CAD" w:rsidRPr="00970BDD" w:rsidRDefault="004C0CAD" w:rsidP="002D6F15">
            <w:pPr>
              <w:spacing w:after="0"/>
              <w:jc w:val="center"/>
              <w:rPr>
                <w:rFonts w:ascii="Calibri" w:eastAsia="Calibri" w:hAnsi="Calibri" w:cs="Times New Roman"/>
              </w:rPr>
            </w:pPr>
          </w:p>
          <w:p w14:paraId="4933A238" w14:textId="77777777" w:rsidR="004C0CAD" w:rsidRPr="00970BDD" w:rsidRDefault="004C0CAD" w:rsidP="002D6F15">
            <w:pPr>
              <w:widowControl w:val="0"/>
              <w:tabs>
                <w:tab w:val="left" w:pos="708"/>
              </w:tabs>
              <w:autoSpaceDE w:val="0"/>
              <w:autoSpaceDN w:val="0"/>
              <w:adjustRightInd w:val="0"/>
              <w:spacing w:after="0" w:line="240" w:lineRule="auto"/>
              <w:jc w:val="center"/>
              <w:outlineLvl w:val="3"/>
              <w:rPr>
                <w:rFonts w:ascii="Arial CYR" w:eastAsia="Times New Roman" w:hAnsi="Arial CYR" w:cs="Arial CYR"/>
                <w:b/>
                <w:sz w:val="24"/>
                <w:szCs w:val="24"/>
                <w:lang w:eastAsia="ru-RU"/>
              </w:rPr>
            </w:pPr>
            <w:bookmarkStart w:id="20" w:name="_Toc242159182"/>
            <w:bookmarkStart w:id="21" w:name="_Toc242160014"/>
            <w:bookmarkStart w:id="22" w:name="_Toc242160999"/>
            <w:bookmarkStart w:id="23" w:name="_Toc242163183"/>
            <w:bookmarkStart w:id="24" w:name="_Toc242163457"/>
            <w:r w:rsidRPr="00970BDD">
              <w:rPr>
                <w:rFonts w:ascii="Tahoma" w:eastAsia="Times New Roman" w:hAnsi="Tahoma" w:cs="Arial CYR"/>
                <w:b/>
                <w:iCs/>
                <w:sz w:val="36"/>
                <w:szCs w:val="36"/>
                <w:lang w:eastAsia="ru-RU"/>
              </w:rPr>
              <w:t>ПОСТАНОВЛЕНИЕ</w:t>
            </w:r>
            <w:bookmarkEnd w:id="20"/>
            <w:bookmarkEnd w:id="21"/>
            <w:bookmarkEnd w:id="22"/>
            <w:bookmarkEnd w:id="23"/>
            <w:bookmarkEnd w:id="24"/>
          </w:p>
        </w:tc>
        <w:tc>
          <w:tcPr>
            <w:tcW w:w="1261" w:type="dxa"/>
            <w:tcBorders>
              <w:top w:val="nil"/>
              <w:left w:val="nil"/>
              <w:bottom w:val="thickThinMediumGap" w:sz="24" w:space="0" w:color="auto"/>
              <w:right w:val="nil"/>
            </w:tcBorders>
          </w:tcPr>
          <w:p w14:paraId="5CE31D5A" w14:textId="77777777" w:rsidR="004C0CAD" w:rsidRPr="00970BDD" w:rsidRDefault="004C0CAD" w:rsidP="002D6F15">
            <w:pPr>
              <w:spacing w:after="0"/>
              <w:ind w:right="-140"/>
              <w:rPr>
                <w:rFonts w:ascii="Arial" w:eastAsia="Calibri" w:hAnsi="Arial" w:cs="Arial"/>
                <w:sz w:val="6"/>
                <w:szCs w:val="6"/>
              </w:rPr>
            </w:pPr>
          </w:p>
          <w:p w14:paraId="0FE9EBD3" w14:textId="77777777" w:rsidR="004C0CAD" w:rsidRPr="00970BDD" w:rsidRDefault="004C0CAD" w:rsidP="002D6F15">
            <w:pPr>
              <w:spacing w:after="0"/>
              <w:ind w:right="-140"/>
              <w:rPr>
                <w:rFonts w:ascii="Arial" w:eastAsia="Calibri" w:hAnsi="Arial" w:cs="Arial"/>
                <w:sz w:val="6"/>
                <w:szCs w:val="6"/>
              </w:rPr>
            </w:pPr>
          </w:p>
          <w:p w14:paraId="1C08C73C" w14:textId="77777777" w:rsidR="004C0CAD" w:rsidRPr="00970BDD" w:rsidRDefault="004C0CAD" w:rsidP="002D6F15">
            <w:pPr>
              <w:spacing w:after="0"/>
              <w:ind w:right="-140"/>
              <w:rPr>
                <w:rFonts w:ascii="Arial" w:eastAsia="Calibri" w:hAnsi="Arial" w:cs="Arial"/>
                <w:sz w:val="6"/>
                <w:szCs w:val="6"/>
              </w:rPr>
            </w:pPr>
          </w:p>
          <w:p w14:paraId="17D00A83" w14:textId="77777777" w:rsidR="004C0CAD" w:rsidRPr="00970BDD" w:rsidRDefault="004C0CAD" w:rsidP="002D6F15">
            <w:pPr>
              <w:spacing w:after="0"/>
              <w:ind w:right="-140"/>
              <w:rPr>
                <w:rFonts w:ascii="Arial" w:eastAsia="Calibri" w:hAnsi="Arial" w:cs="Arial"/>
                <w:sz w:val="6"/>
                <w:szCs w:val="6"/>
              </w:rPr>
            </w:pPr>
          </w:p>
          <w:p w14:paraId="23300288" w14:textId="77777777" w:rsidR="004C0CAD" w:rsidRPr="00970BDD" w:rsidRDefault="004C0CAD" w:rsidP="002D6F15">
            <w:pPr>
              <w:spacing w:after="0"/>
              <w:jc w:val="center"/>
              <w:rPr>
                <w:rFonts w:ascii="Arial" w:eastAsia="Calibri" w:hAnsi="Arial" w:cs="Times New Roman"/>
              </w:rPr>
            </w:pPr>
            <w:r w:rsidRPr="00970BDD">
              <w:rPr>
                <w:rFonts w:ascii="Arial" w:eastAsia="Calibri" w:hAnsi="Arial" w:cs="Arial"/>
                <w:noProof/>
                <w:lang w:eastAsia="ru-RU"/>
              </w:rPr>
              <w:drawing>
                <wp:inline distT="0" distB="0" distL="0" distR="0" wp14:anchorId="7B8CBC77" wp14:editId="61271C09">
                  <wp:extent cx="572770" cy="779145"/>
                  <wp:effectExtent l="0" t="0" r="0" b="1905"/>
                  <wp:docPr id="1"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779145"/>
                          </a:xfrm>
                          <a:prstGeom prst="rect">
                            <a:avLst/>
                          </a:prstGeom>
                          <a:noFill/>
                          <a:ln>
                            <a:noFill/>
                          </a:ln>
                        </pic:spPr>
                      </pic:pic>
                    </a:graphicData>
                  </a:graphic>
                </wp:inline>
              </w:drawing>
            </w:r>
          </w:p>
        </w:tc>
        <w:tc>
          <w:tcPr>
            <w:tcW w:w="4133" w:type="dxa"/>
            <w:tcBorders>
              <w:top w:val="nil"/>
              <w:left w:val="nil"/>
              <w:bottom w:val="thickThinMediumGap" w:sz="24" w:space="0" w:color="auto"/>
              <w:right w:val="nil"/>
            </w:tcBorders>
          </w:tcPr>
          <w:p w14:paraId="03DDE511" w14:textId="77777777" w:rsidR="004C0CAD" w:rsidRPr="00970BDD" w:rsidRDefault="004C0CAD" w:rsidP="002D6F15">
            <w:pPr>
              <w:widowControl w:val="0"/>
              <w:tabs>
                <w:tab w:val="left" w:pos="708"/>
              </w:tabs>
              <w:autoSpaceDE w:val="0"/>
              <w:autoSpaceDN w:val="0"/>
              <w:adjustRightInd w:val="0"/>
              <w:spacing w:after="0" w:line="240" w:lineRule="auto"/>
              <w:jc w:val="center"/>
              <w:outlineLvl w:val="2"/>
              <w:rPr>
                <w:rFonts w:ascii="Tahoma" w:eastAsia="Times New Roman" w:hAnsi="Tahoma" w:cs="Arial CYR"/>
                <w:b/>
                <w:sz w:val="18"/>
                <w:szCs w:val="18"/>
                <w:lang w:eastAsia="ru-RU"/>
              </w:rPr>
            </w:pPr>
            <w:bookmarkStart w:id="25" w:name="_Toc242159183"/>
            <w:bookmarkStart w:id="26" w:name="_Toc242160015"/>
            <w:bookmarkStart w:id="27" w:name="_Toc242161000"/>
            <w:bookmarkStart w:id="28" w:name="_Toc242163184"/>
            <w:bookmarkStart w:id="29" w:name="_Toc242163458"/>
            <w:r w:rsidRPr="00970BDD">
              <w:rPr>
                <w:rFonts w:ascii="Tahoma" w:eastAsia="Times New Roman" w:hAnsi="Tahoma" w:cs="Arial CYR"/>
                <w:b/>
                <w:sz w:val="18"/>
                <w:szCs w:val="18"/>
                <w:lang w:eastAsia="ru-RU"/>
              </w:rPr>
              <w:t>МИИРИНЭЙ ОРОЙУОНУН</w:t>
            </w:r>
            <w:bookmarkEnd w:id="25"/>
            <w:bookmarkEnd w:id="26"/>
            <w:bookmarkEnd w:id="27"/>
            <w:bookmarkEnd w:id="28"/>
            <w:bookmarkEnd w:id="29"/>
          </w:p>
          <w:p w14:paraId="72A95F7D" w14:textId="77777777" w:rsidR="004C0CAD" w:rsidRPr="00970BDD" w:rsidRDefault="004C0CAD" w:rsidP="002D6F15">
            <w:pPr>
              <w:widowControl w:val="0"/>
              <w:tabs>
                <w:tab w:val="left" w:pos="708"/>
              </w:tabs>
              <w:autoSpaceDE w:val="0"/>
              <w:autoSpaceDN w:val="0"/>
              <w:adjustRightInd w:val="0"/>
              <w:spacing w:after="0" w:line="240" w:lineRule="auto"/>
              <w:jc w:val="center"/>
              <w:outlineLvl w:val="2"/>
              <w:rPr>
                <w:rFonts w:ascii="Tahoma" w:eastAsia="Times New Roman" w:hAnsi="Tahoma" w:cs="Arial CYR"/>
                <w:b/>
                <w:spacing w:val="40"/>
                <w:sz w:val="24"/>
                <w:szCs w:val="24"/>
                <w:lang w:eastAsia="ru-RU"/>
              </w:rPr>
            </w:pPr>
            <w:bookmarkStart w:id="30" w:name="_Toc242159184"/>
            <w:bookmarkStart w:id="31" w:name="_Toc242160016"/>
            <w:bookmarkStart w:id="32" w:name="_Toc242161001"/>
            <w:bookmarkStart w:id="33" w:name="_Toc242163185"/>
            <w:bookmarkStart w:id="34" w:name="_Toc242163459"/>
            <w:r w:rsidRPr="00970BDD">
              <w:rPr>
                <w:rFonts w:ascii="Tahoma" w:eastAsia="Times New Roman" w:hAnsi="Tahoma" w:cs="Arial CYR"/>
                <w:b/>
                <w:spacing w:val="40"/>
                <w:sz w:val="24"/>
                <w:szCs w:val="24"/>
                <w:lang w:eastAsia="ru-RU"/>
              </w:rPr>
              <w:t>«</w:t>
            </w:r>
            <w:proofErr w:type="spellStart"/>
            <w:r w:rsidRPr="00970BDD">
              <w:rPr>
                <w:rFonts w:ascii="Tahoma" w:eastAsia="Times New Roman" w:hAnsi="Tahoma" w:cs="Arial CYR"/>
                <w:b/>
                <w:spacing w:val="40"/>
                <w:sz w:val="24"/>
                <w:szCs w:val="24"/>
                <w:lang w:eastAsia="ru-RU"/>
              </w:rPr>
              <w:t>Мииринэй</w:t>
            </w:r>
            <w:proofErr w:type="spellEnd"/>
            <w:r w:rsidRPr="00970BDD">
              <w:rPr>
                <w:rFonts w:ascii="Tahoma" w:eastAsia="Times New Roman" w:hAnsi="Tahoma" w:cs="Arial CYR"/>
                <w:b/>
                <w:spacing w:val="40"/>
                <w:sz w:val="24"/>
                <w:szCs w:val="24"/>
                <w:lang w:eastAsia="ru-RU"/>
              </w:rPr>
              <w:t xml:space="preserve"> </w:t>
            </w:r>
            <w:proofErr w:type="spellStart"/>
            <w:r w:rsidRPr="00970BDD">
              <w:rPr>
                <w:rFonts w:ascii="Tahoma" w:eastAsia="Times New Roman" w:hAnsi="Tahoma" w:cs="Arial CYR"/>
                <w:b/>
                <w:spacing w:val="40"/>
                <w:sz w:val="24"/>
                <w:szCs w:val="24"/>
                <w:lang w:eastAsia="ru-RU"/>
              </w:rPr>
              <w:t>куорат</w:t>
            </w:r>
            <w:proofErr w:type="spellEnd"/>
            <w:r w:rsidRPr="00970BDD">
              <w:rPr>
                <w:rFonts w:ascii="Tahoma" w:eastAsia="Times New Roman" w:hAnsi="Tahoma" w:cs="Arial CYR"/>
                <w:b/>
                <w:spacing w:val="40"/>
                <w:sz w:val="24"/>
                <w:szCs w:val="24"/>
                <w:lang w:eastAsia="ru-RU"/>
              </w:rPr>
              <w:t>»</w:t>
            </w:r>
            <w:bookmarkEnd w:id="30"/>
            <w:bookmarkEnd w:id="31"/>
            <w:bookmarkEnd w:id="32"/>
            <w:bookmarkEnd w:id="33"/>
            <w:bookmarkEnd w:id="34"/>
          </w:p>
          <w:p w14:paraId="66C145F4" w14:textId="77777777" w:rsidR="004C0CAD" w:rsidRPr="00970BDD" w:rsidRDefault="004C0CAD" w:rsidP="002D6F15">
            <w:pPr>
              <w:spacing w:after="0"/>
              <w:jc w:val="center"/>
              <w:rPr>
                <w:rFonts w:ascii="Tahoma" w:eastAsia="Calibri" w:hAnsi="Tahoma" w:cs="Times New Roman"/>
                <w:b/>
                <w:sz w:val="18"/>
                <w:szCs w:val="18"/>
              </w:rPr>
            </w:pPr>
            <w:r w:rsidRPr="00970BDD">
              <w:rPr>
                <w:rFonts w:ascii="Tahoma" w:eastAsia="Calibri" w:hAnsi="Tahoma" w:cs="Times New Roman"/>
                <w:b/>
                <w:sz w:val="18"/>
                <w:szCs w:val="18"/>
              </w:rPr>
              <w:t>МУНИЦИПАЛЬНАЙ ТЭРИЛЛИИ ДЬА</w:t>
            </w:r>
            <w:r w:rsidRPr="00970BDD">
              <w:rPr>
                <w:rFonts w:ascii="Tahoma" w:eastAsia="Calibri" w:hAnsi="Tahoma" w:cs="Times New Roman"/>
                <w:b/>
                <w:sz w:val="18"/>
                <w:szCs w:val="18"/>
                <w:lang w:val="en-US"/>
              </w:rPr>
              <w:t>h</w:t>
            </w:r>
            <w:r w:rsidRPr="00970BDD">
              <w:rPr>
                <w:rFonts w:ascii="Tahoma" w:eastAsia="Calibri" w:hAnsi="Tahoma" w:cs="Times New Roman"/>
                <w:b/>
                <w:sz w:val="18"/>
                <w:szCs w:val="18"/>
              </w:rPr>
              <w:t>АЛТАТА</w:t>
            </w:r>
          </w:p>
          <w:p w14:paraId="1FA5921C" w14:textId="77777777" w:rsidR="004C0CAD" w:rsidRPr="00970BDD" w:rsidRDefault="004C0CAD" w:rsidP="002D6F15">
            <w:pPr>
              <w:spacing w:after="0"/>
              <w:jc w:val="center"/>
              <w:rPr>
                <w:rFonts w:ascii="Calibri" w:eastAsia="Calibri" w:hAnsi="Calibri" w:cs="Times New Roman"/>
              </w:rPr>
            </w:pPr>
          </w:p>
          <w:p w14:paraId="2DE3084D" w14:textId="77777777" w:rsidR="004C0CAD" w:rsidRPr="00970BDD" w:rsidRDefault="004C0CAD" w:rsidP="002D6F15">
            <w:pPr>
              <w:widowControl w:val="0"/>
              <w:tabs>
                <w:tab w:val="left" w:pos="708"/>
              </w:tabs>
              <w:autoSpaceDE w:val="0"/>
              <w:autoSpaceDN w:val="0"/>
              <w:adjustRightInd w:val="0"/>
              <w:spacing w:after="0" w:line="240" w:lineRule="auto"/>
              <w:jc w:val="center"/>
              <w:outlineLvl w:val="3"/>
              <w:rPr>
                <w:rFonts w:ascii="Arial CYR" w:eastAsia="Times New Roman" w:hAnsi="Arial CYR" w:cs="Arial CYR"/>
                <w:b/>
                <w:sz w:val="36"/>
                <w:szCs w:val="36"/>
                <w:lang w:eastAsia="ru-RU"/>
              </w:rPr>
            </w:pPr>
            <w:bookmarkStart w:id="35" w:name="_Toc242159185"/>
            <w:bookmarkStart w:id="36" w:name="_Toc242160017"/>
            <w:bookmarkStart w:id="37" w:name="_Toc242161002"/>
            <w:bookmarkStart w:id="38" w:name="_Toc242163186"/>
            <w:bookmarkStart w:id="39" w:name="_Toc242163460"/>
            <w:r w:rsidRPr="00970BDD">
              <w:rPr>
                <w:rFonts w:ascii="Tahoma" w:eastAsia="Times New Roman" w:hAnsi="Tahoma" w:cs="Arial CYR"/>
                <w:b/>
                <w:iCs/>
                <w:sz w:val="36"/>
                <w:szCs w:val="36"/>
                <w:lang w:eastAsia="ru-RU"/>
              </w:rPr>
              <w:t>УУРААХ</w:t>
            </w:r>
            <w:bookmarkEnd w:id="35"/>
            <w:bookmarkEnd w:id="36"/>
            <w:bookmarkEnd w:id="37"/>
            <w:bookmarkEnd w:id="38"/>
            <w:bookmarkEnd w:id="39"/>
          </w:p>
        </w:tc>
      </w:tr>
    </w:tbl>
    <w:p w14:paraId="2B485A3D" w14:textId="77777777" w:rsidR="004C0CAD" w:rsidRPr="00970BDD" w:rsidRDefault="004C0CAD" w:rsidP="004C0CAD">
      <w:pPr>
        <w:widowControl w:val="0"/>
        <w:tabs>
          <w:tab w:val="left" w:pos="708"/>
        </w:tabs>
        <w:autoSpaceDE w:val="0"/>
        <w:autoSpaceDN w:val="0"/>
        <w:adjustRightInd w:val="0"/>
        <w:spacing w:after="0" w:line="240" w:lineRule="auto"/>
        <w:outlineLvl w:val="1"/>
        <w:rPr>
          <w:rFonts w:ascii="Arial CYR" w:eastAsia="Times New Roman" w:hAnsi="Arial CYR" w:cs="Times New Roman"/>
          <w:sz w:val="24"/>
          <w:szCs w:val="24"/>
          <w:lang w:val="x-none" w:eastAsia="x-none"/>
        </w:rPr>
      </w:pPr>
    </w:p>
    <w:p w14:paraId="11BAACB5" w14:textId="0AFEB8E9" w:rsidR="004C0CAD" w:rsidRPr="00F31398" w:rsidRDefault="004C0CAD" w:rsidP="004C0CAD">
      <w:pPr>
        <w:widowControl w:val="0"/>
        <w:tabs>
          <w:tab w:val="left" w:pos="708"/>
        </w:tabs>
        <w:autoSpaceDE w:val="0"/>
        <w:autoSpaceDN w:val="0"/>
        <w:adjustRightInd w:val="0"/>
        <w:spacing w:after="0" w:line="240" w:lineRule="auto"/>
        <w:outlineLvl w:val="1"/>
        <w:rPr>
          <w:rFonts w:ascii="Arial" w:eastAsia="Calibri" w:hAnsi="Arial" w:cs="Arial"/>
        </w:rPr>
      </w:pPr>
      <w:r>
        <w:rPr>
          <w:rFonts w:ascii="Arial" w:eastAsia="Times New Roman" w:hAnsi="Arial" w:cs="Arial"/>
          <w:sz w:val="24"/>
          <w:szCs w:val="24"/>
          <w:lang w:eastAsia="x-none"/>
        </w:rPr>
        <w:t>от «</w:t>
      </w:r>
      <w:r w:rsidRPr="004C0CAD">
        <w:rPr>
          <w:rFonts w:ascii="Arial" w:eastAsia="Times New Roman" w:hAnsi="Arial" w:cs="Arial"/>
          <w:sz w:val="24"/>
          <w:szCs w:val="24"/>
          <w:u w:val="single"/>
          <w:lang w:eastAsia="x-none"/>
        </w:rPr>
        <w:t>23</w:t>
      </w:r>
      <w:r>
        <w:rPr>
          <w:rFonts w:ascii="Arial" w:eastAsia="Times New Roman" w:hAnsi="Arial" w:cs="Arial"/>
          <w:sz w:val="24"/>
          <w:szCs w:val="24"/>
          <w:lang w:eastAsia="x-none"/>
        </w:rPr>
        <w:t>» _</w:t>
      </w:r>
      <w:r w:rsidRPr="004C0CAD">
        <w:rPr>
          <w:rFonts w:ascii="Arial" w:eastAsia="Times New Roman" w:hAnsi="Arial" w:cs="Arial"/>
          <w:sz w:val="24"/>
          <w:szCs w:val="24"/>
          <w:u w:val="single"/>
          <w:lang w:eastAsia="x-none"/>
        </w:rPr>
        <w:t>12</w:t>
      </w:r>
      <w:r>
        <w:rPr>
          <w:rFonts w:ascii="Arial" w:eastAsia="Times New Roman" w:hAnsi="Arial" w:cs="Arial"/>
          <w:sz w:val="24"/>
          <w:szCs w:val="24"/>
          <w:lang w:eastAsia="x-none"/>
        </w:rPr>
        <w:t xml:space="preserve">__ 2020 г.                                                                                       </w:t>
      </w:r>
      <w:r w:rsidRPr="00970BDD">
        <w:rPr>
          <w:rFonts w:ascii="Arial" w:eastAsia="Times New Roman" w:hAnsi="Arial" w:cs="Arial"/>
          <w:sz w:val="24"/>
          <w:szCs w:val="24"/>
          <w:lang w:val="x-none" w:eastAsia="x-none"/>
        </w:rPr>
        <w:t xml:space="preserve">№ </w:t>
      </w:r>
      <w:r w:rsidRPr="004C0CAD">
        <w:rPr>
          <w:rFonts w:ascii="Arial" w:eastAsia="Times New Roman" w:hAnsi="Arial" w:cs="Arial"/>
          <w:sz w:val="24"/>
          <w:szCs w:val="24"/>
          <w:u w:val="single"/>
          <w:lang w:eastAsia="x-none"/>
        </w:rPr>
        <w:t>1324</w:t>
      </w:r>
    </w:p>
    <w:p w14:paraId="4180475D" w14:textId="77777777" w:rsidR="004C0CAD" w:rsidRDefault="004C0CAD" w:rsidP="004C0CAD">
      <w:pPr>
        <w:spacing w:after="0" w:line="240" w:lineRule="auto"/>
        <w:rPr>
          <w:rFonts w:ascii="Arial" w:eastAsia="Times New Roman" w:hAnsi="Arial" w:cs="Arial"/>
          <w:b/>
          <w:sz w:val="28"/>
          <w:szCs w:val="28"/>
          <w:lang w:eastAsia="ru-RU"/>
        </w:rPr>
      </w:pPr>
      <w:r w:rsidRPr="00F31398">
        <w:rPr>
          <w:rFonts w:ascii="Arial" w:eastAsia="Times New Roman" w:hAnsi="Arial" w:cs="Arial"/>
          <w:b/>
          <w:sz w:val="28"/>
          <w:szCs w:val="28"/>
          <w:lang w:eastAsia="ru-RU"/>
        </w:rPr>
        <w:t xml:space="preserve">                     </w:t>
      </w:r>
    </w:p>
    <w:p w14:paraId="713E89AF" w14:textId="77777777" w:rsidR="004C0CAD" w:rsidRPr="00025214" w:rsidRDefault="004C0CAD" w:rsidP="004C0CAD">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F31398">
        <w:rPr>
          <w:rFonts w:ascii="Arial" w:eastAsia="Times New Roman" w:hAnsi="Arial" w:cs="Arial"/>
          <w:b/>
          <w:sz w:val="28"/>
          <w:szCs w:val="28"/>
          <w:lang w:eastAsia="ru-RU"/>
        </w:rPr>
        <w:t xml:space="preserve">                                                    </w:t>
      </w:r>
    </w:p>
    <w:p w14:paraId="0734E2AF" w14:textId="77777777" w:rsidR="004C0CAD" w:rsidRDefault="004C0CAD" w:rsidP="004C0CAD">
      <w:pPr>
        <w:widowControl w:val="0"/>
        <w:autoSpaceDE w:val="0"/>
        <w:autoSpaceDN w:val="0"/>
        <w:adjustRightInd w:val="0"/>
        <w:spacing w:after="0"/>
        <w:rPr>
          <w:rFonts w:ascii="Arial" w:eastAsia="Calibri" w:hAnsi="Arial" w:cs="Arial"/>
          <w:b/>
          <w:bCs/>
          <w:sz w:val="24"/>
          <w:szCs w:val="24"/>
        </w:rPr>
      </w:pPr>
      <w:r>
        <w:rPr>
          <w:rFonts w:ascii="Arial" w:eastAsia="Calibri" w:hAnsi="Arial" w:cs="Arial"/>
          <w:b/>
          <w:bCs/>
          <w:sz w:val="24"/>
          <w:szCs w:val="24"/>
        </w:rPr>
        <w:t xml:space="preserve">Об </w:t>
      </w:r>
      <w:r w:rsidRPr="00464F54">
        <w:rPr>
          <w:rFonts w:ascii="Arial" w:eastAsia="Calibri" w:hAnsi="Arial" w:cs="Arial"/>
          <w:b/>
          <w:bCs/>
          <w:sz w:val="24"/>
          <w:szCs w:val="24"/>
        </w:rPr>
        <w:t xml:space="preserve">утверждении </w:t>
      </w:r>
      <w:r>
        <w:rPr>
          <w:rFonts w:ascii="Arial" w:eastAsia="Calibri" w:hAnsi="Arial" w:cs="Arial"/>
          <w:b/>
          <w:bCs/>
          <w:sz w:val="24"/>
          <w:szCs w:val="24"/>
        </w:rPr>
        <w:t>Ведомственного стандарта</w:t>
      </w:r>
    </w:p>
    <w:p w14:paraId="12E8FA77" w14:textId="77777777" w:rsidR="004C0CAD" w:rsidRDefault="004C0CAD" w:rsidP="004C0CAD">
      <w:pPr>
        <w:widowControl w:val="0"/>
        <w:autoSpaceDE w:val="0"/>
        <w:autoSpaceDN w:val="0"/>
        <w:adjustRightInd w:val="0"/>
        <w:spacing w:after="0"/>
        <w:rPr>
          <w:rFonts w:ascii="Arial" w:hAnsi="Arial" w:cs="Arial"/>
          <w:b/>
          <w:sz w:val="24"/>
          <w:szCs w:val="24"/>
        </w:rPr>
      </w:pPr>
      <w:r>
        <w:rPr>
          <w:rFonts w:ascii="Arial" w:eastAsia="Calibri" w:hAnsi="Arial" w:cs="Arial"/>
          <w:b/>
          <w:bCs/>
          <w:sz w:val="24"/>
          <w:szCs w:val="24"/>
        </w:rPr>
        <w:t>по осуществлению А</w:t>
      </w:r>
      <w:r w:rsidRPr="00464F54">
        <w:rPr>
          <w:rFonts w:ascii="Arial" w:hAnsi="Arial" w:cs="Arial"/>
          <w:b/>
          <w:sz w:val="24"/>
          <w:szCs w:val="24"/>
        </w:rPr>
        <w:t xml:space="preserve">дминистрацией </w:t>
      </w:r>
    </w:p>
    <w:p w14:paraId="0EDD6520" w14:textId="77777777" w:rsidR="004C0CAD" w:rsidRDefault="004C0CAD" w:rsidP="004C0CAD">
      <w:pPr>
        <w:widowControl w:val="0"/>
        <w:autoSpaceDE w:val="0"/>
        <w:autoSpaceDN w:val="0"/>
        <w:adjustRightInd w:val="0"/>
        <w:spacing w:after="0"/>
        <w:rPr>
          <w:rFonts w:ascii="Arial" w:hAnsi="Arial" w:cs="Arial"/>
          <w:b/>
          <w:sz w:val="24"/>
          <w:szCs w:val="24"/>
        </w:rPr>
      </w:pPr>
      <w:r>
        <w:rPr>
          <w:rFonts w:ascii="Arial" w:hAnsi="Arial" w:cs="Arial"/>
          <w:b/>
          <w:sz w:val="24"/>
          <w:szCs w:val="24"/>
        </w:rPr>
        <w:t>м</w:t>
      </w:r>
      <w:r w:rsidRPr="00464F54">
        <w:rPr>
          <w:rFonts w:ascii="Arial" w:hAnsi="Arial" w:cs="Arial"/>
          <w:b/>
          <w:sz w:val="24"/>
          <w:szCs w:val="24"/>
        </w:rPr>
        <w:t>униципального образования</w:t>
      </w:r>
      <w:r>
        <w:rPr>
          <w:rFonts w:ascii="Arial" w:hAnsi="Arial" w:cs="Arial"/>
          <w:b/>
          <w:sz w:val="24"/>
          <w:szCs w:val="24"/>
        </w:rPr>
        <w:t xml:space="preserve"> </w:t>
      </w:r>
      <w:r w:rsidRPr="00464F54">
        <w:rPr>
          <w:rFonts w:ascii="Arial" w:hAnsi="Arial" w:cs="Arial"/>
          <w:b/>
          <w:sz w:val="24"/>
          <w:szCs w:val="24"/>
        </w:rPr>
        <w:t xml:space="preserve">«Город Мирный» </w:t>
      </w:r>
    </w:p>
    <w:p w14:paraId="5E7D3173" w14:textId="77777777" w:rsidR="004C0CAD" w:rsidRDefault="004C0CAD" w:rsidP="004C0CAD">
      <w:pPr>
        <w:widowControl w:val="0"/>
        <w:autoSpaceDE w:val="0"/>
        <w:autoSpaceDN w:val="0"/>
        <w:adjustRightInd w:val="0"/>
        <w:spacing w:after="0"/>
        <w:rPr>
          <w:rFonts w:ascii="Arial" w:hAnsi="Arial" w:cs="Arial"/>
          <w:b/>
          <w:sz w:val="24"/>
          <w:szCs w:val="24"/>
        </w:rPr>
      </w:pPr>
      <w:r w:rsidRPr="00464F54">
        <w:rPr>
          <w:rFonts w:ascii="Arial" w:hAnsi="Arial" w:cs="Arial"/>
          <w:b/>
          <w:sz w:val="24"/>
          <w:szCs w:val="24"/>
        </w:rPr>
        <w:t>Мирнинского района</w:t>
      </w:r>
      <w:r>
        <w:rPr>
          <w:rFonts w:ascii="Arial" w:hAnsi="Arial" w:cs="Arial"/>
          <w:b/>
          <w:sz w:val="24"/>
          <w:szCs w:val="24"/>
        </w:rPr>
        <w:t xml:space="preserve"> </w:t>
      </w:r>
      <w:r w:rsidRPr="00464F54">
        <w:rPr>
          <w:rFonts w:ascii="Arial" w:hAnsi="Arial" w:cs="Arial"/>
          <w:b/>
          <w:sz w:val="24"/>
          <w:szCs w:val="24"/>
        </w:rPr>
        <w:t xml:space="preserve">Республики Саха (Якутия) </w:t>
      </w:r>
    </w:p>
    <w:p w14:paraId="03DEE4CB" w14:textId="77777777" w:rsidR="004C0CAD" w:rsidRDefault="004C0CAD" w:rsidP="004C0CAD">
      <w:pPr>
        <w:widowControl w:val="0"/>
        <w:autoSpaceDE w:val="0"/>
        <w:autoSpaceDN w:val="0"/>
        <w:adjustRightInd w:val="0"/>
        <w:spacing w:after="0"/>
        <w:rPr>
          <w:rFonts w:ascii="Arial" w:hAnsi="Arial" w:cs="Arial"/>
          <w:b/>
          <w:sz w:val="24"/>
          <w:szCs w:val="24"/>
        </w:rPr>
      </w:pPr>
      <w:r w:rsidRPr="00464F54">
        <w:rPr>
          <w:rFonts w:ascii="Arial" w:hAnsi="Arial" w:cs="Arial"/>
          <w:b/>
          <w:sz w:val="24"/>
          <w:szCs w:val="24"/>
        </w:rPr>
        <w:t>полномочий по</w:t>
      </w:r>
      <w:r>
        <w:rPr>
          <w:rFonts w:ascii="Arial" w:hAnsi="Arial" w:cs="Arial"/>
          <w:b/>
          <w:sz w:val="24"/>
          <w:szCs w:val="24"/>
        </w:rPr>
        <w:t xml:space="preserve"> внутреннему финансовому аудиту</w:t>
      </w:r>
    </w:p>
    <w:p w14:paraId="18FBF553" w14:textId="77777777" w:rsidR="004C0CAD" w:rsidRDefault="004C0CAD" w:rsidP="004C0CAD">
      <w:pPr>
        <w:widowControl w:val="0"/>
        <w:autoSpaceDE w:val="0"/>
        <w:autoSpaceDN w:val="0"/>
        <w:adjustRightInd w:val="0"/>
        <w:spacing w:after="0"/>
        <w:rPr>
          <w:rFonts w:ascii="Arial" w:eastAsia="Times New Roman" w:hAnsi="Arial" w:cs="Arial"/>
          <w:b/>
          <w:bCs/>
          <w:sz w:val="24"/>
          <w:szCs w:val="24"/>
          <w:lang w:eastAsia="ru-RU"/>
        </w:rPr>
      </w:pPr>
      <w:r w:rsidRPr="00F31398">
        <w:rPr>
          <w:rFonts w:ascii="Arial" w:eastAsia="Times New Roman" w:hAnsi="Arial" w:cs="Arial"/>
          <w:b/>
          <w:bCs/>
          <w:sz w:val="24"/>
          <w:szCs w:val="24"/>
          <w:lang w:eastAsia="ru-RU"/>
        </w:rPr>
        <w:t>и</w:t>
      </w:r>
      <w:r>
        <w:rPr>
          <w:rFonts w:ascii="Arial" w:eastAsia="Times New Roman" w:hAnsi="Arial" w:cs="Arial"/>
          <w:b/>
          <w:bCs/>
          <w:sz w:val="24"/>
          <w:szCs w:val="24"/>
          <w:lang w:eastAsia="ru-RU"/>
        </w:rPr>
        <w:t xml:space="preserve"> </w:t>
      </w:r>
      <w:r w:rsidRPr="00F31398">
        <w:rPr>
          <w:rFonts w:ascii="Arial" w:eastAsia="Times New Roman" w:hAnsi="Arial" w:cs="Arial"/>
          <w:b/>
          <w:bCs/>
          <w:sz w:val="24"/>
          <w:szCs w:val="24"/>
          <w:lang w:eastAsia="ru-RU"/>
        </w:rPr>
        <w:t>признании</w:t>
      </w:r>
      <w:r>
        <w:rPr>
          <w:rFonts w:ascii="Arial" w:eastAsia="Times New Roman" w:hAnsi="Arial" w:cs="Arial"/>
          <w:b/>
          <w:bCs/>
          <w:sz w:val="24"/>
          <w:szCs w:val="24"/>
          <w:lang w:eastAsia="ru-RU"/>
        </w:rPr>
        <w:t xml:space="preserve"> утратившим силу Постановления</w:t>
      </w:r>
    </w:p>
    <w:p w14:paraId="14FF1FC3" w14:textId="77777777" w:rsidR="004C0CAD" w:rsidRPr="00F31398" w:rsidRDefault="004C0CAD" w:rsidP="004C0CAD">
      <w:pPr>
        <w:widowControl w:val="0"/>
        <w:autoSpaceDE w:val="0"/>
        <w:autoSpaceDN w:val="0"/>
        <w:adjustRightInd w:val="0"/>
        <w:spacing w:after="0"/>
        <w:rPr>
          <w:rFonts w:ascii="Arial" w:eastAsia="Times New Roman" w:hAnsi="Arial" w:cs="Arial"/>
          <w:b/>
          <w:bCs/>
          <w:sz w:val="24"/>
          <w:szCs w:val="24"/>
          <w:lang w:eastAsia="ru-RU"/>
        </w:rPr>
      </w:pPr>
      <w:r w:rsidRPr="00F31398">
        <w:rPr>
          <w:rFonts w:ascii="Arial" w:eastAsia="Times New Roman" w:hAnsi="Arial" w:cs="Arial"/>
          <w:b/>
          <w:bCs/>
          <w:sz w:val="24"/>
          <w:szCs w:val="24"/>
          <w:lang w:eastAsia="ru-RU"/>
        </w:rPr>
        <w:t>городской</w:t>
      </w:r>
      <w:r>
        <w:rPr>
          <w:rFonts w:ascii="Arial" w:eastAsia="Times New Roman" w:hAnsi="Arial" w:cs="Arial"/>
          <w:b/>
          <w:bCs/>
          <w:sz w:val="24"/>
          <w:szCs w:val="24"/>
          <w:lang w:eastAsia="ru-RU"/>
        </w:rPr>
        <w:t xml:space="preserve"> </w:t>
      </w:r>
      <w:r w:rsidRPr="00F31398">
        <w:rPr>
          <w:rFonts w:ascii="Arial" w:eastAsia="Times New Roman" w:hAnsi="Arial" w:cs="Arial"/>
          <w:b/>
          <w:bCs/>
          <w:sz w:val="24"/>
          <w:szCs w:val="24"/>
          <w:lang w:eastAsia="ru-RU"/>
        </w:rPr>
        <w:t xml:space="preserve">Администрации от </w:t>
      </w:r>
      <w:r>
        <w:rPr>
          <w:rFonts w:ascii="Arial" w:eastAsia="Times New Roman" w:hAnsi="Arial" w:cs="Arial"/>
          <w:b/>
          <w:bCs/>
          <w:sz w:val="24"/>
          <w:szCs w:val="24"/>
          <w:lang w:eastAsia="ru-RU"/>
        </w:rPr>
        <w:t>20</w:t>
      </w:r>
      <w:r w:rsidRPr="00F31398">
        <w:rPr>
          <w:rFonts w:ascii="Arial" w:eastAsia="Times New Roman" w:hAnsi="Arial" w:cs="Arial"/>
          <w:b/>
          <w:bCs/>
          <w:sz w:val="24"/>
          <w:szCs w:val="24"/>
          <w:lang w:eastAsia="ru-RU"/>
        </w:rPr>
        <w:t>.</w:t>
      </w:r>
      <w:r>
        <w:rPr>
          <w:rFonts w:ascii="Arial" w:eastAsia="Times New Roman" w:hAnsi="Arial" w:cs="Arial"/>
          <w:b/>
          <w:bCs/>
          <w:sz w:val="24"/>
          <w:szCs w:val="24"/>
          <w:lang w:eastAsia="ru-RU"/>
        </w:rPr>
        <w:t>12</w:t>
      </w:r>
      <w:r w:rsidRPr="00F31398">
        <w:rPr>
          <w:rFonts w:ascii="Arial" w:eastAsia="Times New Roman" w:hAnsi="Arial" w:cs="Arial"/>
          <w:b/>
          <w:bCs/>
          <w:sz w:val="24"/>
          <w:szCs w:val="24"/>
          <w:lang w:eastAsia="ru-RU"/>
        </w:rPr>
        <w:t>.201</w:t>
      </w:r>
      <w:r>
        <w:rPr>
          <w:rFonts w:ascii="Arial" w:eastAsia="Times New Roman" w:hAnsi="Arial" w:cs="Arial"/>
          <w:b/>
          <w:bCs/>
          <w:sz w:val="24"/>
          <w:szCs w:val="24"/>
          <w:lang w:eastAsia="ru-RU"/>
        </w:rPr>
        <w:t>9</w:t>
      </w:r>
      <w:r w:rsidRPr="00F31398">
        <w:rPr>
          <w:rFonts w:ascii="Arial" w:eastAsia="Times New Roman" w:hAnsi="Arial" w:cs="Arial"/>
          <w:b/>
          <w:bCs/>
          <w:sz w:val="24"/>
          <w:szCs w:val="24"/>
          <w:lang w:eastAsia="ru-RU"/>
        </w:rPr>
        <w:t xml:space="preserve"> № </w:t>
      </w:r>
      <w:r>
        <w:rPr>
          <w:rFonts w:ascii="Arial" w:eastAsia="Times New Roman" w:hAnsi="Arial" w:cs="Arial"/>
          <w:b/>
          <w:bCs/>
          <w:sz w:val="24"/>
          <w:szCs w:val="24"/>
          <w:lang w:eastAsia="ru-RU"/>
        </w:rPr>
        <w:t>1590</w:t>
      </w:r>
    </w:p>
    <w:p w14:paraId="1A722E92" w14:textId="77777777" w:rsidR="004C0CAD" w:rsidRPr="00464F54" w:rsidRDefault="004C0CAD" w:rsidP="004C0CAD">
      <w:pPr>
        <w:widowControl w:val="0"/>
        <w:autoSpaceDE w:val="0"/>
        <w:autoSpaceDN w:val="0"/>
        <w:adjustRightInd w:val="0"/>
        <w:spacing w:after="0"/>
        <w:rPr>
          <w:rFonts w:ascii="Arial" w:hAnsi="Arial" w:cs="Arial"/>
          <w:b/>
          <w:sz w:val="24"/>
          <w:szCs w:val="24"/>
        </w:rPr>
      </w:pPr>
    </w:p>
    <w:p w14:paraId="29714965" w14:textId="77777777" w:rsidR="004C0CAD" w:rsidRPr="00025214" w:rsidRDefault="004C0CAD" w:rsidP="004C0CAD">
      <w:pPr>
        <w:widowControl w:val="0"/>
        <w:autoSpaceDE w:val="0"/>
        <w:autoSpaceDN w:val="0"/>
        <w:adjustRightInd w:val="0"/>
        <w:spacing w:after="0"/>
        <w:jc w:val="center"/>
        <w:rPr>
          <w:rFonts w:ascii="Arial" w:eastAsia="Calibri" w:hAnsi="Arial" w:cs="Arial"/>
          <w:sz w:val="24"/>
          <w:szCs w:val="24"/>
        </w:rPr>
      </w:pPr>
    </w:p>
    <w:p w14:paraId="7A195D90" w14:textId="77777777" w:rsidR="004C0CAD" w:rsidRPr="00FA182F" w:rsidRDefault="004C0CAD" w:rsidP="004C0CAD">
      <w:pPr>
        <w:widowControl w:val="0"/>
        <w:autoSpaceDE w:val="0"/>
        <w:autoSpaceDN w:val="0"/>
        <w:adjustRightInd w:val="0"/>
        <w:spacing w:after="0"/>
        <w:ind w:firstLine="567"/>
        <w:jc w:val="both"/>
        <w:rPr>
          <w:rFonts w:ascii="Arial" w:eastAsia="Calibri" w:hAnsi="Arial" w:cs="Arial"/>
          <w:b/>
          <w:sz w:val="24"/>
          <w:szCs w:val="24"/>
        </w:rPr>
      </w:pPr>
      <w:r w:rsidRPr="00464F54">
        <w:rPr>
          <w:rFonts w:ascii="Arial" w:eastAsia="Calibri" w:hAnsi="Arial" w:cs="Arial"/>
          <w:sz w:val="24"/>
          <w:szCs w:val="24"/>
        </w:rPr>
        <w:t xml:space="preserve">В соответствии с пунктом </w:t>
      </w:r>
      <w:r>
        <w:rPr>
          <w:rFonts w:ascii="Arial" w:eastAsia="Calibri" w:hAnsi="Arial" w:cs="Arial"/>
          <w:sz w:val="24"/>
          <w:szCs w:val="24"/>
        </w:rPr>
        <w:t>5</w:t>
      </w:r>
      <w:r w:rsidRPr="00464F54">
        <w:rPr>
          <w:rFonts w:ascii="Arial" w:eastAsia="Calibri" w:hAnsi="Arial" w:cs="Arial"/>
          <w:sz w:val="24"/>
          <w:szCs w:val="24"/>
        </w:rPr>
        <w:t xml:space="preserve"> статьи </w:t>
      </w:r>
      <w:r>
        <w:rPr>
          <w:rFonts w:ascii="Arial" w:eastAsia="Calibri" w:hAnsi="Arial" w:cs="Arial"/>
          <w:sz w:val="24"/>
          <w:szCs w:val="24"/>
        </w:rPr>
        <w:t>160.2-1</w:t>
      </w:r>
      <w:r w:rsidRPr="00464F54">
        <w:rPr>
          <w:rFonts w:ascii="Arial" w:eastAsia="Calibri" w:hAnsi="Arial" w:cs="Arial"/>
          <w:sz w:val="24"/>
          <w:szCs w:val="24"/>
        </w:rPr>
        <w:t xml:space="preserve"> Бюджетного кодекса Российской Федерации</w:t>
      </w:r>
      <w:r>
        <w:rPr>
          <w:rFonts w:ascii="Arial" w:eastAsia="Calibri" w:hAnsi="Arial" w:cs="Arial"/>
          <w:sz w:val="24"/>
          <w:szCs w:val="24"/>
        </w:rPr>
        <w:t xml:space="preserve">, </w:t>
      </w:r>
      <w:r w:rsidRPr="00FA182F">
        <w:rPr>
          <w:rFonts w:ascii="Arial" w:eastAsia="Calibri" w:hAnsi="Arial" w:cs="Arial"/>
          <w:b/>
          <w:sz w:val="24"/>
          <w:szCs w:val="24"/>
        </w:rPr>
        <w:t>городская Администрация постановляет:</w:t>
      </w:r>
    </w:p>
    <w:p w14:paraId="3A274E28" w14:textId="77777777" w:rsidR="004C0CAD" w:rsidRPr="00464F54" w:rsidRDefault="004C0CAD" w:rsidP="004C0CAD">
      <w:pPr>
        <w:widowControl w:val="0"/>
        <w:numPr>
          <w:ilvl w:val="0"/>
          <w:numId w:val="10"/>
        </w:numPr>
        <w:tabs>
          <w:tab w:val="left" w:pos="993"/>
        </w:tabs>
        <w:autoSpaceDE w:val="0"/>
        <w:autoSpaceDN w:val="0"/>
        <w:adjustRightInd w:val="0"/>
        <w:spacing w:after="0" w:line="276" w:lineRule="auto"/>
        <w:ind w:left="0" w:firstLine="567"/>
        <w:contextualSpacing/>
        <w:jc w:val="both"/>
        <w:rPr>
          <w:rFonts w:ascii="Arial" w:eastAsia="Calibri" w:hAnsi="Arial" w:cs="Arial"/>
          <w:sz w:val="24"/>
          <w:szCs w:val="24"/>
        </w:rPr>
      </w:pPr>
      <w:r w:rsidRPr="00025214">
        <w:rPr>
          <w:rFonts w:ascii="Arial" w:eastAsia="Calibri" w:hAnsi="Arial" w:cs="Arial"/>
          <w:sz w:val="24"/>
          <w:szCs w:val="24"/>
        </w:rPr>
        <w:t>Утвердить</w:t>
      </w:r>
      <w:r>
        <w:rPr>
          <w:rFonts w:ascii="Arial" w:eastAsia="Calibri" w:hAnsi="Arial" w:cs="Arial"/>
          <w:sz w:val="24"/>
          <w:szCs w:val="24"/>
        </w:rPr>
        <w:t xml:space="preserve"> прилагаемый</w:t>
      </w:r>
      <w:r w:rsidRPr="00025214">
        <w:rPr>
          <w:rFonts w:ascii="Arial" w:eastAsia="Calibri" w:hAnsi="Arial" w:cs="Arial"/>
          <w:sz w:val="24"/>
          <w:szCs w:val="24"/>
        </w:rPr>
        <w:t xml:space="preserve"> </w:t>
      </w:r>
      <w:r>
        <w:rPr>
          <w:rFonts w:ascii="Arial" w:eastAsia="Calibri" w:hAnsi="Arial" w:cs="Arial"/>
          <w:sz w:val="24"/>
          <w:szCs w:val="24"/>
        </w:rPr>
        <w:t xml:space="preserve">Ведомственный стандарт </w:t>
      </w:r>
      <w:r w:rsidRPr="00025214">
        <w:rPr>
          <w:rFonts w:ascii="Arial" w:eastAsia="Calibri" w:hAnsi="Arial" w:cs="Arial"/>
          <w:sz w:val="24"/>
          <w:szCs w:val="24"/>
        </w:rPr>
        <w:t xml:space="preserve">осуществления Администрацией </w:t>
      </w:r>
      <w:r>
        <w:rPr>
          <w:rFonts w:ascii="Arial" w:eastAsia="Calibri" w:hAnsi="Arial" w:cs="Arial"/>
          <w:sz w:val="24"/>
          <w:szCs w:val="24"/>
        </w:rPr>
        <w:t>МО</w:t>
      </w:r>
      <w:r w:rsidRPr="00025214">
        <w:rPr>
          <w:rFonts w:ascii="Arial" w:eastAsia="Calibri" w:hAnsi="Arial" w:cs="Arial"/>
          <w:sz w:val="24"/>
          <w:szCs w:val="24"/>
        </w:rPr>
        <w:t xml:space="preserve"> «</w:t>
      </w:r>
      <w:r>
        <w:rPr>
          <w:rFonts w:ascii="Arial" w:eastAsia="Calibri" w:hAnsi="Arial" w:cs="Arial"/>
          <w:sz w:val="24"/>
          <w:szCs w:val="24"/>
        </w:rPr>
        <w:t>Город Мирный</w:t>
      </w:r>
      <w:r w:rsidRPr="00025214">
        <w:rPr>
          <w:rFonts w:ascii="Arial" w:eastAsia="Calibri" w:hAnsi="Arial" w:cs="Arial"/>
          <w:sz w:val="24"/>
          <w:szCs w:val="24"/>
        </w:rPr>
        <w:t xml:space="preserve">» </w:t>
      </w:r>
      <w:r>
        <w:rPr>
          <w:rFonts w:ascii="Arial" w:eastAsia="Calibri" w:hAnsi="Arial" w:cs="Arial"/>
          <w:sz w:val="24"/>
          <w:szCs w:val="24"/>
        </w:rPr>
        <w:t xml:space="preserve">Мирнинского района </w:t>
      </w:r>
      <w:r w:rsidRPr="00025214">
        <w:rPr>
          <w:rFonts w:ascii="Arial" w:eastAsia="Calibri" w:hAnsi="Arial" w:cs="Arial"/>
          <w:sz w:val="24"/>
          <w:szCs w:val="24"/>
        </w:rPr>
        <w:t xml:space="preserve">Республики Саха (Якутия) полномочий по </w:t>
      </w:r>
      <w:r>
        <w:rPr>
          <w:rFonts w:ascii="Arial" w:eastAsia="Calibri" w:hAnsi="Arial" w:cs="Arial"/>
          <w:sz w:val="24"/>
          <w:szCs w:val="24"/>
        </w:rPr>
        <w:t>внутреннему финансовому аудиту.</w:t>
      </w:r>
      <w:r w:rsidRPr="00025214">
        <w:rPr>
          <w:rFonts w:ascii="Arial" w:eastAsia="Calibri" w:hAnsi="Arial" w:cs="Arial"/>
          <w:b/>
          <w:sz w:val="24"/>
          <w:szCs w:val="24"/>
        </w:rPr>
        <w:t xml:space="preserve"> </w:t>
      </w:r>
    </w:p>
    <w:p w14:paraId="10EE1D4A" w14:textId="77777777" w:rsidR="004C0CAD" w:rsidRPr="00464F54" w:rsidRDefault="004C0CAD" w:rsidP="004C0CAD">
      <w:pPr>
        <w:widowControl w:val="0"/>
        <w:numPr>
          <w:ilvl w:val="0"/>
          <w:numId w:val="10"/>
        </w:numPr>
        <w:tabs>
          <w:tab w:val="left" w:pos="993"/>
        </w:tabs>
        <w:autoSpaceDE w:val="0"/>
        <w:autoSpaceDN w:val="0"/>
        <w:adjustRightInd w:val="0"/>
        <w:spacing w:after="0" w:line="276" w:lineRule="auto"/>
        <w:ind w:left="0" w:firstLine="567"/>
        <w:contextualSpacing/>
        <w:jc w:val="both"/>
        <w:rPr>
          <w:rFonts w:ascii="Arial" w:eastAsia="Times New Roman" w:hAnsi="Arial" w:cs="Arial"/>
          <w:bCs/>
          <w:sz w:val="24"/>
          <w:szCs w:val="24"/>
          <w:lang w:eastAsia="ru-RU"/>
        </w:rPr>
      </w:pPr>
      <w:r w:rsidRPr="00464F54">
        <w:rPr>
          <w:rFonts w:ascii="Arial" w:eastAsia="Times New Roman" w:hAnsi="Arial" w:cs="Arial"/>
          <w:sz w:val="24"/>
          <w:szCs w:val="24"/>
          <w:lang w:eastAsia="ru-RU"/>
        </w:rPr>
        <w:t>Призна</w:t>
      </w:r>
      <w:r>
        <w:rPr>
          <w:rFonts w:ascii="Arial" w:eastAsia="Times New Roman" w:hAnsi="Arial" w:cs="Arial"/>
          <w:sz w:val="24"/>
          <w:szCs w:val="24"/>
          <w:lang w:eastAsia="ru-RU"/>
        </w:rPr>
        <w:t>ть утратившим силу Постановление</w:t>
      </w:r>
      <w:r w:rsidRPr="00464F54">
        <w:rPr>
          <w:rFonts w:ascii="Arial" w:eastAsia="Times New Roman" w:hAnsi="Arial" w:cs="Arial"/>
          <w:sz w:val="24"/>
          <w:szCs w:val="24"/>
          <w:lang w:eastAsia="ru-RU"/>
        </w:rPr>
        <w:t xml:space="preserve"> городской Администрации от </w:t>
      </w:r>
      <w:r>
        <w:rPr>
          <w:rFonts w:ascii="Arial" w:eastAsia="Times New Roman" w:hAnsi="Arial" w:cs="Arial"/>
          <w:sz w:val="24"/>
          <w:szCs w:val="24"/>
          <w:lang w:eastAsia="ru-RU"/>
        </w:rPr>
        <w:t>2</w:t>
      </w:r>
      <w:r w:rsidRPr="00464F54">
        <w:rPr>
          <w:rFonts w:ascii="Arial" w:eastAsia="Times New Roman" w:hAnsi="Arial" w:cs="Arial"/>
          <w:sz w:val="24"/>
          <w:szCs w:val="24"/>
          <w:lang w:eastAsia="ru-RU"/>
        </w:rPr>
        <w:t>0.1</w:t>
      </w:r>
      <w:r>
        <w:rPr>
          <w:rFonts w:ascii="Arial" w:eastAsia="Times New Roman" w:hAnsi="Arial" w:cs="Arial"/>
          <w:sz w:val="24"/>
          <w:szCs w:val="24"/>
          <w:lang w:eastAsia="ru-RU"/>
        </w:rPr>
        <w:t>2</w:t>
      </w:r>
      <w:r w:rsidRPr="00464F54">
        <w:rPr>
          <w:rFonts w:ascii="Arial" w:eastAsia="Times New Roman" w:hAnsi="Arial" w:cs="Arial"/>
          <w:sz w:val="24"/>
          <w:szCs w:val="24"/>
          <w:lang w:eastAsia="ru-RU"/>
        </w:rPr>
        <w:t>.201</w:t>
      </w:r>
      <w:r>
        <w:rPr>
          <w:rFonts w:ascii="Arial" w:eastAsia="Times New Roman" w:hAnsi="Arial" w:cs="Arial"/>
          <w:sz w:val="24"/>
          <w:szCs w:val="24"/>
          <w:lang w:eastAsia="ru-RU"/>
        </w:rPr>
        <w:t>9</w:t>
      </w:r>
      <w:r w:rsidRPr="00464F54">
        <w:rPr>
          <w:rFonts w:ascii="Arial" w:eastAsia="Times New Roman" w:hAnsi="Arial" w:cs="Arial"/>
          <w:sz w:val="24"/>
          <w:szCs w:val="24"/>
          <w:lang w:eastAsia="ru-RU"/>
        </w:rPr>
        <w:t xml:space="preserve"> № 15</w:t>
      </w:r>
      <w:r>
        <w:rPr>
          <w:rFonts w:ascii="Arial" w:eastAsia="Times New Roman" w:hAnsi="Arial" w:cs="Arial"/>
          <w:sz w:val="24"/>
          <w:szCs w:val="24"/>
          <w:lang w:eastAsia="ru-RU"/>
        </w:rPr>
        <w:t>90</w:t>
      </w:r>
      <w:r w:rsidRPr="00464F54">
        <w:rPr>
          <w:rFonts w:ascii="Arial" w:eastAsia="Times New Roman" w:hAnsi="Arial" w:cs="Arial"/>
          <w:sz w:val="24"/>
          <w:szCs w:val="24"/>
          <w:lang w:eastAsia="ru-RU"/>
        </w:rPr>
        <w:t xml:space="preserve"> «</w:t>
      </w:r>
      <w:r w:rsidRPr="00464F54">
        <w:rPr>
          <w:rFonts w:ascii="Arial" w:eastAsia="Times New Roman" w:hAnsi="Arial" w:cs="Arial"/>
          <w:bCs/>
          <w:sz w:val="24"/>
          <w:szCs w:val="24"/>
          <w:lang w:eastAsia="ru-RU"/>
        </w:rPr>
        <w:t>Об утверждении Порядка осуществления Администраци</w:t>
      </w:r>
      <w:r>
        <w:rPr>
          <w:rFonts w:ascii="Arial" w:eastAsia="Times New Roman" w:hAnsi="Arial" w:cs="Arial"/>
          <w:bCs/>
          <w:sz w:val="24"/>
          <w:szCs w:val="24"/>
          <w:lang w:eastAsia="ru-RU"/>
        </w:rPr>
        <w:t>ей</w:t>
      </w:r>
      <w:r w:rsidRPr="00464F54">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муниципального образования </w:t>
      </w:r>
      <w:r w:rsidRPr="00464F54">
        <w:rPr>
          <w:rFonts w:ascii="Arial" w:eastAsia="Times New Roman" w:hAnsi="Arial" w:cs="Arial"/>
          <w:bCs/>
          <w:sz w:val="24"/>
          <w:szCs w:val="24"/>
          <w:lang w:eastAsia="ru-RU"/>
        </w:rPr>
        <w:t>«</w:t>
      </w:r>
      <w:r w:rsidRPr="00464F54">
        <w:rPr>
          <w:rFonts w:ascii="Arial" w:eastAsia="Calibri" w:hAnsi="Arial" w:cs="Arial"/>
          <w:sz w:val="24"/>
          <w:szCs w:val="24"/>
        </w:rPr>
        <w:t>Город Мирный</w:t>
      </w:r>
      <w:r w:rsidRPr="00464F54">
        <w:rPr>
          <w:rFonts w:ascii="Arial" w:eastAsia="Times New Roman" w:hAnsi="Arial" w:cs="Arial"/>
          <w:bCs/>
          <w:sz w:val="24"/>
          <w:szCs w:val="24"/>
          <w:lang w:eastAsia="ru-RU"/>
        </w:rPr>
        <w:t xml:space="preserve">» Мирнинского района Республики Саха (Якутия) </w:t>
      </w:r>
      <w:r>
        <w:rPr>
          <w:rFonts w:ascii="Arial" w:eastAsia="Times New Roman" w:hAnsi="Arial" w:cs="Arial"/>
          <w:bCs/>
          <w:sz w:val="24"/>
          <w:szCs w:val="24"/>
          <w:lang w:eastAsia="ru-RU"/>
        </w:rPr>
        <w:t>внутреннего финансового аудита»</w:t>
      </w:r>
      <w:r w:rsidRPr="00464F54">
        <w:rPr>
          <w:rFonts w:ascii="Arial" w:eastAsia="Times New Roman" w:hAnsi="Arial" w:cs="Arial"/>
          <w:sz w:val="24"/>
          <w:szCs w:val="24"/>
          <w:lang w:eastAsia="ru-RU"/>
        </w:rPr>
        <w:t>.</w:t>
      </w:r>
    </w:p>
    <w:p w14:paraId="19E661AC" w14:textId="77777777" w:rsidR="004C0CAD" w:rsidRDefault="004C0CAD" w:rsidP="004C0CAD">
      <w:pPr>
        <w:widowControl w:val="0"/>
        <w:numPr>
          <w:ilvl w:val="0"/>
          <w:numId w:val="10"/>
        </w:numPr>
        <w:tabs>
          <w:tab w:val="left" w:pos="993"/>
        </w:tabs>
        <w:autoSpaceDE w:val="0"/>
        <w:autoSpaceDN w:val="0"/>
        <w:adjustRightInd w:val="0"/>
        <w:spacing w:after="0" w:line="276" w:lineRule="auto"/>
        <w:ind w:left="0" w:firstLine="567"/>
        <w:contextualSpacing/>
        <w:jc w:val="both"/>
        <w:rPr>
          <w:rFonts w:ascii="Arial" w:eastAsia="Calibri" w:hAnsi="Arial" w:cs="Arial"/>
          <w:sz w:val="24"/>
          <w:szCs w:val="24"/>
        </w:rPr>
      </w:pPr>
      <w:r>
        <w:rPr>
          <w:rFonts w:ascii="Arial" w:eastAsia="Times New Roman" w:hAnsi="Arial" w:cs="Arial"/>
          <w:sz w:val="24"/>
          <w:szCs w:val="24"/>
          <w:lang w:eastAsia="ru-RU"/>
        </w:rPr>
        <w:t xml:space="preserve">Главному специалисту отдела </w:t>
      </w:r>
      <w:r>
        <w:rPr>
          <w:rFonts w:ascii="Arial" w:eastAsia="Calibri" w:hAnsi="Arial" w:cs="Arial"/>
          <w:sz w:val="24"/>
          <w:szCs w:val="24"/>
        </w:rPr>
        <w:t xml:space="preserve">по </w:t>
      </w:r>
      <w:r w:rsidRPr="00025214">
        <w:rPr>
          <w:rFonts w:ascii="Arial" w:eastAsia="Calibri" w:hAnsi="Arial" w:cs="Arial"/>
          <w:sz w:val="24"/>
          <w:szCs w:val="24"/>
        </w:rPr>
        <w:t>внутренне</w:t>
      </w:r>
      <w:r>
        <w:rPr>
          <w:rFonts w:ascii="Arial" w:eastAsia="Calibri" w:hAnsi="Arial" w:cs="Arial"/>
          <w:sz w:val="24"/>
          <w:szCs w:val="24"/>
        </w:rPr>
        <w:t>му</w:t>
      </w:r>
      <w:r w:rsidRPr="00025214">
        <w:rPr>
          <w:rFonts w:ascii="Arial" w:eastAsia="Calibri" w:hAnsi="Arial" w:cs="Arial"/>
          <w:sz w:val="24"/>
          <w:szCs w:val="24"/>
        </w:rPr>
        <w:t xml:space="preserve"> муниципально</w:t>
      </w:r>
      <w:r>
        <w:rPr>
          <w:rFonts w:ascii="Arial" w:eastAsia="Calibri" w:hAnsi="Arial" w:cs="Arial"/>
          <w:sz w:val="24"/>
          <w:szCs w:val="24"/>
        </w:rPr>
        <w:t>му</w:t>
      </w:r>
      <w:r w:rsidRPr="00025214">
        <w:rPr>
          <w:rFonts w:ascii="Arial" w:eastAsia="Calibri" w:hAnsi="Arial" w:cs="Arial"/>
          <w:sz w:val="24"/>
          <w:szCs w:val="24"/>
        </w:rPr>
        <w:t xml:space="preserve"> финансово</w:t>
      </w:r>
      <w:r>
        <w:rPr>
          <w:rFonts w:ascii="Arial" w:eastAsia="Calibri" w:hAnsi="Arial" w:cs="Arial"/>
          <w:sz w:val="24"/>
          <w:szCs w:val="24"/>
        </w:rPr>
        <w:t>му</w:t>
      </w:r>
      <w:r w:rsidRPr="00025214">
        <w:rPr>
          <w:rFonts w:ascii="Arial" w:eastAsia="Calibri" w:hAnsi="Arial" w:cs="Arial"/>
          <w:sz w:val="24"/>
          <w:szCs w:val="24"/>
        </w:rPr>
        <w:t xml:space="preserve"> контрол</w:t>
      </w:r>
      <w:r>
        <w:rPr>
          <w:rFonts w:ascii="Arial" w:eastAsia="Calibri" w:hAnsi="Arial" w:cs="Arial"/>
          <w:sz w:val="24"/>
          <w:szCs w:val="24"/>
        </w:rPr>
        <w:t xml:space="preserve">ю и контролю финансово-хозяйственной деятельности муниципальных унитарных предприятий </w:t>
      </w:r>
      <w:r w:rsidRPr="00025214">
        <w:rPr>
          <w:rFonts w:ascii="Arial" w:eastAsia="Calibri" w:hAnsi="Arial" w:cs="Arial"/>
          <w:sz w:val="24"/>
          <w:szCs w:val="24"/>
        </w:rPr>
        <w:t>(</w:t>
      </w:r>
      <w:r>
        <w:rPr>
          <w:rFonts w:ascii="Arial" w:eastAsia="Calibri" w:hAnsi="Arial" w:cs="Arial"/>
          <w:sz w:val="24"/>
          <w:szCs w:val="24"/>
        </w:rPr>
        <w:t>Семёнова О.А.</w:t>
      </w:r>
      <w:r w:rsidRPr="00025214">
        <w:rPr>
          <w:rFonts w:ascii="Arial" w:eastAsia="Calibri" w:hAnsi="Arial" w:cs="Arial"/>
          <w:sz w:val="24"/>
          <w:szCs w:val="24"/>
        </w:rPr>
        <w:t>)</w:t>
      </w:r>
      <w:r>
        <w:rPr>
          <w:rFonts w:ascii="Arial" w:eastAsia="Calibri" w:hAnsi="Arial" w:cs="Arial"/>
          <w:sz w:val="24"/>
          <w:szCs w:val="24"/>
        </w:rPr>
        <w:t xml:space="preserve"> руководствоваться Ведомственным стандартом, утверждённым настоящим Постановлением.</w:t>
      </w:r>
    </w:p>
    <w:p w14:paraId="363DC965" w14:textId="77777777" w:rsidR="004C0CAD" w:rsidRPr="004823D3" w:rsidRDefault="004C0CAD" w:rsidP="004C0CAD">
      <w:pPr>
        <w:widowControl w:val="0"/>
        <w:numPr>
          <w:ilvl w:val="0"/>
          <w:numId w:val="10"/>
        </w:numPr>
        <w:tabs>
          <w:tab w:val="left" w:pos="993"/>
        </w:tabs>
        <w:autoSpaceDE w:val="0"/>
        <w:autoSpaceDN w:val="0"/>
        <w:adjustRightInd w:val="0"/>
        <w:spacing w:after="0" w:line="276" w:lineRule="auto"/>
        <w:ind w:left="0" w:firstLine="567"/>
        <w:contextualSpacing/>
        <w:jc w:val="both"/>
        <w:rPr>
          <w:rFonts w:ascii="Arial" w:eastAsia="Calibri" w:hAnsi="Arial" w:cs="Arial"/>
          <w:sz w:val="24"/>
          <w:szCs w:val="24"/>
        </w:rPr>
      </w:pPr>
      <w:r>
        <w:rPr>
          <w:rFonts w:ascii="Arial" w:eastAsia="Calibri" w:hAnsi="Arial" w:cs="Arial"/>
          <w:sz w:val="24"/>
          <w:szCs w:val="24"/>
        </w:rPr>
        <w:t xml:space="preserve">Опубликовать настоящее Постановление </w:t>
      </w:r>
      <w:r w:rsidRPr="004823D3">
        <w:rPr>
          <w:rFonts w:ascii="Arial" w:eastAsia="Calibri" w:hAnsi="Arial" w:cs="Arial"/>
          <w:sz w:val="24"/>
          <w:szCs w:val="24"/>
        </w:rPr>
        <w:t>в порядке, установленном Уставом МО «Город Мирный».</w:t>
      </w:r>
    </w:p>
    <w:p w14:paraId="7B63ED39" w14:textId="77777777" w:rsidR="004C0CAD" w:rsidRPr="00983D96" w:rsidRDefault="004C0CAD" w:rsidP="004C0CAD">
      <w:pPr>
        <w:widowControl w:val="0"/>
        <w:numPr>
          <w:ilvl w:val="0"/>
          <w:numId w:val="10"/>
        </w:numPr>
        <w:tabs>
          <w:tab w:val="left" w:pos="993"/>
        </w:tabs>
        <w:autoSpaceDE w:val="0"/>
        <w:autoSpaceDN w:val="0"/>
        <w:adjustRightInd w:val="0"/>
        <w:spacing w:after="0" w:line="276" w:lineRule="auto"/>
        <w:ind w:left="0" w:firstLine="567"/>
        <w:contextualSpacing/>
        <w:jc w:val="both"/>
        <w:rPr>
          <w:rFonts w:ascii="Arial" w:eastAsia="Calibri" w:hAnsi="Arial" w:cs="Arial"/>
          <w:b/>
          <w:sz w:val="24"/>
          <w:szCs w:val="24"/>
        </w:rPr>
      </w:pPr>
      <w:r>
        <w:rPr>
          <w:rFonts w:ascii="Arial" w:eastAsia="Calibri" w:hAnsi="Arial" w:cs="Arial"/>
          <w:sz w:val="24"/>
          <w:szCs w:val="24"/>
        </w:rPr>
        <w:t>Контроль за исполнением настоящего Постановления оставляю за собой</w:t>
      </w:r>
      <w:r w:rsidRPr="00025214">
        <w:rPr>
          <w:rFonts w:ascii="Arial" w:eastAsia="Calibri" w:hAnsi="Arial" w:cs="Arial"/>
          <w:sz w:val="24"/>
          <w:szCs w:val="24"/>
        </w:rPr>
        <w:t>.</w:t>
      </w:r>
    </w:p>
    <w:p w14:paraId="43909320" w14:textId="77777777" w:rsidR="004C0CAD" w:rsidRDefault="004C0CAD" w:rsidP="004C0CAD">
      <w:pPr>
        <w:widowControl w:val="0"/>
        <w:tabs>
          <w:tab w:val="left" w:pos="993"/>
        </w:tabs>
        <w:autoSpaceDE w:val="0"/>
        <w:autoSpaceDN w:val="0"/>
        <w:adjustRightInd w:val="0"/>
        <w:spacing w:after="0"/>
        <w:ind w:left="567"/>
        <w:contextualSpacing/>
        <w:jc w:val="both"/>
        <w:rPr>
          <w:rFonts w:ascii="Arial" w:eastAsia="Calibri" w:hAnsi="Arial" w:cs="Arial"/>
          <w:sz w:val="24"/>
          <w:szCs w:val="24"/>
        </w:rPr>
      </w:pPr>
    </w:p>
    <w:p w14:paraId="1C69105D" w14:textId="77777777" w:rsidR="004C0CAD" w:rsidRDefault="004C0CAD" w:rsidP="004C0CAD">
      <w:pPr>
        <w:widowControl w:val="0"/>
        <w:tabs>
          <w:tab w:val="left" w:pos="993"/>
        </w:tabs>
        <w:autoSpaceDE w:val="0"/>
        <w:autoSpaceDN w:val="0"/>
        <w:adjustRightInd w:val="0"/>
        <w:spacing w:after="0"/>
        <w:ind w:left="567"/>
        <w:contextualSpacing/>
        <w:jc w:val="both"/>
        <w:rPr>
          <w:rFonts w:ascii="Arial" w:eastAsia="Calibri" w:hAnsi="Arial" w:cs="Arial"/>
          <w:b/>
          <w:sz w:val="24"/>
          <w:szCs w:val="24"/>
        </w:rPr>
      </w:pPr>
    </w:p>
    <w:p w14:paraId="05A57C2E" w14:textId="77777777" w:rsidR="004C0CAD" w:rsidRPr="00025214" w:rsidRDefault="004C0CAD" w:rsidP="004C0CAD">
      <w:pPr>
        <w:widowControl w:val="0"/>
        <w:tabs>
          <w:tab w:val="left" w:pos="993"/>
        </w:tabs>
        <w:autoSpaceDE w:val="0"/>
        <w:autoSpaceDN w:val="0"/>
        <w:adjustRightInd w:val="0"/>
        <w:spacing w:after="0"/>
        <w:ind w:left="567"/>
        <w:contextualSpacing/>
        <w:jc w:val="both"/>
        <w:rPr>
          <w:rFonts w:ascii="Arial" w:eastAsia="Calibri" w:hAnsi="Arial" w:cs="Arial"/>
          <w:b/>
          <w:sz w:val="24"/>
          <w:szCs w:val="24"/>
        </w:rPr>
      </w:pPr>
    </w:p>
    <w:p w14:paraId="3899B39F" w14:textId="77777777" w:rsidR="004C0CAD" w:rsidRDefault="004C0CAD" w:rsidP="004C0CAD">
      <w:pPr>
        <w:rPr>
          <w:rFonts w:ascii="Arial" w:eastAsia="Times New Roman" w:hAnsi="Arial" w:cs="Arial"/>
          <w:b/>
          <w:sz w:val="24"/>
          <w:szCs w:val="24"/>
          <w:lang w:eastAsia="ru-RU"/>
        </w:rPr>
      </w:pPr>
      <w:r w:rsidRPr="0023354C">
        <w:rPr>
          <w:rFonts w:ascii="Arial" w:eastAsia="Times New Roman" w:hAnsi="Arial" w:cs="Arial"/>
          <w:b/>
          <w:sz w:val="24"/>
          <w:szCs w:val="24"/>
          <w:lang w:eastAsia="ru-RU"/>
        </w:rPr>
        <w:t>Глав</w:t>
      </w:r>
      <w:r>
        <w:rPr>
          <w:rFonts w:ascii="Arial" w:eastAsia="Times New Roman" w:hAnsi="Arial" w:cs="Arial"/>
          <w:b/>
          <w:sz w:val="24"/>
          <w:szCs w:val="24"/>
          <w:lang w:eastAsia="ru-RU"/>
        </w:rPr>
        <w:t>а</w:t>
      </w:r>
      <w:r w:rsidRPr="0023354C">
        <w:rPr>
          <w:rFonts w:ascii="Arial" w:eastAsia="Times New Roman" w:hAnsi="Arial" w:cs="Arial"/>
          <w:b/>
          <w:sz w:val="24"/>
          <w:szCs w:val="24"/>
          <w:lang w:eastAsia="ru-RU"/>
        </w:rPr>
        <w:t xml:space="preserve"> города                                                                       </w:t>
      </w:r>
      <w:r>
        <w:rPr>
          <w:rFonts w:ascii="Arial" w:eastAsia="Times New Roman" w:hAnsi="Arial" w:cs="Arial"/>
          <w:b/>
          <w:sz w:val="24"/>
          <w:szCs w:val="24"/>
          <w:lang w:eastAsia="ru-RU"/>
        </w:rPr>
        <w:t xml:space="preserve">           </w:t>
      </w:r>
      <w:r w:rsidRPr="0023354C">
        <w:rPr>
          <w:rFonts w:ascii="Arial" w:eastAsia="Times New Roman" w:hAnsi="Arial" w:cs="Arial"/>
          <w:b/>
          <w:sz w:val="24"/>
          <w:szCs w:val="24"/>
          <w:lang w:eastAsia="ru-RU"/>
        </w:rPr>
        <w:t xml:space="preserve">           </w:t>
      </w:r>
      <w:r>
        <w:rPr>
          <w:rFonts w:ascii="Arial" w:eastAsia="Times New Roman" w:hAnsi="Arial" w:cs="Arial"/>
          <w:b/>
          <w:sz w:val="24"/>
          <w:szCs w:val="24"/>
          <w:lang w:eastAsia="ru-RU"/>
        </w:rPr>
        <w:t>К</w:t>
      </w:r>
      <w:r w:rsidRPr="0023354C">
        <w:rPr>
          <w:rFonts w:ascii="Arial" w:eastAsia="Times New Roman" w:hAnsi="Arial" w:cs="Arial"/>
          <w:b/>
          <w:sz w:val="24"/>
          <w:szCs w:val="24"/>
          <w:lang w:eastAsia="ru-RU"/>
        </w:rPr>
        <w:t>.</w:t>
      </w:r>
      <w:r>
        <w:rPr>
          <w:rFonts w:ascii="Arial" w:eastAsia="Times New Roman" w:hAnsi="Arial" w:cs="Arial"/>
          <w:b/>
          <w:sz w:val="24"/>
          <w:szCs w:val="24"/>
          <w:lang w:eastAsia="ru-RU"/>
        </w:rPr>
        <w:t>Н</w:t>
      </w:r>
      <w:r w:rsidRPr="0023354C">
        <w:rPr>
          <w:rFonts w:ascii="Arial" w:eastAsia="Times New Roman" w:hAnsi="Arial" w:cs="Arial"/>
          <w:b/>
          <w:sz w:val="24"/>
          <w:szCs w:val="24"/>
          <w:lang w:eastAsia="ru-RU"/>
        </w:rPr>
        <w:t xml:space="preserve">. </w:t>
      </w:r>
      <w:r>
        <w:rPr>
          <w:rFonts w:ascii="Arial" w:eastAsia="Times New Roman" w:hAnsi="Arial" w:cs="Arial"/>
          <w:b/>
          <w:sz w:val="24"/>
          <w:szCs w:val="24"/>
          <w:lang w:eastAsia="ru-RU"/>
        </w:rPr>
        <w:t>Антонов</w:t>
      </w:r>
    </w:p>
    <w:p w14:paraId="12A78E85" w14:textId="4A05618D" w:rsidR="004C0CAD" w:rsidRDefault="004C0CAD">
      <w:pPr>
        <w:rPr>
          <w:rFonts w:ascii="Arial" w:eastAsia="Times New Roman" w:hAnsi="Arial" w:cs="Arial"/>
          <w:sz w:val="24"/>
          <w:szCs w:val="24"/>
          <w:lang w:eastAsia="ru-RU"/>
        </w:rPr>
      </w:pPr>
    </w:p>
    <w:p w14:paraId="067FCB3B" w14:textId="77777777" w:rsidR="006300B7" w:rsidRDefault="006300B7">
      <w:pPr>
        <w:rPr>
          <w:rFonts w:ascii="Arial" w:eastAsia="Times New Roman" w:hAnsi="Arial" w:cs="Arial"/>
          <w:sz w:val="24"/>
          <w:szCs w:val="24"/>
          <w:lang w:eastAsia="ru-RU"/>
        </w:rPr>
      </w:pPr>
      <w:r>
        <w:rPr>
          <w:rFonts w:ascii="Arial" w:hAnsi="Arial" w:cs="Arial"/>
          <w:sz w:val="24"/>
          <w:szCs w:val="24"/>
        </w:rPr>
        <w:br w:type="page"/>
      </w:r>
    </w:p>
    <w:p w14:paraId="287B630F" w14:textId="69088268" w:rsidR="00307FC4" w:rsidRPr="00823512" w:rsidRDefault="00307FC4" w:rsidP="00307FC4">
      <w:pPr>
        <w:pStyle w:val="ConsPlusNormal"/>
        <w:spacing w:line="276" w:lineRule="auto"/>
        <w:jc w:val="right"/>
        <w:rPr>
          <w:rFonts w:ascii="Arial" w:hAnsi="Arial" w:cs="Arial"/>
          <w:sz w:val="24"/>
          <w:szCs w:val="24"/>
        </w:rPr>
      </w:pPr>
      <w:r w:rsidRPr="00823512">
        <w:rPr>
          <w:rFonts w:ascii="Arial" w:hAnsi="Arial" w:cs="Arial"/>
          <w:sz w:val="24"/>
          <w:szCs w:val="24"/>
        </w:rPr>
        <w:lastRenderedPageBreak/>
        <w:t>Приложение</w:t>
      </w:r>
    </w:p>
    <w:p w14:paraId="20940BB8" w14:textId="77777777" w:rsidR="00307FC4" w:rsidRDefault="00307FC4" w:rsidP="00307FC4">
      <w:pPr>
        <w:pStyle w:val="ConsPlusNormal"/>
        <w:spacing w:line="276" w:lineRule="auto"/>
        <w:jc w:val="right"/>
        <w:rPr>
          <w:rFonts w:ascii="Arial" w:hAnsi="Arial" w:cs="Arial"/>
          <w:sz w:val="24"/>
          <w:szCs w:val="24"/>
        </w:rPr>
      </w:pPr>
      <w:r>
        <w:rPr>
          <w:rFonts w:ascii="Arial" w:hAnsi="Arial" w:cs="Arial"/>
          <w:sz w:val="24"/>
          <w:szCs w:val="24"/>
        </w:rPr>
        <w:t>к</w:t>
      </w:r>
      <w:r w:rsidRPr="00823512">
        <w:rPr>
          <w:rFonts w:ascii="Arial" w:hAnsi="Arial" w:cs="Arial"/>
          <w:sz w:val="24"/>
          <w:szCs w:val="24"/>
        </w:rPr>
        <w:t xml:space="preserve"> </w:t>
      </w:r>
      <w:r>
        <w:rPr>
          <w:rFonts w:ascii="Arial" w:hAnsi="Arial" w:cs="Arial"/>
          <w:sz w:val="24"/>
          <w:szCs w:val="24"/>
        </w:rPr>
        <w:t>П</w:t>
      </w:r>
      <w:r w:rsidRPr="00823512">
        <w:rPr>
          <w:rFonts w:ascii="Arial" w:hAnsi="Arial" w:cs="Arial"/>
          <w:sz w:val="24"/>
          <w:szCs w:val="24"/>
        </w:rPr>
        <w:t>остановлению городской Администрации</w:t>
      </w:r>
    </w:p>
    <w:p w14:paraId="6A926071" w14:textId="59BFCC54" w:rsidR="00307FC4" w:rsidRPr="00823512" w:rsidRDefault="00307FC4" w:rsidP="00307FC4">
      <w:pPr>
        <w:pStyle w:val="ConsPlusNormal"/>
        <w:spacing w:line="276" w:lineRule="auto"/>
        <w:jc w:val="right"/>
        <w:rPr>
          <w:rFonts w:ascii="Arial" w:hAnsi="Arial" w:cs="Arial"/>
          <w:sz w:val="24"/>
          <w:szCs w:val="24"/>
        </w:rPr>
      </w:pPr>
      <w:r>
        <w:rPr>
          <w:rFonts w:ascii="Arial" w:hAnsi="Arial" w:cs="Arial"/>
          <w:sz w:val="24"/>
          <w:szCs w:val="24"/>
        </w:rPr>
        <w:t>от «</w:t>
      </w:r>
      <w:r w:rsidR="00B1188B">
        <w:rPr>
          <w:rFonts w:ascii="Arial" w:hAnsi="Arial" w:cs="Arial"/>
          <w:sz w:val="24"/>
          <w:szCs w:val="24"/>
        </w:rPr>
        <w:t>___</w:t>
      </w:r>
      <w:r>
        <w:rPr>
          <w:rFonts w:ascii="Arial" w:hAnsi="Arial" w:cs="Arial"/>
          <w:sz w:val="24"/>
          <w:szCs w:val="24"/>
        </w:rPr>
        <w:t>»</w:t>
      </w:r>
      <w:r w:rsidR="000A4CFB">
        <w:rPr>
          <w:rFonts w:ascii="Arial" w:hAnsi="Arial" w:cs="Arial"/>
          <w:sz w:val="24"/>
          <w:szCs w:val="24"/>
        </w:rPr>
        <w:t xml:space="preserve"> </w:t>
      </w:r>
      <w:r w:rsidR="00B1188B">
        <w:rPr>
          <w:rFonts w:ascii="Arial" w:hAnsi="Arial" w:cs="Arial"/>
          <w:sz w:val="24"/>
          <w:szCs w:val="24"/>
        </w:rPr>
        <w:t>___</w:t>
      </w:r>
      <w:r w:rsidR="006D636D">
        <w:rPr>
          <w:rFonts w:ascii="Arial" w:hAnsi="Arial" w:cs="Arial"/>
          <w:sz w:val="24"/>
          <w:szCs w:val="24"/>
          <w:u w:val="single"/>
        </w:rPr>
        <w:t xml:space="preserve">  </w:t>
      </w:r>
      <w:r>
        <w:rPr>
          <w:rFonts w:ascii="Arial" w:hAnsi="Arial" w:cs="Arial"/>
          <w:sz w:val="24"/>
          <w:szCs w:val="24"/>
        </w:rPr>
        <w:t xml:space="preserve"> 20</w:t>
      </w:r>
      <w:r w:rsidR="00B1188B">
        <w:rPr>
          <w:rFonts w:ascii="Arial" w:hAnsi="Arial" w:cs="Arial"/>
          <w:sz w:val="24"/>
          <w:szCs w:val="24"/>
        </w:rPr>
        <w:t>20</w:t>
      </w:r>
      <w:r>
        <w:rPr>
          <w:rFonts w:ascii="Arial" w:hAnsi="Arial" w:cs="Arial"/>
          <w:sz w:val="24"/>
          <w:szCs w:val="24"/>
        </w:rPr>
        <w:t>г. №</w:t>
      </w:r>
      <w:r w:rsidR="000A4CFB">
        <w:rPr>
          <w:rFonts w:ascii="Arial" w:hAnsi="Arial" w:cs="Arial"/>
          <w:sz w:val="24"/>
          <w:szCs w:val="24"/>
        </w:rPr>
        <w:t xml:space="preserve"> </w:t>
      </w:r>
      <w:r w:rsidR="00B1188B">
        <w:rPr>
          <w:rFonts w:ascii="Arial" w:hAnsi="Arial" w:cs="Arial"/>
          <w:sz w:val="24"/>
          <w:szCs w:val="24"/>
        </w:rPr>
        <w:t>______</w:t>
      </w:r>
    </w:p>
    <w:p w14:paraId="0C8ABDA6" w14:textId="77777777" w:rsidR="00307FC4" w:rsidRDefault="00307FC4" w:rsidP="00D75228">
      <w:pPr>
        <w:autoSpaceDE w:val="0"/>
        <w:autoSpaceDN w:val="0"/>
        <w:adjustRightInd w:val="0"/>
        <w:spacing w:after="0" w:line="240" w:lineRule="auto"/>
        <w:jc w:val="center"/>
        <w:outlineLvl w:val="0"/>
        <w:rPr>
          <w:rFonts w:ascii="Arial" w:hAnsi="Arial" w:cs="Arial"/>
          <w:b/>
          <w:bCs/>
          <w:sz w:val="24"/>
          <w:szCs w:val="24"/>
        </w:rPr>
      </w:pPr>
    </w:p>
    <w:p w14:paraId="419A40AD" w14:textId="35622961" w:rsidR="00D75228" w:rsidRPr="00D75228" w:rsidRDefault="00992BF8" w:rsidP="00D75228">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Ведомственный стандарт по</w:t>
      </w:r>
      <w:r w:rsidR="00D75228" w:rsidRPr="00D75228">
        <w:rPr>
          <w:rFonts w:ascii="Arial" w:hAnsi="Arial" w:cs="Arial"/>
          <w:b/>
          <w:bCs/>
          <w:sz w:val="24"/>
          <w:szCs w:val="24"/>
        </w:rPr>
        <w:t xml:space="preserve"> осуществлени</w:t>
      </w:r>
      <w:r>
        <w:rPr>
          <w:rFonts w:ascii="Arial" w:hAnsi="Arial" w:cs="Arial"/>
          <w:b/>
          <w:bCs/>
          <w:sz w:val="24"/>
          <w:szCs w:val="24"/>
        </w:rPr>
        <w:t>ю</w:t>
      </w:r>
      <w:r w:rsidR="00D75228" w:rsidRPr="00D75228">
        <w:rPr>
          <w:rFonts w:ascii="Arial" w:hAnsi="Arial" w:cs="Arial"/>
          <w:b/>
          <w:bCs/>
          <w:sz w:val="24"/>
          <w:szCs w:val="24"/>
        </w:rPr>
        <w:t xml:space="preserve"> </w:t>
      </w:r>
    </w:p>
    <w:p w14:paraId="55B00F9A" w14:textId="16E45D26" w:rsidR="00B153FE" w:rsidRDefault="00307FC4" w:rsidP="00D75228">
      <w:pPr>
        <w:autoSpaceDE w:val="0"/>
        <w:autoSpaceDN w:val="0"/>
        <w:adjustRightInd w:val="0"/>
        <w:spacing w:after="0" w:line="240" w:lineRule="auto"/>
        <w:jc w:val="center"/>
        <w:outlineLvl w:val="0"/>
        <w:rPr>
          <w:rFonts w:ascii="Arial" w:hAnsi="Arial" w:cs="Arial"/>
          <w:b/>
          <w:bCs/>
          <w:sz w:val="24"/>
          <w:szCs w:val="24"/>
        </w:rPr>
      </w:pPr>
      <w:r w:rsidRPr="00307FC4">
        <w:rPr>
          <w:rFonts w:ascii="Arial" w:hAnsi="Arial" w:cs="Arial"/>
          <w:b/>
          <w:bCs/>
          <w:sz w:val="24"/>
          <w:szCs w:val="24"/>
        </w:rPr>
        <w:t xml:space="preserve">Администрацией муниципального образования «Город Мирный» Мирнинского района Республики Саха (Якутия) </w:t>
      </w:r>
      <w:r w:rsidR="00772153" w:rsidRPr="00D75228">
        <w:rPr>
          <w:rFonts w:ascii="Arial" w:hAnsi="Arial" w:cs="Arial"/>
          <w:b/>
          <w:bCs/>
          <w:sz w:val="24"/>
          <w:szCs w:val="24"/>
        </w:rPr>
        <w:t>внутреннего финансового аудита</w:t>
      </w:r>
    </w:p>
    <w:p w14:paraId="5E537038" w14:textId="77777777" w:rsidR="00307FC4" w:rsidRPr="00D75228" w:rsidRDefault="00307FC4" w:rsidP="00307FC4">
      <w:pPr>
        <w:autoSpaceDE w:val="0"/>
        <w:autoSpaceDN w:val="0"/>
        <w:adjustRightInd w:val="0"/>
        <w:spacing w:after="0" w:line="240" w:lineRule="auto"/>
        <w:outlineLvl w:val="0"/>
        <w:rPr>
          <w:rFonts w:ascii="Arial" w:hAnsi="Arial" w:cs="Arial"/>
          <w:b/>
          <w:bCs/>
          <w:sz w:val="24"/>
          <w:szCs w:val="24"/>
        </w:rPr>
      </w:pPr>
    </w:p>
    <w:p w14:paraId="4204F60D" w14:textId="77777777" w:rsidR="00D75228" w:rsidRPr="00B153FE" w:rsidRDefault="00B153FE" w:rsidP="00A930FA">
      <w:pPr>
        <w:pStyle w:val="a3"/>
        <w:numPr>
          <w:ilvl w:val="0"/>
          <w:numId w:val="1"/>
        </w:numPr>
        <w:tabs>
          <w:tab w:val="left" w:pos="3544"/>
          <w:tab w:val="left" w:pos="3828"/>
        </w:tabs>
        <w:autoSpaceDE w:val="0"/>
        <w:autoSpaceDN w:val="0"/>
        <w:adjustRightInd w:val="0"/>
        <w:spacing w:after="0" w:line="240" w:lineRule="auto"/>
        <w:ind w:left="851" w:hanging="311"/>
        <w:jc w:val="center"/>
        <w:rPr>
          <w:rFonts w:ascii="Arial" w:hAnsi="Arial" w:cs="Arial"/>
          <w:b/>
          <w:bCs/>
          <w:sz w:val="24"/>
          <w:szCs w:val="24"/>
        </w:rPr>
      </w:pPr>
      <w:r w:rsidRPr="00B153FE">
        <w:rPr>
          <w:rFonts w:ascii="Arial" w:hAnsi="Arial" w:cs="Arial"/>
          <w:b/>
          <w:bCs/>
          <w:sz w:val="24"/>
          <w:szCs w:val="24"/>
        </w:rPr>
        <w:t>Общие положения</w:t>
      </w:r>
    </w:p>
    <w:p w14:paraId="19D50B54" w14:textId="77777777" w:rsidR="003F68B7" w:rsidRDefault="003F68B7" w:rsidP="008856AE">
      <w:pPr>
        <w:pStyle w:val="a3"/>
        <w:autoSpaceDE w:val="0"/>
        <w:autoSpaceDN w:val="0"/>
        <w:adjustRightInd w:val="0"/>
        <w:spacing w:after="0" w:line="276" w:lineRule="auto"/>
        <w:ind w:left="0" w:firstLine="567"/>
        <w:jc w:val="both"/>
        <w:rPr>
          <w:rFonts w:ascii="Arial" w:hAnsi="Arial" w:cs="Arial"/>
          <w:sz w:val="24"/>
          <w:szCs w:val="24"/>
        </w:rPr>
      </w:pPr>
    </w:p>
    <w:p w14:paraId="623D315F" w14:textId="3B8B931D" w:rsidR="00990609" w:rsidRPr="00B538CF" w:rsidRDefault="00990609" w:rsidP="00767C67">
      <w:pPr>
        <w:pStyle w:val="a3"/>
        <w:tabs>
          <w:tab w:val="left" w:pos="851"/>
          <w:tab w:val="left" w:pos="993"/>
        </w:tabs>
        <w:autoSpaceDE w:val="0"/>
        <w:autoSpaceDN w:val="0"/>
        <w:adjustRightInd w:val="0"/>
        <w:spacing w:after="0" w:line="276" w:lineRule="auto"/>
        <w:ind w:left="0" w:firstLine="567"/>
        <w:jc w:val="both"/>
        <w:rPr>
          <w:rFonts w:ascii="Arial" w:hAnsi="Arial" w:cs="Arial"/>
          <w:sz w:val="24"/>
          <w:szCs w:val="24"/>
        </w:rPr>
      </w:pPr>
      <w:r w:rsidRPr="00DE7C26">
        <w:rPr>
          <w:rFonts w:ascii="Arial" w:hAnsi="Arial" w:cs="Arial"/>
          <w:sz w:val="24"/>
          <w:szCs w:val="24"/>
        </w:rPr>
        <w:t>1</w:t>
      </w:r>
      <w:r>
        <w:rPr>
          <w:rFonts w:ascii="Arial" w:hAnsi="Arial" w:cs="Arial"/>
          <w:sz w:val="24"/>
          <w:szCs w:val="24"/>
        </w:rPr>
        <w:t xml:space="preserve">.1. </w:t>
      </w:r>
      <w:r w:rsidRPr="00B153FE">
        <w:rPr>
          <w:rFonts w:ascii="Arial" w:hAnsi="Arial" w:cs="Arial"/>
          <w:sz w:val="24"/>
          <w:szCs w:val="24"/>
        </w:rPr>
        <w:t>Внутренний финансовый аудит разработан в соответствии со статьей 160.2-1</w:t>
      </w:r>
      <w:r w:rsidRPr="008856AE">
        <w:rPr>
          <w:rFonts w:ascii="Arial" w:hAnsi="Arial" w:cs="Arial"/>
          <w:sz w:val="24"/>
          <w:szCs w:val="24"/>
        </w:rPr>
        <w:t xml:space="preserve"> Бюджетного кодекса Российской Федерации и осуществляется </w:t>
      </w:r>
      <w:r w:rsidRPr="00B153FE">
        <w:rPr>
          <w:rFonts w:ascii="Arial" w:hAnsi="Arial" w:cs="Arial"/>
          <w:sz w:val="24"/>
          <w:szCs w:val="24"/>
        </w:rPr>
        <w:t>главн</w:t>
      </w:r>
      <w:r>
        <w:rPr>
          <w:rFonts w:ascii="Arial" w:hAnsi="Arial" w:cs="Arial"/>
          <w:sz w:val="24"/>
          <w:szCs w:val="24"/>
        </w:rPr>
        <w:t>ым</w:t>
      </w:r>
      <w:r w:rsidRPr="00B153FE">
        <w:rPr>
          <w:rFonts w:ascii="Arial" w:hAnsi="Arial" w:cs="Arial"/>
          <w:sz w:val="24"/>
          <w:szCs w:val="24"/>
        </w:rPr>
        <w:t xml:space="preserve"> администратор</w:t>
      </w:r>
      <w:r>
        <w:rPr>
          <w:rFonts w:ascii="Arial" w:hAnsi="Arial" w:cs="Arial"/>
          <w:sz w:val="24"/>
          <w:szCs w:val="24"/>
        </w:rPr>
        <w:t>ом</w:t>
      </w:r>
      <w:r w:rsidRPr="00B153FE">
        <w:rPr>
          <w:rFonts w:ascii="Arial" w:hAnsi="Arial" w:cs="Arial"/>
          <w:sz w:val="24"/>
          <w:szCs w:val="24"/>
        </w:rPr>
        <w:t xml:space="preserve"> бюджетных средств </w:t>
      </w:r>
      <w:r>
        <w:rPr>
          <w:rFonts w:ascii="Arial" w:hAnsi="Arial" w:cs="Arial"/>
          <w:sz w:val="24"/>
          <w:szCs w:val="24"/>
        </w:rPr>
        <w:t xml:space="preserve">- Администрацией МО «Город Мирный», </w:t>
      </w:r>
      <w:r w:rsidRPr="008856AE">
        <w:rPr>
          <w:rFonts w:ascii="Arial" w:hAnsi="Arial" w:cs="Arial"/>
          <w:sz w:val="24"/>
          <w:szCs w:val="24"/>
        </w:rPr>
        <w:t xml:space="preserve">в </w:t>
      </w:r>
      <w:r w:rsidRPr="00B538CF">
        <w:rPr>
          <w:rFonts w:ascii="Arial" w:hAnsi="Arial" w:cs="Arial"/>
          <w:sz w:val="24"/>
          <w:szCs w:val="24"/>
        </w:rPr>
        <w:t xml:space="preserve">лице главного специалиста по внутреннему финансовому аудиту Администрации МО «Город Мирный» (далее по тексту - </w:t>
      </w:r>
      <w:r w:rsidR="007865AC" w:rsidRPr="00B538CF">
        <w:rPr>
          <w:rFonts w:ascii="Arial" w:hAnsi="Arial" w:cs="Arial"/>
          <w:sz w:val="24"/>
          <w:szCs w:val="24"/>
        </w:rPr>
        <w:t>субъект</w:t>
      </w:r>
      <w:r w:rsidRPr="00B538CF">
        <w:rPr>
          <w:rFonts w:ascii="Arial" w:hAnsi="Arial" w:cs="Arial"/>
          <w:sz w:val="24"/>
          <w:szCs w:val="24"/>
        </w:rPr>
        <w:t xml:space="preserve"> внутреннего финансового аудита), наделенного полномочиями по осуществлению внутреннего финансового аудита.</w:t>
      </w:r>
    </w:p>
    <w:p w14:paraId="609BE78C" w14:textId="749787C3" w:rsidR="00990609" w:rsidRPr="00B538CF" w:rsidRDefault="00990609" w:rsidP="00767C67">
      <w:pPr>
        <w:pStyle w:val="a3"/>
        <w:tabs>
          <w:tab w:val="left" w:pos="851"/>
          <w:tab w:val="left" w:pos="993"/>
        </w:tabs>
        <w:autoSpaceDE w:val="0"/>
        <w:autoSpaceDN w:val="0"/>
        <w:adjustRightInd w:val="0"/>
        <w:spacing w:after="0" w:line="276" w:lineRule="auto"/>
        <w:ind w:left="0" w:firstLine="567"/>
        <w:jc w:val="both"/>
        <w:rPr>
          <w:rFonts w:ascii="Arial" w:hAnsi="Arial" w:cs="Arial"/>
          <w:sz w:val="24"/>
          <w:szCs w:val="24"/>
        </w:rPr>
      </w:pPr>
      <w:r w:rsidRPr="00B538CF">
        <w:rPr>
          <w:rFonts w:ascii="Arial" w:hAnsi="Arial" w:cs="Arial"/>
          <w:sz w:val="24"/>
          <w:szCs w:val="24"/>
        </w:rPr>
        <w:t>1.2. Бюджетные процедуры и (или) составляющие эту процедуру операции (действия) по выполнению бюджетной процедуры являются объектами внутреннего финансового аудита (далее по тексту - объекты аудита).</w:t>
      </w:r>
    </w:p>
    <w:p w14:paraId="580EBE20" w14:textId="19746857" w:rsidR="00990609" w:rsidRPr="00B538CF" w:rsidRDefault="00990609" w:rsidP="00767C67">
      <w:pPr>
        <w:pStyle w:val="a3"/>
        <w:tabs>
          <w:tab w:val="left" w:pos="851"/>
          <w:tab w:val="left" w:pos="993"/>
        </w:tabs>
        <w:autoSpaceDE w:val="0"/>
        <w:autoSpaceDN w:val="0"/>
        <w:adjustRightInd w:val="0"/>
        <w:spacing w:after="0" w:line="276" w:lineRule="auto"/>
        <w:ind w:left="0" w:firstLine="567"/>
        <w:jc w:val="both"/>
        <w:rPr>
          <w:rFonts w:ascii="Arial" w:hAnsi="Arial" w:cs="Arial"/>
          <w:sz w:val="24"/>
          <w:szCs w:val="24"/>
        </w:rPr>
      </w:pPr>
      <w:r w:rsidRPr="00B538CF">
        <w:rPr>
          <w:rFonts w:ascii="Arial" w:hAnsi="Arial" w:cs="Arial"/>
          <w:sz w:val="24"/>
          <w:szCs w:val="24"/>
        </w:rPr>
        <w:t xml:space="preserve">1.3. </w:t>
      </w:r>
      <w:r w:rsidR="0065736E">
        <w:rPr>
          <w:rFonts w:ascii="Arial" w:hAnsi="Arial" w:cs="Arial"/>
          <w:sz w:val="24"/>
          <w:szCs w:val="24"/>
        </w:rPr>
        <w:t xml:space="preserve"> </w:t>
      </w:r>
      <w:r w:rsidRPr="00B538CF">
        <w:rPr>
          <w:rFonts w:ascii="Arial" w:hAnsi="Arial" w:cs="Arial"/>
          <w:sz w:val="24"/>
          <w:szCs w:val="24"/>
        </w:rPr>
        <w:t xml:space="preserve">Руководители (заместители руководителя), руководители и должностные лица (работники) структурных подразделений главного администратора (администратора) бюджетных средств, которые организуют (обеспечивают выполнение), выполняют бюджетные процедуры являются субъектами бюджетных процедур.    </w:t>
      </w:r>
    </w:p>
    <w:p w14:paraId="48A0AA6A" w14:textId="1F40F143" w:rsidR="00990609" w:rsidRDefault="00990609" w:rsidP="00767C67">
      <w:pPr>
        <w:pStyle w:val="a3"/>
        <w:tabs>
          <w:tab w:val="left" w:pos="851"/>
          <w:tab w:val="left" w:pos="993"/>
        </w:tabs>
        <w:autoSpaceDE w:val="0"/>
        <w:autoSpaceDN w:val="0"/>
        <w:adjustRightInd w:val="0"/>
        <w:spacing w:after="0" w:line="276" w:lineRule="auto"/>
        <w:ind w:left="0" w:firstLine="567"/>
        <w:jc w:val="both"/>
        <w:rPr>
          <w:rFonts w:ascii="Arial" w:hAnsi="Arial" w:cs="Arial"/>
          <w:sz w:val="24"/>
          <w:szCs w:val="24"/>
        </w:rPr>
      </w:pPr>
      <w:r w:rsidRPr="00B538CF">
        <w:rPr>
          <w:rFonts w:ascii="Arial" w:hAnsi="Arial" w:cs="Arial"/>
          <w:sz w:val="24"/>
          <w:szCs w:val="24"/>
        </w:rPr>
        <w:t xml:space="preserve">1.4. </w:t>
      </w:r>
      <w:r w:rsidR="0065736E">
        <w:rPr>
          <w:rFonts w:ascii="Arial" w:hAnsi="Arial" w:cs="Arial"/>
          <w:sz w:val="24"/>
          <w:szCs w:val="24"/>
        </w:rPr>
        <w:t xml:space="preserve"> </w:t>
      </w:r>
      <w:r w:rsidRPr="00B538CF">
        <w:rPr>
          <w:rFonts w:ascii="Arial" w:hAnsi="Arial" w:cs="Arial"/>
          <w:sz w:val="24"/>
          <w:szCs w:val="24"/>
        </w:rPr>
        <w:t>Деятельность субъекта внутреннего финансового аудита основывается</w:t>
      </w:r>
      <w:r w:rsidRPr="00B153FE">
        <w:rPr>
          <w:rFonts w:ascii="Arial" w:hAnsi="Arial" w:cs="Arial"/>
          <w:sz w:val="24"/>
          <w:szCs w:val="24"/>
        </w:rPr>
        <w:t xml:space="preserve"> на принципах законности, </w:t>
      </w:r>
      <w:r>
        <w:rPr>
          <w:rFonts w:ascii="Arial" w:hAnsi="Arial" w:cs="Arial"/>
          <w:sz w:val="24"/>
          <w:szCs w:val="24"/>
        </w:rPr>
        <w:t xml:space="preserve">функциональной независимости, </w:t>
      </w:r>
      <w:r w:rsidRPr="00B153FE">
        <w:rPr>
          <w:rFonts w:ascii="Arial" w:hAnsi="Arial" w:cs="Arial"/>
          <w:sz w:val="24"/>
          <w:szCs w:val="24"/>
        </w:rPr>
        <w:t>объективности,</w:t>
      </w:r>
      <w:r>
        <w:rPr>
          <w:rFonts w:ascii="Arial" w:hAnsi="Arial" w:cs="Arial"/>
          <w:sz w:val="24"/>
          <w:szCs w:val="24"/>
        </w:rPr>
        <w:t xml:space="preserve"> компетентности, профессионального скептицизма,</w:t>
      </w:r>
      <w:r w:rsidRPr="00B153FE">
        <w:rPr>
          <w:rFonts w:ascii="Arial" w:hAnsi="Arial" w:cs="Arial"/>
          <w:sz w:val="24"/>
          <w:szCs w:val="24"/>
        </w:rPr>
        <w:t xml:space="preserve"> системности, </w:t>
      </w:r>
      <w:r>
        <w:rPr>
          <w:rFonts w:ascii="Arial" w:hAnsi="Arial" w:cs="Arial"/>
          <w:sz w:val="24"/>
          <w:szCs w:val="24"/>
        </w:rPr>
        <w:t xml:space="preserve">эффективности, </w:t>
      </w:r>
      <w:r w:rsidRPr="00B153FE">
        <w:rPr>
          <w:rFonts w:ascii="Arial" w:hAnsi="Arial" w:cs="Arial"/>
          <w:sz w:val="24"/>
          <w:szCs w:val="24"/>
        </w:rPr>
        <w:t>ответственности и стандартизации.</w:t>
      </w:r>
    </w:p>
    <w:p w14:paraId="337059DA" w14:textId="2D67ADA2" w:rsidR="00F10EB0" w:rsidRDefault="006723FF" w:rsidP="00F10EB0">
      <w:pPr>
        <w:pStyle w:val="a3"/>
        <w:tabs>
          <w:tab w:val="left" w:pos="851"/>
          <w:tab w:val="left" w:pos="993"/>
        </w:tabs>
        <w:autoSpaceDE w:val="0"/>
        <w:autoSpaceDN w:val="0"/>
        <w:adjustRightInd w:val="0"/>
        <w:spacing w:after="0" w:line="276" w:lineRule="auto"/>
        <w:ind w:left="0" w:firstLine="567"/>
        <w:jc w:val="both"/>
        <w:rPr>
          <w:rFonts w:ascii="Arial" w:hAnsi="Arial" w:cs="Arial"/>
          <w:sz w:val="24"/>
          <w:szCs w:val="24"/>
        </w:rPr>
      </w:pPr>
      <w:r>
        <w:rPr>
          <w:rFonts w:ascii="Arial" w:hAnsi="Arial" w:cs="Arial"/>
          <w:sz w:val="24"/>
          <w:szCs w:val="24"/>
        </w:rPr>
        <w:t xml:space="preserve">1.5. </w:t>
      </w:r>
      <w:r w:rsidR="009B408A">
        <w:rPr>
          <w:rFonts w:ascii="Arial" w:hAnsi="Arial" w:cs="Arial"/>
          <w:sz w:val="24"/>
          <w:szCs w:val="24"/>
        </w:rPr>
        <w:t xml:space="preserve"> </w:t>
      </w:r>
      <w:r>
        <w:rPr>
          <w:rFonts w:ascii="Arial" w:hAnsi="Arial" w:cs="Arial"/>
          <w:sz w:val="24"/>
          <w:szCs w:val="24"/>
        </w:rPr>
        <w:t>Внутренний финансовый аудит является деятельностью по</w:t>
      </w:r>
    </w:p>
    <w:p w14:paraId="393DBD11" w14:textId="7833D6CF" w:rsidR="006723FF" w:rsidRDefault="006723FF" w:rsidP="00F10EB0">
      <w:pPr>
        <w:pStyle w:val="a3"/>
        <w:tabs>
          <w:tab w:val="left" w:pos="851"/>
          <w:tab w:val="left" w:pos="993"/>
        </w:tabs>
        <w:autoSpaceDE w:val="0"/>
        <w:autoSpaceDN w:val="0"/>
        <w:adjustRightInd w:val="0"/>
        <w:spacing w:after="0" w:line="276" w:lineRule="auto"/>
        <w:ind w:left="0"/>
        <w:jc w:val="both"/>
        <w:rPr>
          <w:rFonts w:ascii="Arial" w:hAnsi="Arial" w:cs="Arial"/>
          <w:sz w:val="24"/>
          <w:szCs w:val="24"/>
        </w:rPr>
      </w:pPr>
      <w:r>
        <w:rPr>
          <w:rFonts w:ascii="Arial" w:hAnsi="Arial" w:cs="Arial"/>
          <w:sz w:val="24"/>
          <w:szCs w:val="24"/>
        </w:rPr>
        <w:t>формированию и предоставлению Главе города:</w:t>
      </w:r>
    </w:p>
    <w:p w14:paraId="6FDEFFF7" w14:textId="14A7BE1B" w:rsidR="00F23D9E" w:rsidRDefault="00AF759C" w:rsidP="00767C67">
      <w:pPr>
        <w:pStyle w:val="a3"/>
        <w:tabs>
          <w:tab w:val="left" w:pos="851"/>
          <w:tab w:val="left" w:pos="993"/>
        </w:tabs>
        <w:autoSpaceDE w:val="0"/>
        <w:autoSpaceDN w:val="0"/>
        <w:adjustRightInd w:val="0"/>
        <w:spacing w:after="0" w:line="276" w:lineRule="auto"/>
        <w:ind w:left="0" w:firstLine="567"/>
        <w:jc w:val="both"/>
        <w:rPr>
          <w:rFonts w:ascii="Arial" w:hAnsi="Arial" w:cs="Arial"/>
          <w:sz w:val="24"/>
          <w:szCs w:val="24"/>
        </w:rPr>
      </w:pPr>
      <w:r>
        <w:rPr>
          <w:rFonts w:ascii="Arial" w:hAnsi="Arial" w:cs="Arial"/>
          <w:sz w:val="24"/>
          <w:szCs w:val="24"/>
        </w:rPr>
        <w:t>1) информации о результатах оценки исполнения бюджетных полномочий</w:t>
      </w:r>
      <w:r w:rsidR="00447323">
        <w:rPr>
          <w:rFonts w:ascii="Arial" w:hAnsi="Arial" w:cs="Arial"/>
          <w:sz w:val="24"/>
          <w:szCs w:val="24"/>
        </w:rPr>
        <w:t xml:space="preserve"> </w:t>
      </w:r>
      <w:r>
        <w:rPr>
          <w:rFonts w:ascii="Arial" w:hAnsi="Arial" w:cs="Arial"/>
          <w:sz w:val="24"/>
          <w:szCs w:val="24"/>
        </w:rPr>
        <w:t>администратор</w:t>
      </w:r>
      <w:r w:rsidR="00164D45">
        <w:rPr>
          <w:rFonts w:ascii="Arial" w:hAnsi="Arial" w:cs="Arial"/>
          <w:sz w:val="24"/>
          <w:szCs w:val="24"/>
        </w:rPr>
        <w:t>а</w:t>
      </w:r>
      <w:r>
        <w:rPr>
          <w:rFonts w:ascii="Arial" w:hAnsi="Arial" w:cs="Arial"/>
          <w:sz w:val="24"/>
          <w:szCs w:val="24"/>
        </w:rPr>
        <w:t xml:space="preserve"> бюджетных средств, главного администратора бюджетных средств, в том числе заключения о достоверности бюджетной отчетности;</w:t>
      </w:r>
    </w:p>
    <w:p w14:paraId="03DF9BFC" w14:textId="77777777" w:rsidR="00F23D9E" w:rsidRDefault="00AF759C" w:rsidP="00767C67">
      <w:pPr>
        <w:pStyle w:val="a3"/>
        <w:tabs>
          <w:tab w:val="left" w:pos="851"/>
          <w:tab w:val="left" w:pos="993"/>
        </w:tabs>
        <w:autoSpaceDE w:val="0"/>
        <w:autoSpaceDN w:val="0"/>
        <w:adjustRightInd w:val="0"/>
        <w:spacing w:after="0" w:line="276" w:lineRule="auto"/>
        <w:ind w:left="0" w:firstLine="567"/>
        <w:jc w:val="both"/>
        <w:rPr>
          <w:rFonts w:ascii="Arial" w:hAnsi="Arial" w:cs="Arial"/>
          <w:sz w:val="24"/>
          <w:szCs w:val="24"/>
        </w:rPr>
      </w:pPr>
      <w:r>
        <w:rPr>
          <w:rFonts w:ascii="Arial" w:hAnsi="Arial" w:cs="Arial"/>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2642D691" w14:textId="22ED4793" w:rsidR="00AF759C" w:rsidRDefault="00AF759C" w:rsidP="00767C67">
      <w:pPr>
        <w:pStyle w:val="a3"/>
        <w:tabs>
          <w:tab w:val="left" w:pos="851"/>
          <w:tab w:val="left" w:pos="993"/>
        </w:tabs>
        <w:autoSpaceDE w:val="0"/>
        <w:autoSpaceDN w:val="0"/>
        <w:adjustRightInd w:val="0"/>
        <w:spacing w:after="0" w:line="276" w:lineRule="auto"/>
        <w:ind w:left="0" w:firstLine="567"/>
        <w:jc w:val="both"/>
        <w:rPr>
          <w:rFonts w:ascii="Arial" w:hAnsi="Arial" w:cs="Arial"/>
          <w:sz w:val="24"/>
          <w:szCs w:val="24"/>
        </w:rPr>
      </w:pPr>
      <w:r>
        <w:rPr>
          <w:rFonts w:ascii="Arial" w:hAnsi="Arial" w:cs="Arial"/>
          <w:sz w:val="24"/>
          <w:szCs w:val="24"/>
        </w:rPr>
        <w:t>3) заключения о результатах исполнения решений, направленных на повышение качества финансового менеджмента.</w:t>
      </w:r>
    </w:p>
    <w:p w14:paraId="1E628B98" w14:textId="208762B7" w:rsidR="00F23D9E" w:rsidRPr="00B153FE" w:rsidRDefault="005327A2" w:rsidP="00767C67">
      <w:pPr>
        <w:tabs>
          <w:tab w:val="left" w:pos="851"/>
          <w:tab w:val="left" w:pos="993"/>
        </w:tabs>
        <w:autoSpaceDE w:val="0"/>
        <w:autoSpaceDN w:val="0"/>
        <w:adjustRightInd w:val="0"/>
        <w:spacing w:after="0" w:line="276" w:lineRule="auto"/>
        <w:ind w:firstLine="567"/>
        <w:contextualSpacing/>
        <w:jc w:val="both"/>
        <w:rPr>
          <w:rFonts w:ascii="Arial" w:hAnsi="Arial" w:cs="Arial"/>
          <w:sz w:val="24"/>
          <w:szCs w:val="24"/>
        </w:rPr>
      </w:pPr>
      <w:r>
        <w:rPr>
          <w:rFonts w:ascii="Arial" w:hAnsi="Arial" w:cs="Arial"/>
          <w:sz w:val="24"/>
          <w:szCs w:val="24"/>
        </w:rPr>
        <w:t>1.</w:t>
      </w:r>
      <w:r w:rsidR="004F7C84" w:rsidRPr="00F66E55">
        <w:rPr>
          <w:rFonts w:ascii="Arial" w:hAnsi="Arial" w:cs="Arial"/>
          <w:sz w:val="24"/>
          <w:szCs w:val="24"/>
        </w:rPr>
        <w:t>6</w:t>
      </w:r>
      <w:r w:rsidR="00B153FE">
        <w:rPr>
          <w:rFonts w:ascii="Arial" w:hAnsi="Arial" w:cs="Arial"/>
          <w:sz w:val="24"/>
          <w:szCs w:val="24"/>
        </w:rPr>
        <w:t xml:space="preserve">. </w:t>
      </w:r>
      <w:r w:rsidR="00F23D9E" w:rsidRPr="00B153FE">
        <w:rPr>
          <w:rFonts w:ascii="Arial" w:hAnsi="Arial" w:cs="Arial"/>
          <w:sz w:val="24"/>
          <w:szCs w:val="24"/>
        </w:rPr>
        <w:t>Целями внутреннего финансового аудита являются:</w:t>
      </w:r>
    </w:p>
    <w:p w14:paraId="4F20E7E5" w14:textId="19D927AA" w:rsidR="00F23D9E" w:rsidRDefault="00F23D9E" w:rsidP="00767C67">
      <w:pPr>
        <w:tabs>
          <w:tab w:val="left" w:pos="851"/>
          <w:tab w:val="left" w:pos="993"/>
        </w:tabs>
        <w:autoSpaceDE w:val="0"/>
        <w:autoSpaceDN w:val="0"/>
        <w:adjustRightInd w:val="0"/>
        <w:spacing w:before="240" w:after="0" w:line="276" w:lineRule="auto"/>
        <w:ind w:firstLine="567"/>
        <w:contextualSpacing/>
        <w:jc w:val="both"/>
        <w:rPr>
          <w:rFonts w:ascii="Arial" w:hAnsi="Arial" w:cs="Arial"/>
          <w:sz w:val="24"/>
          <w:szCs w:val="24"/>
        </w:rPr>
      </w:pPr>
      <w:r>
        <w:rPr>
          <w:rFonts w:ascii="Arial" w:hAnsi="Arial" w:cs="Arial"/>
          <w:sz w:val="24"/>
          <w:szCs w:val="24"/>
        </w:rPr>
        <w:t>1) оценк</w:t>
      </w:r>
      <w:r w:rsidR="007A4304">
        <w:rPr>
          <w:rFonts w:ascii="Arial" w:hAnsi="Arial" w:cs="Arial"/>
          <w:sz w:val="24"/>
          <w:szCs w:val="24"/>
        </w:rPr>
        <w:t>а</w:t>
      </w:r>
      <w:r>
        <w:rPr>
          <w:rFonts w:ascii="Arial" w:hAnsi="Arial" w:cs="Arial"/>
          <w:sz w:val="24"/>
          <w:szCs w:val="24"/>
        </w:rPr>
        <w:t xml:space="preserve"> надежности внутреннего процесса главного администратора бюджетных средств, администратора бюджетных средств</w:t>
      </w:r>
      <w:r w:rsidR="00BE5A8F">
        <w:rPr>
          <w:rFonts w:ascii="Arial" w:hAnsi="Arial" w:cs="Arial"/>
          <w:sz w:val="24"/>
          <w:szCs w:val="24"/>
        </w:rPr>
        <w:t xml:space="preserve"> (передавшего полномочия по осуществлению внутреннего финансового аудита)</w:t>
      </w:r>
      <w:r>
        <w:rPr>
          <w:rFonts w:ascii="Arial" w:hAnsi="Arial" w:cs="Arial"/>
          <w:sz w:val="24"/>
          <w:szCs w:val="24"/>
        </w:rPr>
        <w:t xml:space="preserve">, осуществляемого в целях соблюдения установленных правовыми актами, регулирующими бюджетные правоотношения, требований к исполнению своих </w:t>
      </w:r>
      <w:r>
        <w:rPr>
          <w:rFonts w:ascii="Arial" w:hAnsi="Arial" w:cs="Arial"/>
          <w:sz w:val="24"/>
          <w:szCs w:val="24"/>
        </w:rPr>
        <w:lastRenderedPageBreak/>
        <w:t>бюджетных полномочий (внутренний финансовый контроль), и подготовки предложений об организации внутреннего финансового контроля;</w:t>
      </w:r>
    </w:p>
    <w:p w14:paraId="3C6D167B" w14:textId="4CAF8ABB" w:rsidR="00F23D9E" w:rsidRDefault="00F23D9E" w:rsidP="00F23D9E">
      <w:pPr>
        <w:autoSpaceDE w:val="0"/>
        <w:autoSpaceDN w:val="0"/>
        <w:adjustRightInd w:val="0"/>
        <w:spacing w:before="240" w:after="0" w:line="276" w:lineRule="auto"/>
        <w:ind w:firstLine="539"/>
        <w:contextualSpacing/>
        <w:jc w:val="both"/>
        <w:rPr>
          <w:rFonts w:ascii="Arial" w:hAnsi="Arial" w:cs="Arial"/>
          <w:sz w:val="24"/>
          <w:szCs w:val="24"/>
        </w:rPr>
      </w:pPr>
      <w:r>
        <w:rPr>
          <w:rFonts w:ascii="Arial" w:hAnsi="Arial" w:cs="Arial"/>
          <w:sz w:val="24"/>
          <w:szCs w:val="24"/>
        </w:rPr>
        <w:t>2) подтверждени</w:t>
      </w:r>
      <w:r w:rsidR="007A4304">
        <w:rPr>
          <w:rFonts w:ascii="Arial" w:hAnsi="Arial" w:cs="Arial"/>
          <w:sz w:val="24"/>
          <w:szCs w:val="24"/>
        </w:rPr>
        <w:t>е</w:t>
      </w:r>
      <w:r>
        <w:rPr>
          <w:rFonts w:ascii="Arial" w:hAnsi="Arial" w:cs="Arial"/>
          <w:sz w:val="24"/>
          <w:szCs w:val="24"/>
        </w:rPr>
        <w:t xml:space="preserve">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w:t>
      </w:r>
      <w:r w:rsidR="007A4304">
        <w:rPr>
          <w:rFonts w:ascii="Arial" w:hAnsi="Arial" w:cs="Arial"/>
          <w:sz w:val="24"/>
          <w:szCs w:val="24"/>
        </w:rPr>
        <w:t>ведомственным (внутренним) актам</w:t>
      </w:r>
      <w:r>
        <w:rPr>
          <w:rFonts w:ascii="Arial" w:hAnsi="Arial" w:cs="Arial"/>
          <w:sz w:val="24"/>
          <w:szCs w:val="24"/>
        </w:rPr>
        <w:t xml:space="preserve">, принятым в соответствии с </w:t>
      </w:r>
      <w:r w:rsidR="00601DD5">
        <w:rPr>
          <w:rFonts w:ascii="Arial" w:hAnsi="Arial" w:cs="Arial"/>
          <w:sz w:val="24"/>
          <w:szCs w:val="24"/>
        </w:rPr>
        <w:t xml:space="preserve">пунктом 5 стать 264.1 Бюджетного </w:t>
      </w:r>
      <w:r>
        <w:rPr>
          <w:rFonts w:ascii="Arial" w:hAnsi="Arial" w:cs="Arial"/>
          <w:sz w:val="24"/>
          <w:szCs w:val="24"/>
        </w:rPr>
        <w:t>Кодекса</w:t>
      </w:r>
      <w:r w:rsidR="00601DD5">
        <w:rPr>
          <w:rFonts w:ascii="Arial" w:hAnsi="Arial" w:cs="Arial"/>
          <w:sz w:val="24"/>
          <w:szCs w:val="24"/>
        </w:rPr>
        <w:t xml:space="preserve"> Российской Федерации</w:t>
      </w:r>
      <w:r>
        <w:rPr>
          <w:rFonts w:ascii="Arial" w:hAnsi="Arial" w:cs="Arial"/>
          <w:sz w:val="24"/>
          <w:szCs w:val="24"/>
        </w:rPr>
        <w:t>;</w:t>
      </w:r>
    </w:p>
    <w:p w14:paraId="400441CD" w14:textId="395CC09D" w:rsidR="00F23D9E" w:rsidRDefault="00F23D9E" w:rsidP="00F23D9E">
      <w:pPr>
        <w:autoSpaceDE w:val="0"/>
        <w:autoSpaceDN w:val="0"/>
        <w:adjustRightInd w:val="0"/>
        <w:spacing w:before="240" w:after="0" w:line="276" w:lineRule="auto"/>
        <w:ind w:firstLine="539"/>
        <w:contextualSpacing/>
        <w:jc w:val="both"/>
        <w:rPr>
          <w:rFonts w:ascii="Arial" w:hAnsi="Arial" w:cs="Arial"/>
          <w:sz w:val="24"/>
          <w:szCs w:val="24"/>
        </w:rPr>
      </w:pPr>
      <w:r>
        <w:rPr>
          <w:rFonts w:ascii="Arial" w:hAnsi="Arial" w:cs="Arial"/>
          <w:sz w:val="24"/>
          <w:szCs w:val="24"/>
        </w:rPr>
        <w:t>3) повышени</w:t>
      </w:r>
      <w:r w:rsidR="00767DB1">
        <w:rPr>
          <w:rFonts w:ascii="Arial" w:hAnsi="Arial" w:cs="Arial"/>
          <w:sz w:val="24"/>
          <w:szCs w:val="24"/>
        </w:rPr>
        <w:t>е</w:t>
      </w:r>
      <w:r>
        <w:rPr>
          <w:rFonts w:ascii="Arial" w:hAnsi="Arial" w:cs="Arial"/>
          <w:sz w:val="24"/>
          <w:szCs w:val="24"/>
        </w:rPr>
        <w:t xml:space="preserve"> качества финансового менеджмента.</w:t>
      </w:r>
    </w:p>
    <w:p w14:paraId="1D7DADFC" w14:textId="73440664" w:rsidR="004F7C84" w:rsidRPr="00B153FE" w:rsidRDefault="004F7C84" w:rsidP="004F7C84">
      <w:pPr>
        <w:pStyle w:val="a3"/>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1.</w:t>
      </w:r>
      <w:r w:rsidRPr="00F66E55">
        <w:rPr>
          <w:rFonts w:ascii="Arial" w:hAnsi="Arial" w:cs="Arial"/>
          <w:sz w:val="24"/>
          <w:szCs w:val="24"/>
        </w:rPr>
        <w:t>7</w:t>
      </w:r>
      <w:r>
        <w:rPr>
          <w:rFonts w:ascii="Arial" w:hAnsi="Arial" w:cs="Arial"/>
          <w:sz w:val="24"/>
          <w:szCs w:val="24"/>
        </w:rPr>
        <w:t xml:space="preserve">. </w:t>
      </w:r>
      <w:r w:rsidRPr="00B153FE">
        <w:rPr>
          <w:rFonts w:ascii="Arial" w:hAnsi="Arial" w:cs="Arial"/>
          <w:sz w:val="24"/>
          <w:szCs w:val="24"/>
        </w:rPr>
        <w:t>Субъект внутреннего финансового аудита подчиняется непосредственно и исключительно</w:t>
      </w:r>
      <w:r w:rsidRPr="00C408FE">
        <w:rPr>
          <w:rFonts w:ascii="Arial" w:hAnsi="Arial" w:cs="Arial"/>
          <w:sz w:val="24"/>
          <w:szCs w:val="24"/>
        </w:rPr>
        <w:t xml:space="preserve"> </w:t>
      </w:r>
      <w:r>
        <w:rPr>
          <w:rFonts w:ascii="Arial" w:hAnsi="Arial" w:cs="Arial"/>
          <w:sz w:val="24"/>
          <w:szCs w:val="24"/>
        </w:rPr>
        <w:t xml:space="preserve">руководителю </w:t>
      </w:r>
      <w:r w:rsidRPr="00B153FE">
        <w:rPr>
          <w:rFonts w:ascii="Arial" w:hAnsi="Arial" w:cs="Arial"/>
          <w:sz w:val="24"/>
          <w:szCs w:val="24"/>
        </w:rPr>
        <w:t>главн</w:t>
      </w:r>
      <w:r>
        <w:rPr>
          <w:rFonts w:ascii="Arial" w:hAnsi="Arial" w:cs="Arial"/>
          <w:sz w:val="24"/>
          <w:szCs w:val="24"/>
        </w:rPr>
        <w:t>ого</w:t>
      </w:r>
      <w:r w:rsidRPr="00B153FE">
        <w:rPr>
          <w:rFonts w:ascii="Arial" w:hAnsi="Arial" w:cs="Arial"/>
          <w:sz w:val="24"/>
          <w:szCs w:val="24"/>
        </w:rPr>
        <w:t xml:space="preserve"> администратор</w:t>
      </w:r>
      <w:r>
        <w:rPr>
          <w:rFonts w:ascii="Arial" w:hAnsi="Arial" w:cs="Arial"/>
          <w:sz w:val="24"/>
          <w:szCs w:val="24"/>
        </w:rPr>
        <w:t>а</w:t>
      </w:r>
      <w:r w:rsidRPr="00B153FE">
        <w:rPr>
          <w:rFonts w:ascii="Arial" w:hAnsi="Arial" w:cs="Arial"/>
          <w:sz w:val="24"/>
          <w:szCs w:val="24"/>
        </w:rPr>
        <w:t xml:space="preserve"> бюджетных средств </w:t>
      </w:r>
      <w:r>
        <w:rPr>
          <w:rFonts w:ascii="Arial" w:hAnsi="Arial" w:cs="Arial"/>
          <w:sz w:val="24"/>
          <w:szCs w:val="24"/>
        </w:rPr>
        <w:t xml:space="preserve">- </w:t>
      </w:r>
      <w:r w:rsidRPr="00B153FE">
        <w:rPr>
          <w:rFonts w:ascii="Arial" w:hAnsi="Arial" w:cs="Arial"/>
          <w:sz w:val="24"/>
          <w:szCs w:val="24"/>
        </w:rPr>
        <w:t>Главе город</w:t>
      </w:r>
      <w:r w:rsidR="000F4B13">
        <w:rPr>
          <w:rFonts w:ascii="Arial" w:hAnsi="Arial" w:cs="Arial"/>
          <w:sz w:val="24"/>
          <w:szCs w:val="24"/>
        </w:rPr>
        <w:t>ской Администрации</w:t>
      </w:r>
      <w:r w:rsidRPr="00B153FE">
        <w:rPr>
          <w:rFonts w:ascii="Arial" w:hAnsi="Arial" w:cs="Arial"/>
          <w:sz w:val="24"/>
          <w:szCs w:val="24"/>
        </w:rPr>
        <w:t>.</w:t>
      </w:r>
    </w:p>
    <w:p w14:paraId="3ABE9F3C" w14:textId="5A925A92" w:rsidR="00A930FA" w:rsidRDefault="005327A2" w:rsidP="00A930FA">
      <w:pPr>
        <w:autoSpaceDE w:val="0"/>
        <w:autoSpaceDN w:val="0"/>
        <w:adjustRightInd w:val="0"/>
        <w:spacing w:after="0" w:line="276" w:lineRule="auto"/>
        <w:ind w:firstLine="540"/>
        <w:jc w:val="both"/>
        <w:rPr>
          <w:rFonts w:ascii="Arial" w:hAnsi="Arial" w:cs="Arial"/>
          <w:sz w:val="24"/>
          <w:szCs w:val="24"/>
        </w:rPr>
      </w:pPr>
      <w:r w:rsidRPr="00587D33">
        <w:rPr>
          <w:rFonts w:ascii="Arial" w:hAnsi="Arial" w:cs="Arial"/>
          <w:sz w:val="24"/>
          <w:szCs w:val="24"/>
        </w:rPr>
        <w:t>1.8</w:t>
      </w:r>
      <w:r w:rsidR="00D75228" w:rsidRPr="00587D33">
        <w:rPr>
          <w:rFonts w:ascii="Arial" w:hAnsi="Arial" w:cs="Arial"/>
          <w:sz w:val="24"/>
          <w:szCs w:val="24"/>
        </w:rPr>
        <w:t xml:space="preserve">. </w:t>
      </w:r>
      <w:r w:rsidR="00A930FA" w:rsidRPr="00587D33">
        <w:rPr>
          <w:rFonts w:ascii="Arial" w:hAnsi="Arial" w:cs="Arial"/>
          <w:sz w:val="24"/>
          <w:szCs w:val="24"/>
        </w:rPr>
        <w:t>Подведомственные Администрации МО «Город Мирный» учреждения, являющиеся администраторами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w:t>
      </w:r>
      <w:r w:rsidR="00B64A80" w:rsidRPr="00587D33">
        <w:rPr>
          <w:rFonts w:ascii="Arial" w:hAnsi="Arial" w:cs="Arial"/>
          <w:sz w:val="24"/>
          <w:szCs w:val="24"/>
        </w:rPr>
        <w:t xml:space="preserve"> Субъектом внутреннего финансового аудита администратора бюджетных средств, передавшего полномочия по осуществлению внутреннего финансового аудита является субъект внутреннего финансового аудита Администрации МО «Город Мирный».</w:t>
      </w:r>
      <w:r w:rsidR="00B64A80">
        <w:rPr>
          <w:rFonts w:ascii="Arial" w:hAnsi="Arial" w:cs="Arial"/>
          <w:sz w:val="24"/>
          <w:szCs w:val="24"/>
        </w:rPr>
        <w:t xml:space="preserve">  </w:t>
      </w:r>
    </w:p>
    <w:p w14:paraId="11F158D0" w14:textId="6653CFF8" w:rsidR="00D75228" w:rsidRPr="007D5191" w:rsidRDefault="005327A2" w:rsidP="00C80AA4">
      <w:pPr>
        <w:tabs>
          <w:tab w:val="left" w:pos="1134"/>
        </w:tabs>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1.9</w:t>
      </w:r>
      <w:r w:rsidR="00D75228" w:rsidRPr="00B153FE">
        <w:rPr>
          <w:rFonts w:ascii="Arial" w:hAnsi="Arial" w:cs="Arial"/>
          <w:sz w:val="24"/>
          <w:szCs w:val="24"/>
        </w:rPr>
        <w:t xml:space="preserve">. </w:t>
      </w:r>
      <w:r w:rsidR="00C80AA4">
        <w:rPr>
          <w:rFonts w:ascii="Arial" w:hAnsi="Arial" w:cs="Arial"/>
          <w:sz w:val="24"/>
          <w:szCs w:val="24"/>
        </w:rPr>
        <w:t xml:space="preserve"> </w:t>
      </w:r>
      <w:r w:rsidR="00D75228" w:rsidRPr="00B153FE">
        <w:rPr>
          <w:rFonts w:ascii="Arial" w:hAnsi="Arial" w:cs="Arial"/>
          <w:sz w:val="24"/>
          <w:szCs w:val="24"/>
        </w:rPr>
        <w:t xml:space="preserve">Внутренний финансовый аудит осуществляется посредством проведения плановых и внеплановых аудиторских </w:t>
      </w:r>
      <w:r w:rsidR="005F4AD4">
        <w:rPr>
          <w:rFonts w:ascii="Arial" w:hAnsi="Arial" w:cs="Arial"/>
          <w:sz w:val="24"/>
          <w:szCs w:val="24"/>
        </w:rPr>
        <w:t>мероприятий</w:t>
      </w:r>
      <w:r w:rsidR="00D75228" w:rsidRPr="00B153FE">
        <w:rPr>
          <w:rFonts w:ascii="Arial" w:hAnsi="Arial" w:cs="Arial"/>
          <w:sz w:val="24"/>
          <w:szCs w:val="24"/>
        </w:rPr>
        <w:t xml:space="preserve">. Плановые проверки осуществляются в соответствии с годовым </w:t>
      </w:r>
      <w:hyperlink r:id="rId9" w:history="1">
        <w:r w:rsidR="00B538CF">
          <w:rPr>
            <w:rFonts w:ascii="Arial" w:hAnsi="Arial" w:cs="Arial"/>
            <w:sz w:val="24"/>
            <w:szCs w:val="24"/>
          </w:rPr>
          <w:t>п</w:t>
        </w:r>
        <w:r w:rsidR="00D75228" w:rsidRPr="007C3AF8">
          <w:rPr>
            <w:rFonts w:ascii="Arial" w:hAnsi="Arial" w:cs="Arial"/>
            <w:sz w:val="24"/>
            <w:szCs w:val="24"/>
          </w:rPr>
          <w:t>ланом</w:t>
        </w:r>
      </w:hyperlink>
      <w:r w:rsidR="00D75228" w:rsidRPr="007C3AF8">
        <w:rPr>
          <w:rFonts w:ascii="Arial" w:hAnsi="Arial" w:cs="Arial"/>
          <w:sz w:val="24"/>
          <w:szCs w:val="24"/>
        </w:rPr>
        <w:t xml:space="preserve"> </w:t>
      </w:r>
      <w:r w:rsidR="005F4AD4">
        <w:rPr>
          <w:rFonts w:ascii="Arial" w:hAnsi="Arial" w:cs="Arial"/>
          <w:sz w:val="24"/>
          <w:szCs w:val="24"/>
        </w:rPr>
        <w:t>аудиторских мероприятий</w:t>
      </w:r>
      <w:r w:rsidR="00D75228" w:rsidRPr="00B153FE">
        <w:rPr>
          <w:rFonts w:ascii="Arial" w:hAnsi="Arial" w:cs="Arial"/>
          <w:sz w:val="24"/>
          <w:szCs w:val="24"/>
        </w:rPr>
        <w:t xml:space="preserve">, утверждаемым </w:t>
      </w:r>
      <w:r w:rsidR="00375B4B">
        <w:rPr>
          <w:rFonts w:ascii="Arial" w:hAnsi="Arial" w:cs="Arial"/>
          <w:sz w:val="24"/>
          <w:szCs w:val="24"/>
        </w:rPr>
        <w:t>Главой города</w:t>
      </w:r>
      <w:r w:rsidR="00D75228" w:rsidRPr="00B153FE">
        <w:rPr>
          <w:rFonts w:ascii="Arial" w:hAnsi="Arial" w:cs="Arial"/>
          <w:sz w:val="24"/>
          <w:szCs w:val="24"/>
        </w:rPr>
        <w:t>.</w:t>
      </w:r>
      <w:r w:rsidR="007D5191" w:rsidRPr="007D5191">
        <w:rPr>
          <w:rFonts w:ascii="Arial" w:hAnsi="Arial" w:cs="Arial"/>
          <w:sz w:val="24"/>
          <w:szCs w:val="24"/>
        </w:rPr>
        <w:t xml:space="preserve"> </w:t>
      </w:r>
      <w:r w:rsidR="007D5191">
        <w:rPr>
          <w:rFonts w:ascii="Arial" w:hAnsi="Arial" w:cs="Arial"/>
          <w:sz w:val="24"/>
          <w:szCs w:val="24"/>
        </w:rPr>
        <w:t>Внеплановые аудиторские мероприятия проводятся на основании решения Главы Администрации М</w:t>
      </w:r>
      <w:r w:rsidR="00077404">
        <w:rPr>
          <w:rFonts w:ascii="Arial" w:hAnsi="Arial" w:cs="Arial"/>
          <w:sz w:val="24"/>
          <w:szCs w:val="24"/>
        </w:rPr>
        <w:t>О</w:t>
      </w:r>
      <w:r w:rsidR="007D5191">
        <w:rPr>
          <w:rFonts w:ascii="Arial" w:hAnsi="Arial" w:cs="Arial"/>
          <w:sz w:val="24"/>
          <w:szCs w:val="24"/>
        </w:rPr>
        <w:t xml:space="preserve"> «Город Мирный». </w:t>
      </w:r>
    </w:p>
    <w:p w14:paraId="298CA1B1" w14:textId="5B852DF5" w:rsidR="00704699" w:rsidRDefault="005327A2" w:rsidP="00C80AA4">
      <w:pPr>
        <w:tabs>
          <w:tab w:val="left" w:pos="1134"/>
          <w:tab w:val="left" w:pos="1418"/>
        </w:tabs>
        <w:autoSpaceDE w:val="0"/>
        <w:autoSpaceDN w:val="0"/>
        <w:adjustRightInd w:val="0"/>
        <w:spacing w:after="0" w:line="276" w:lineRule="auto"/>
        <w:ind w:firstLine="567"/>
        <w:contextualSpacing/>
        <w:jc w:val="both"/>
        <w:rPr>
          <w:rFonts w:ascii="Arial" w:hAnsi="Arial" w:cs="Arial"/>
          <w:sz w:val="24"/>
          <w:szCs w:val="24"/>
        </w:rPr>
      </w:pPr>
      <w:r>
        <w:rPr>
          <w:rFonts w:ascii="Arial" w:hAnsi="Arial" w:cs="Arial"/>
          <w:sz w:val="24"/>
          <w:szCs w:val="24"/>
        </w:rPr>
        <w:t>1.10</w:t>
      </w:r>
      <w:r w:rsidR="002E2E7C">
        <w:rPr>
          <w:rFonts w:ascii="Arial" w:hAnsi="Arial" w:cs="Arial"/>
          <w:sz w:val="24"/>
          <w:szCs w:val="24"/>
        </w:rPr>
        <w:t xml:space="preserve">. </w:t>
      </w:r>
      <w:r w:rsidR="0065736E">
        <w:rPr>
          <w:rFonts w:ascii="Arial" w:hAnsi="Arial" w:cs="Arial"/>
          <w:sz w:val="24"/>
          <w:szCs w:val="24"/>
        </w:rPr>
        <w:t xml:space="preserve"> </w:t>
      </w:r>
      <w:r w:rsidR="002E2E7C">
        <w:rPr>
          <w:rFonts w:ascii="Arial" w:hAnsi="Arial" w:cs="Arial"/>
          <w:sz w:val="24"/>
          <w:szCs w:val="24"/>
        </w:rPr>
        <w:t>Внутренний финансовый аудит осуществляется в соответствии с</w:t>
      </w:r>
    </w:p>
    <w:p w14:paraId="4B9683C6" w14:textId="1323D2A7" w:rsidR="00897C0F" w:rsidRDefault="00704699" w:rsidP="00704699">
      <w:pPr>
        <w:tabs>
          <w:tab w:val="left" w:pos="1134"/>
          <w:tab w:val="left" w:pos="1418"/>
        </w:tabs>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ф</w:t>
      </w:r>
      <w:r w:rsidR="002E2E7C">
        <w:rPr>
          <w:rFonts w:ascii="Arial" w:hAnsi="Arial" w:cs="Arial"/>
          <w:sz w:val="24"/>
          <w:szCs w:val="24"/>
        </w:rPr>
        <w:t>едеральными стандартами внутреннего финансового аудита, установленными Министерством финансов Российской Федераци</w:t>
      </w:r>
      <w:r w:rsidR="00BA4486">
        <w:rPr>
          <w:rFonts w:ascii="Arial" w:hAnsi="Arial" w:cs="Arial"/>
          <w:sz w:val="24"/>
          <w:szCs w:val="24"/>
        </w:rPr>
        <w:t xml:space="preserve">и </w:t>
      </w:r>
      <w:r w:rsidR="00897C0F">
        <w:rPr>
          <w:rFonts w:ascii="Arial" w:hAnsi="Arial" w:cs="Arial"/>
          <w:sz w:val="24"/>
          <w:szCs w:val="24"/>
        </w:rPr>
        <w:t>и настоящим Ведомственным стандартом (далее по тексту – Стандарт).</w:t>
      </w:r>
    </w:p>
    <w:p w14:paraId="78AE91D2" w14:textId="3D9C51EE" w:rsidR="00D75228" w:rsidRPr="00B153FE" w:rsidRDefault="005327A2" w:rsidP="003E61CC">
      <w:pPr>
        <w:tabs>
          <w:tab w:val="left" w:pos="851"/>
          <w:tab w:val="left" w:pos="1134"/>
          <w:tab w:val="left" w:pos="1843"/>
          <w:tab w:val="left" w:pos="2410"/>
          <w:tab w:val="left" w:pos="2694"/>
          <w:tab w:val="left" w:pos="3402"/>
        </w:tabs>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1.1</w:t>
      </w:r>
      <w:r w:rsidR="00BB5EF1">
        <w:rPr>
          <w:rFonts w:ascii="Arial" w:hAnsi="Arial" w:cs="Arial"/>
          <w:sz w:val="24"/>
          <w:szCs w:val="24"/>
        </w:rPr>
        <w:t>1</w:t>
      </w:r>
      <w:r w:rsidR="00D75228" w:rsidRPr="00B153FE">
        <w:rPr>
          <w:rFonts w:ascii="Arial" w:hAnsi="Arial" w:cs="Arial"/>
          <w:sz w:val="24"/>
          <w:szCs w:val="24"/>
        </w:rPr>
        <w:t>.</w:t>
      </w:r>
      <w:r w:rsidR="00C80AA4">
        <w:rPr>
          <w:rFonts w:ascii="Arial" w:hAnsi="Arial" w:cs="Arial"/>
          <w:sz w:val="24"/>
          <w:szCs w:val="24"/>
        </w:rPr>
        <w:t xml:space="preserve"> </w:t>
      </w:r>
      <w:r w:rsidR="00D75228" w:rsidRPr="00B153FE">
        <w:rPr>
          <w:rFonts w:ascii="Arial" w:hAnsi="Arial" w:cs="Arial"/>
          <w:sz w:val="24"/>
          <w:szCs w:val="24"/>
        </w:rPr>
        <w:t>Ответственность за организацию и осуществление</w:t>
      </w:r>
      <w:r w:rsidR="00C80AA4">
        <w:rPr>
          <w:rFonts w:ascii="Arial" w:hAnsi="Arial" w:cs="Arial"/>
          <w:sz w:val="24"/>
          <w:szCs w:val="24"/>
        </w:rPr>
        <w:t xml:space="preserve"> </w:t>
      </w:r>
      <w:r w:rsidR="00D75228" w:rsidRPr="00B153FE">
        <w:rPr>
          <w:rFonts w:ascii="Arial" w:hAnsi="Arial" w:cs="Arial"/>
          <w:sz w:val="24"/>
          <w:szCs w:val="24"/>
        </w:rPr>
        <w:t>внутреннего</w:t>
      </w:r>
      <w:r w:rsidR="003E61CC">
        <w:rPr>
          <w:rFonts w:ascii="Arial" w:hAnsi="Arial" w:cs="Arial"/>
          <w:sz w:val="24"/>
          <w:szCs w:val="24"/>
        </w:rPr>
        <w:t xml:space="preserve"> </w:t>
      </w:r>
      <w:r w:rsidR="00D75228" w:rsidRPr="00B153FE">
        <w:rPr>
          <w:rFonts w:ascii="Arial" w:hAnsi="Arial" w:cs="Arial"/>
          <w:sz w:val="24"/>
          <w:szCs w:val="24"/>
        </w:rPr>
        <w:t xml:space="preserve">финансового аудита несет </w:t>
      </w:r>
      <w:r w:rsidR="00F4590F">
        <w:rPr>
          <w:rFonts w:ascii="Arial" w:hAnsi="Arial" w:cs="Arial"/>
          <w:sz w:val="24"/>
          <w:szCs w:val="24"/>
        </w:rPr>
        <w:t xml:space="preserve">Глава </w:t>
      </w:r>
      <w:r w:rsidR="00C26894">
        <w:rPr>
          <w:rFonts w:ascii="Arial" w:hAnsi="Arial" w:cs="Arial"/>
          <w:sz w:val="24"/>
          <w:szCs w:val="24"/>
        </w:rPr>
        <w:t>города</w:t>
      </w:r>
      <w:r w:rsidR="00D75228" w:rsidRPr="00B153FE">
        <w:rPr>
          <w:rFonts w:ascii="Arial" w:hAnsi="Arial" w:cs="Arial"/>
          <w:sz w:val="24"/>
          <w:szCs w:val="24"/>
        </w:rPr>
        <w:t>.</w:t>
      </w:r>
    </w:p>
    <w:p w14:paraId="5C1D14EE" w14:textId="667830E3" w:rsidR="00D75228" w:rsidRDefault="00F4590F" w:rsidP="007C3AF8">
      <w:pPr>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 xml:space="preserve">Глава </w:t>
      </w:r>
      <w:r w:rsidR="00476543">
        <w:rPr>
          <w:rFonts w:ascii="Arial" w:hAnsi="Arial" w:cs="Arial"/>
          <w:sz w:val="24"/>
          <w:szCs w:val="24"/>
        </w:rPr>
        <w:t>Администрации</w:t>
      </w:r>
      <w:r>
        <w:rPr>
          <w:rFonts w:ascii="Arial" w:hAnsi="Arial" w:cs="Arial"/>
          <w:sz w:val="24"/>
          <w:szCs w:val="24"/>
        </w:rPr>
        <w:t xml:space="preserve"> МО «Город Мирный»</w:t>
      </w:r>
      <w:r w:rsidR="00D75228" w:rsidRPr="00B153FE">
        <w:rPr>
          <w:rFonts w:ascii="Arial" w:hAnsi="Arial" w:cs="Arial"/>
          <w:sz w:val="24"/>
          <w:szCs w:val="24"/>
        </w:rPr>
        <w:t xml:space="preserve"> при организации внутреннего финансового аудита обязан исключать участие </w:t>
      </w:r>
      <w:r w:rsidR="00AA0997">
        <w:rPr>
          <w:rFonts w:ascii="Arial" w:hAnsi="Arial" w:cs="Arial"/>
          <w:sz w:val="24"/>
          <w:szCs w:val="24"/>
        </w:rPr>
        <w:t>с</w:t>
      </w:r>
      <w:r w:rsidR="00D75228" w:rsidRPr="00B153FE">
        <w:rPr>
          <w:rFonts w:ascii="Arial" w:hAnsi="Arial" w:cs="Arial"/>
          <w:sz w:val="24"/>
          <w:szCs w:val="24"/>
        </w:rPr>
        <w:t>убъекта внутреннего финансового аудита в организации и выполнении внутренних бюджетных процедур.</w:t>
      </w:r>
    </w:p>
    <w:p w14:paraId="6CED6164" w14:textId="7F1EA3E8" w:rsidR="009C4ED2" w:rsidRDefault="009C4ED2" w:rsidP="006F2CEC">
      <w:pPr>
        <w:autoSpaceDE w:val="0"/>
        <w:autoSpaceDN w:val="0"/>
        <w:adjustRightInd w:val="0"/>
        <w:spacing w:after="0" w:line="276" w:lineRule="auto"/>
        <w:ind w:firstLine="540"/>
        <w:jc w:val="both"/>
        <w:rPr>
          <w:rFonts w:ascii="Arial" w:hAnsi="Arial" w:cs="Arial"/>
          <w:sz w:val="24"/>
          <w:szCs w:val="24"/>
        </w:rPr>
      </w:pPr>
    </w:p>
    <w:p w14:paraId="75B827FB" w14:textId="77777777" w:rsidR="00D50BAE" w:rsidRDefault="00D50BAE" w:rsidP="00C554DA">
      <w:pPr>
        <w:pStyle w:val="a3"/>
        <w:numPr>
          <w:ilvl w:val="0"/>
          <w:numId w:val="1"/>
        </w:numPr>
        <w:tabs>
          <w:tab w:val="left" w:pos="1418"/>
        </w:tabs>
        <w:autoSpaceDE w:val="0"/>
        <w:autoSpaceDN w:val="0"/>
        <w:adjustRightInd w:val="0"/>
        <w:spacing w:after="0" w:line="276" w:lineRule="auto"/>
        <w:ind w:hanging="267"/>
        <w:jc w:val="center"/>
        <w:rPr>
          <w:rFonts w:ascii="Arial" w:hAnsi="Arial" w:cs="Arial"/>
          <w:b/>
          <w:bCs/>
          <w:sz w:val="24"/>
          <w:szCs w:val="24"/>
        </w:rPr>
      </w:pPr>
      <w:r>
        <w:rPr>
          <w:rFonts w:ascii="Arial" w:hAnsi="Arial" w:cs="Arial"/>
          <w:b/>
          <w:bCs/>
          <w:sz w:val="24"/>
          <w:szCs w:val="24"/>
        </w:rPr>
        <w:t>Права и обязанности должностных лиц (работников) при осуществлении внутреннего финансового аудита</w:t>
      </w:r>
    </w:p>
    <w:p w14:paraId="4253E099" w14:textId="5DB7FDB3" w:rsidR="00D50BAE" w:rsidRDefault="00D50BAE" w:rsidP="00D50BAE">
      <w:pPr>
        <w:tabs>
          <w:tab w:val="left" w:pos="1418"/>
        </w:tabs>
        <w:autoSpaceDE w:val="0"/>
        <w:autoSpaceDN w:val="0"/>
        <w:adjustRightInd w:val="0"/>
        <w:spacing w:after="0" w:line="276" w:lineRule="auto"/>
        <w:rPr>
          <w:rFonts w:ascii="Arial" w:hAnsi="Arial" w:cs="Arial"/>
          <w:b/>
          <w:bCs/>
          <w:sz w:val="24"/>
          <w:szCs w:val="24"/>
        </w:rPr>
      </w:pPr>
      <w:r w:rsidRPr="00D50BAE">
        <w:rPr>
          <w:rFonts w:ascii="Arial" w:hAnsi="Arial" w:cs="Arial"/>
          <w:b/>
          <w:bCs/>
          <w:sz w:val="24"/>
          <w:szCs w:val="24"/>
        </w:rPr>
        <w:t xml:space="preserve"> </w:t>
      </w:r>
    </w:p>
    <w:p w14:paraId="6F8A46E9" w14:textId="4E3828E1" w:rsidR="00275466" w:rsidRDefault="0065736E" w:rsidP="00873B1D">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275466">
        <w:rPr>
          <w:rFonts w:ascii="Arial" w:hAnsi="Arial" w:cs="Arial"/>
          <w:sz w:val="24"/>
          <w:szCs w:val="24"/>
        </w:rPr>
        <w:t xml:space="preserve">Должностным лицом Администрации МО «Город Мирный», осуществляющим внутренний финансовый аудит </w:t>
      </w:r>
      <w:r w:rsidR="000F6E2F">
        <w:rPr>
          <w:rFonts w:ascii="Arial" w:hAnsi="Arial" w:cs="Arial"/>
          <w:sz w:val="24"/>
          <w:szCs w:val="24"/>
        </w:rPr>
        <w:t xml:space="preserve">в соответствии с возложенными на него полномочиями </w:t>
      </w:r>
      <w:r w:rsidR="00275466">
        <w:rPr>
          <w:rFonts w:ascii="Arial" w:hAnsi="Arial" w:cs="Arial"/>
          <w:sz w:val="24"/>
          <w:szCs w:val="24"/>
        </w:rPr>
        <w:t>является главный специалист.</w:t>
      </w:r>
    </w:p>
    <w:p w14:paraId="768CAC7E" w14:textId="66E3DA3C" w:rsidR="00D50BAE" w:rsidRPr="00275466" w:rsidRDefault="0065736E" w:rsidP="00873B1D">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C751F1">
        <w:rPr>
          <w:rFonts w:ascii="Arial" w:hAnsi="Arial" w:cs="Arial"/>
          <w:sz w:val="24"/>
          <w:szCs w:val="24"/>
        </w:rPr>
        <w:t>Права и обязанности должностных лиц (работников) при осуществлении внутреннего финансового аудита определены Федеральным стандартом внутреннего финансового аудита «Права и обязанности должностных лиц (работников) при осуществлении внутреннего финансового аудита</w:t>
      </w:r>
      <w:r w:rsidR="00FF7DCF">
        <w:rPr>
          <w:rFonts w:ascii="Arial" w:hAnsi="Arial" w:cs="Arial"/>
          <w:sz w:val="24"/>
          <w:szCs w:val="24"/>
        </w:rPr>
        <w:t>»</w:t>
      </w:r>
      <w:r w:rsidR="0059256F">
        <w:rPr>
          <w:rFonts w:ascii="Arial" w:hAnsi="Arial" w:cs="Arial"/>
          <w:sz w:val="24"/>
          <w:szCs w:val="24"/>
        </w:rPr>
        <w:t>, утвержденным Министерством финансов Российской Федерации</w:t>
      </w:r>
      <w:r w:rsidR="00C751F1">
        <w:rPr>
          <w:rFonts w:ascii="Arial" w:hAnsi="Arial" w:cs="Arial"/>
          <w:sz w:val="24"/>
          <w:szCs w:val="24"/>
        </w:rPr>
        <w:t xml:space="preserve">.  </w:t>
      </w:r>
      <w:r w:rsidR="00275466">
        <w:rPr>
          <w:rFonts w:ascii="Arial" w:hAnsi="Arial" w:cs="Arial"/>
          <w:sz w:val="24"/>
          <w:szCs w:val="24"/>
        </w:rPr>
        <w:t xml:space="preserve"> </w:t>
      </w:r>
    </w:p>
    <w:p w14:paraId="728E0928" w14:textId="50E46D4A" w:rsidR="00D50BAE" w:rsidRDefault="00D50BAE" w:rsidP="00D50BAE">
      <w:pPr>
        <w:tabs>
          <w:tab w:val="left" w:pos="1418"/>
        </w:tabs>
        <w:autoSpaceDE w:val="0"/>
        <w:autoSpaceDN w:val="0"/>
        <w:adjustRightInd w:val="0"/>
        <w:spacing w:after="0" w:line="276" w:lineRule="auto"/>
        <w:rPr>
          <w:rFonts w:ascii="Arial" w:hAnsi="Arial" w:cs="Arial"/>
          <w:b/>
          <w:bCs/>
          <w:sz w:val="24"/>
          <w:szCs w:val="24"/>
        </w:rPr>
      </w:pPr>
    </w:p>
    <w:p w14:paraId="6641A332" w14:textId="77777777" w:rsidR="00BA0B69" w:rsidRDefault="00BA0B69" w:rsidP="00D50BAE">
      <w:pPr>
        <w:tabs>
          <w:tab w:val="left" w:pos="1418"/>
        </w:tabs>
        <w:autoSpaceDE w:val="0"/>
        <w:autoSpaceDN w:val="0"/>
        <w:adjustRightInd w:val="0"/>
        <w:spacing w:after="0" w:line="276" w:lineRule="auto"/>
        <w:rPr>
          <w:rFonts w:ascii="Arial" w:hAnsi="Arial" w:cs="Arial"/>
          <w:b/>
          <w:bCs/>
          <w:sz w:val="24"/>
          <w:szCs w:val="24"/>
        </w:rPr>
      </w:pPr>
    </w:p>
    <w:p w14:paraId="69BE1BDB" w14:textId="5EF5D4CA" w:rsidR="009C4ED2" w:rsidRDefault="00D50BAE" w:rsidP="00D50BAE">
      <w:pPr>
        <w:pStyle w:val="a3"/>
        <w:numPr>
          <w:ilvl w:val="0"/>
          <w:numId w:val="1"/>
        </w:numPr>
        <w:tabs>
          <w:tab w:val="left" w:pos="1418"/>
        </w:tabs>
        <w:autoSpaceDE w:val="0"/>
        <w:autoSpaceDN w:val="0"/>
        <w:adjustRightInd w:val="0"/>
        <w:spacing w:after="0" w:line="276" w:lineRule="auto"/>
        <w:ind w:hanging="267"/>
        <w:jc w:val="center"/>
        <w:rPr>
          <w:rFonts w:ascii="Arial" w:hAnsi="Arial" w:cs="Arial"/>
          <w:b/>
          <w:bCs/>
          <w:sz w:val="24"/>
          <w:szCs w:val="24"/>
        </w:rPr>
      </w:pPr>
      <w:r>
        <w:rPr>
          <w:rFonts w:ascii="Arial" w:hAnsi="Arial" w:cs="Arial"/>
          <w:b/>
          <w:bCs/>
          <w:sz w:val="24"/>
          <w:szCs w:val="24"/>
        </w:rPr>
        <w:t xml:space="preserve"> </w:t>
      </w:r>
      <w:r w:rsidR="00124A94">
        <w:rPr>
          <w:rFonts w:ascii="Arial" w:hAnsi="Arial" w:cs="Arial"/>
          <w:b/>
          <w:bCs/>
          <w:sz w:val="24"/>
          <w:szCs w:val="24"/>
        </w:rPr>
        <w:t>П</w:t>
      </w:r>
      <w:r w:rsidR="009C4ED2" w:rsidRPr="00D50BAE">
        <w:rPr>
          <w:rFonts w:ascii="Arial" w:hAnsi="Arial" w:cs="Arial"/>
          <w:b/>
          <w:bCs/>
          <w:sz w:val="24"/>
          <w:szCs w:val="24"/>
        </w:rPr>
        <w:t>ланировани</w:t>
      </w:r>
      <w:r w:rsidR="00124A94">
        <w:rPr>
          <w:rFonts w:ascii="Arial" w:hAnsi="Arial" w:cs="Arial"/>
          <w:b/>
          <w:bCs/>
          <w:sz w:val="24"/>
          <w:szCs w:val="24"/>
        </w:rPr>
        <w:t>е</w:t>
      </w:r>
      <w:r w:rsidR="00BA0B69">
        <w:rPr>
          <w:rFonts w:ascii="Arial" w:hAnsi="Arial" w:cs="Arial"/>
          <w:b/>
          <w:bCs/>
          <w:sz w:val="24"/>
          <w:szCs w:val="24"/>
        </w:rPr>
        <w:t xml:space="preserve"> </w:t>
      </w:r>
      <w:r w:rsidR="003C67BB">
        <w:rPr>
          <w:rFonts w:ascii="Arial" w:hAnsi="Arial" w:cs="Arial"/>
          <w:b/>
          <w:bCs/>
          <w:sz w:val="24"/>
          <w:szCs w:val="24"/>
        </w:rPr>
        <w:t>и проведени</w:t>
      </w:r>
      <w:r w:rsidR="00124A94">
        <w:rPr>
          <w:rFonts w:ascii="Arial" w:hAnsi="Arial" w:cs="Arial"/>
          <w:b/>
          <w:bCs/>
          <w:sz w:val="24"/>
          <w:szCs w:val="24"/>
        </w:rPr>
        <w:t>е</w:t>
      </w:r>
      <w:r w:rsidR="003C67BB">
        <w:rPr>
          <w:rFonts w:ascii="Arial" w:hAnsi="Arial" w:cs="Arial"/>
          <w:b/>
          <w:bCs/>
          <w:sz w:val="24"/>
          <w:szCs w:val="24"/>
        </w:rPr>
        <w:t xml:space="preserve"> </w:t>
      </w:r>
      <w:r w:rsidR="00676E03" w:rsidRPr="00D50BAE">
        <w:rPr>
          <w:rFonts w:ascii="Arial" w:hAnsi="Arial" w:cs="Arial"/>
          <w:b/>
          <w:bCs/>
          <w:sz w:val="24"/>
          <w:szCs w:val="24"/>
        </w:rPr>
        <w:t xml:space="preserve">внутреннего финансового </w:t>
      </w:r>
      <w:r w:rsidR="009C4ED2" w:rsidRPr="00D50BAE">
        <w:rPr>
          <w:rFonts w:ascii="Arial" w:hAnsi="Arial" w:cs="Arial"/>
          <w:b/>
          <w:bCs/>
          <w:sz w:val="24"/>
          <w:szCs w:val="24"/>
        </w:rPr>
        <w:t>аудит</w:t>
      </w:r>
      <w:r w:rsidR="00676E03" w:rsidRPr="00D50BAE">
        <w:rPr>
          <w:rFonts w:ascii="Arial" w:hAnsi="Arial" w:cs="Arial"/>
          <w:b/>
          <w:bCs/>
          <w:sz w:val="24"/>
          <w:szCs w:val="24"/>
        </w:rPr>
        <w:t>а</w:t>
      </w:r>
      <w:r w:rsidR="001114DD" w:rsidRPr="00D50BAE">
        <w:rPr>
          <w:rFonts w:ascii="Arial" w:hAnsi="Arial" w:cs="Arial"/>
          <w:b/>
          <w:bCs/>
          <w:sz w:val="24"/>
          <w:szCs w:val="24"/>
        </w:rPr>
        <w:t>.</w:t>
      </w:r>
    </w:p>
    <w:p w14:paraId="2F3CF735" w14:textId="77777777" w:rsidR="00BA0B69" w:rsidRPr="00D50BAE" w:rsidRDefault="00BA0B69" w:rsidP="00BA0B69">
      <w:pPr>
        <w:pStyle w:val="a3"/>
        <w:tabs>
          <w:tab w:val="left" w:pos="1418"/>
        </w:tabs>
        <w:autoSpaceDE w:val="0"/>
        <w:autoSpaceDN w:val="0"/>
        <w:adjustRightInd w:val="0"/>
        <w:spacing w:after="0" w:line="276" w:lineRule="auto"/>
        <w:ind w:left="1260"/>
        <w:rPr>
          <w:rFonts w:ascii="Arial" w:hAnsi="Arial" w:cs="Arial"/>
          <w:b/>
          <w:bCs/>
          <w:sz w:val="24"/>
          <w:szCs w:val="24"/>
        </w:rPr>
      </w:pPr>
    </w:p>
    <w:p w14:paraId="2D16C947" w14:textId="4E96C6C6" w:rsidR="00F86E3E" w:rsidRPr="00960E6B" w:rsidRDefault="0065736E" w:rsidP="00873B1D">
      <w:pPr>
        <w:pStyle w:val="a3"/>
        <w:numPr>
          <w:ilvl w:val="1"/>
          <w:numId w:val="1"/>
        </w:numPr>
        <w:tabs>
          <w:tab w:val="left" w:pos="993"/>
        </w:tabs>
        <w:autoSpaceDE w:val="0"/>
        <w:autoSpaceDN w:val="0"/>
        <w:adjustRightInd w:val="0"/>
        <w:spacing w:after="0" w:line="276" w:lineRule="auto"/>
        <w:ind w:left="0" w:firstLine="539"/>
        <w:jc w:val="both"/>
        <w:rPr>
          <w:rFonts w:ascii="Arial" w:hAnsi="Arial" w:cs="Arial"/>
          <w:sz w:val="24"/>
          <w:szCs w:val="24"/>
        </w:rPr>
      </w:pPr>
      <w:r>
        <w:rPr>
          <w:rFonts w:ascii="Arial" w:hAnsi="Arial" w:cs="Arial"/>
          <w:sz w:val="24"/>
          <w:szCs w:val="24"/>
        </w:rPr>
        <w:t xml:space="preserve"> </w:t>
      </w:r>
      <w:r w:rsidR="00F86E3E" w:rsidRPr="008B5F4E">
        <w:rPr>
          <w:rFonts w:ascii="Arial" w:hAnsi="Arial" w:cs="Arial"/>
          <w:sz w:val="24"/>
          <w:szCs w:val="24"/>
        </w:rPr>
        <w:t xml:space="preserve">Планирование </w:t>
      </w:r>
      <w:r w:rsidR="00DD0068">
        <w:rPr>
          <w:rFonts w:ascii="Arial" w:hAnsi="Arial" w:cs="Arial"/>
          <w:sz w:val="24"/>
          <w:szCs w:val="24"/>
        </w:rPr>
        <w:t xml:space="preserve">аудиторских мероприятий в целях составления Плана аудиторских мероприятий </w:t>
      </w:r>
      <w:r w:rsidR="00F557AD">
        <w:rPr>
          <w:rFonts w:ascii="Arial" w:hAnsi="Arial" w:cs="Arial"/>
          <w:sz w:val="24"/>
          <w:szCs w:val="24"/>
        </w:rPr>
        <w:t>(</w:t>
      </w:r>
      <w:r w:rsidR="00DD0068">
        <w:rPr>
          <w:rFonts w:ascii="Arial" w:hAnsi="Arial" w:cs="Arial"/>
          <w:sz w:val="24"/>
          <w:szCs w:val="24"/>
        </w:rPr>
        <w:t xml:space="preserve">далее по тексту – План) </w:t>
      </w:r>
      <w:r w:rsidR="00F86E3E" w:rsidRPr="008B5F4E">
        <w:rPr>
          <w:rFonts w:ascii="Arial" w:hAnsi="Arial" w:cs="Arial"/>
          <w:sz w:val="24"/>
          <w:szCs w:val="24"/>
        </w:rPr>
        <w:t xml:space="preserve">включает в себя </w:t>
      </w:r>
      <w:r w:rsidR="00DD0068">
        <w:rPr>
          <w:rFonts w:ascii="Arial" w:hAnsi="Arial" w:cs="Arial"/>
          <w:sz w:val="24"/>
          <w:szCs w:val="24"/>
        </w:rPr>
        <w:t xml:space="preserve">формирование данных для составления проекта Плана, </w:t>
      </w:r>
      <w:r w:rsidR="00F86E3E" w:rsidRPr="008B5F4E">
        <w:rPr>
          <w:rFonts w:ascii="Arial" w:hAnsi="Arial" w:cs="Arial"/>
          <w:sz w:val="24"/>
          <w:szCs w:val="24"/>
        </w:rPr>
        <w:t xml:space="preserve">составление и утверждение </w:t>
      </w:r>
      <w:r w:rsidR="00197C0B">
        <w:rPr>
          <w:rFonts w:ascii="Arial" w:hAnsi="Arial" w:cs="Arial"/>
          <w:sz w:val="24"/>
          <w:szCs w:val="24"/>
        </w:rPr>
        <w:t>П</w:t>
      </w:r>
      <w:r w:rsidR="00F86E3E" w:rsidRPr="008B5F4E">
        <w:rPr>
          <w:rFonts w:ascii="Arial" w:hAnsi="Arial" w:cs="Arial"/>
          <w:sz w:val="24"/>
          <w:szCs w:val="24"/>
        </w:rPr>
        <w:t xml:space="preserve">лана </w:t>
      </w:r>
      <w:r w:rsidR="00F557AD" w:rsidRPr="00960E6B">
        <w:rPr>
          <w:rFonts w:ascii="Arial" w:hAnsi="Arial" w:cs="Arial"/>
          <w:sz w:val="24"/>
          <w:szCs w:val="24"/>
        </w:rPr>
        <w:t>(</w:t>
      </w:r>
      <w:r w:rsidR="00197C0B" w:rsidRPr="00960E6B">
        <w:rPr>
          <w:rFonts w:ascii="Arial" w:hAnsi="Arial" w:cs="Arial"/>
          <w:sz w:val="24"/>
          <w:szCs w:val="24"/>
        </w:rPr>
        <w:t>Приложение №</w:t>
      </w:r>
      <w:r w:rsidR="00F9513B" w:rsidRPr="00960E6B">
        <w:rPr>
          <w:rFonts w:ascii="Arial" w:hAnsi="Arial" w:cs="Arial"/>
          <w:sz w:val="24"/>
          <w:szCs w:val="24"/>
        </w:rPr>
        <w:t>1</w:t>
      </w:r>
      <w:r w:rsidR="00197C0B" w:rsidRPr="00960E6B">
        <w:rPr>
          <w:rFonts w:ascii="Arial" w:hAnsi="Arial" w:cs="Arial"/>
          <w:sz w:val="24"/>
          <w:szCs w:val="24"/>
        </w:rPr>
        <w:t xml:space="preserve"> к настоящему Стандарту)</w:t>
      </w:r>
      <w:r w:rsidR="00F86E3E" w:rsidRPr="00960E6B">
        <w:rPr>
          <w:rFonts w:ascii="Arial" w:hAnsi="Arial" w:cs="Arial"/>
          <w:sz w:val="24"/>
          <w:szCs w:val="24"/>
        </w:rPr>
        <w:t>, составление и утверждение программы аудиторского мероприятия</w:t>
      </w:r>
      <w:r w:rsidR="006D4E08" w:rsidRPr="00960E6B">
        <w:rPr>
          <w:rFonts w:ascii="Arial" w:hAnsi="Arial" w:cs="Arial"/>
          <w:sz w:val="24"/>
          <w:szCs w:val="24"/>
        </w:rPr>
        <w:t xml:space="preserve"> (Приложение №</w:t>
      </w:r>
      <w:r w:rsidR="00F9513B" w:rsidRPr="00960E6B">
        <w:rPr>
          <w:rFonts w:ascii="Arial" w:hAnsi="Arial" w:cs="Arial"/>
          <w:sz w:val="24"/>
          <w:szCs w:val="24"/>
        </w:rPr>
        <w:t>2</w:t>
      </w:r>
      <w:r w:rsidR="006D4E08" w:rsidRPr="00960E6B">
        <w:rPr>
          <w:rFonts w:ascii="Arial" w:hAnsi="Arial" w:cs="Arial"/>
          <w:sz w:val="24"/>
          <w:szCs w:val="24"/>
        </w:rPr>
        <w:t xml:space="preserve"> к настоящему Стандарту)</w:t>
      </w:r>
      <w:r w:rsidR="008B5F4E" w:rsidRPr="00960E6B">
        <w:rPr>
          <w:rFonts w:ascii="Arial" w:hAnsi="Arial" w:cs="Arial"/>
          <w:sz w:val="24"/>
          <w:szCs w:val="24"/>
        </w:rPr>
        <w:t>.</w:t>
      </w:r>
    </w:p>
    <w:p w14:paraId="4F578A77" w14:textId="095474AC" w:rsidR="008B5F4E" w:rsidRPr="008B5F4E" w:rsidRDefault="0065736E" w:rsidP="00873B1D">
      <w:pPr>
        <w:pStyle w:val="a3"/>
        <w:numPr>
          <w:ilvl w:val="1"/>
          <w:numId w:val="1"/>
        </w:numPr>
        <w:tabs>
          <w:tab w:val="left" w:pos="993"/>
        </w:tabs>
        <w:spacing w:after="0" w:line="276" w:lineRule="auto"/>
        <w:ind w:left="0" w:firstLine="539"/>
        <w:jc w:val="both"/>
        <w:rPr>
          <w:rFonts w:ascii="Arial" w:hAnsi="Arial" w:cs="Arial"/>
          <w:sz w:val="24"/>
          <w:szCs w:val="24"/>
        </w:rPr>
      </w:pPr>
      <w:r>
        <w:rPr>
          <w:rFonts w:ascii="Arial" w:hAnsi="Arial" w:cs="Arial"/>
          <w:sz w:val="24"/>
          <w:szCs w:val="24"/>
        </w:rPr>
        <w:t xml:space="preserve"> </w:t>
      </w:r>
      <w:r w:rsidR="008B5F4E" w:rsidRPr="008B5F4E">
        <w:rPr>
          <w:rFonts w:ascii="Arial" w:hAnsi="Arial" w:cs="Arial"/>
          <w:sz w:val="24"/>
          <w:szCs w:val="24"/>
        </w:rPr>
        <w:t xml:space="preserve">Субъект внутреннего финансового аудита осуществляет свою деятельность в соответствии с </w:t>
      </w:r>
      <w:r w:rsidR="00F9513B">
        <w:rPr>
          <w:rFonts w:ascii="Arial" w:hAnsi="Arial" w:cs="Arial"/>
          <w:sz w:val="24"/>
          <w:szCs w:val="24"/>
        </w:rPr>
        <w:t>П</w:t>
      </w:r>
      <w:r w:rsidR="008B5F4E" w:rsidRPr="008B5F4E">
        <w:rPr>
          <w:rFonts w:ascii="Arial" w:hAnsi="Arial" w:cs="Arial"/>
          <w:sz w:val="24"/>
          <w:szCs w:val="24"/>
        </w:rPr>
        <w:t>ланом на очередной финансовый год.</w:t>
      </w:r>
    </w:p>
    <w:p w14:paraId="6C67DF74" w14:textId="080C9CB1" w:rsidR="008B5F4E" w:rsidRPr="008B5F4E" w:rsidRDefault="0065736E" w:rsidP="00873B1D">
      <w:pPr>
        <w:pStyle w:val="a3"/>
        <w:numPr>
          <w:ilvl w:val="1"/>
          <w:numId w:val="1"/>
        </w:numPr>
        <w:tabs>
          <w:tab w:val="left" w:pos="993"/>
        </w:tabs>
        <w:spacing w:after="0" w:line="276" w:lineRule="auto"/>
        <w:ind w:left="0" w:firstLine="539"/>
        <w:jc w:val="both"/>
        <w:rPr>
          <w:rFonts w:ascii="Arial" w:hAnsi="Arial" w:cs="Arial"/>
          <w:sz w:val="24"/>
          <w:szCs w:val="24"/>
        </w:rPr>
      </w:pPr>
      <w:r>
        <w:rPr>
          <w:rFonts w:ascii="Arial" w:hAnsi="Arial" w:cs="Arial"/>
          <w:sz w:val="24"/>
          <w:szCs w:val="24"/>
        </w:rPr>
        <w:t xml:space="preserve"> </w:t>
      </w:r>
      <w:r w:rsidR="008B5F4E" w:rsidRPr="008B5F4E">
        <w:rPr>
          <w:rFonts w:ascii="Arial" w:hAnsi="Arial" w:cs="Arial"/>
          <w:sz w:val="24"/>
          <w:szCs w:val="24"/>
        </w:rPr>
        <w:t>Перечень планируемых к проведению в очередном финансовом году аудиторских мероприятий должен включать не менее двух мероприятий,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пунктом 5 статьи 264.1 Бюджетного кодекса Российской Федерации.</w:t>
      </w:r>
    </w:p>
    <w:p w14:paraId="493D2287" w14:textId="04B392EC" w:rsidR="00EA6DAF" w:rsidRPr="00EA6DAF" w:rsidRDefault="0065736E" w:rsidP="00EA6DAF">
      <w:pPr>
        <w:pStyle w:val="a3"/>
        <w:numPr>
          <w:ilvl w:val="1"/>
          <w:numId w:val="1"/>
        </w:numPr>
        <w:tabs>
          <w:tab w:val="left" w:pos="993"/>
        </w:tabs>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sidR="00476543" w:rsidRPr="00EA6DAF">
        <w:rPr>
          <w:rFonts w:ascii="Arial" w:hAnsi="Arial" w:cs="Arial"/>
          <w:sz w:val="24"/>
          <w:szCs w:val="24"/>
        </w:rPr>
        <w:t>Составление</w:t>
      </w:r>
      <w:r w:rsidR="00F9513B" w:rsidRPr="00EA6DAF">
        <w:rPr>
          <w:rFonts w:ascii="Arial" w:hAnsi="Arial" w:cs="Arial"/>
          <w:sz w:val="24"/>
          <w:szCs w:val="24"/>
        </w:rPr>
        <w:t xml:space="preserve"> и</w:t>
      </w:r>
      <w:r w:rsidR="00476543" w:rsidRPr="00EA6DAF">
        <w:rPr>
          <w:rFonts w:ascii="Arial" w:hAnsi="Arial" w:cs="Arial"/>
          <w:sz w:val="24"/>
          <w:szCs w:val="24"/>
        </w:rPr>
        <w:t xml:space="preserve"> утверждение </w:t>
      </w:r>
      <w:r w:rsidR="00954353" w:rsidRPr="00EA6DAF">
        <w:rPr>
          <w:rFonts w:ascii="Arial" w:hAnsi="Arial" w:cs="Arial"/>
          <w:sz w:val="24"/>
          <w:szCs w:val="24"/>
        </w:rPr>
        <w:t>П</w:t>
      </w:r>
      <w:r w:rsidR="00476543" w:rsidRPr="00EA6DAF">
        <w:rPr>
          <w:rFonts w:ascii="Arial" w:hAnsi="Arial" w:cs="Arial"/>
          <w:sz w:val="24"/>
          <w:szCs w:val="24"/>
        </w:rPr>
        <w:t>лана, внесение в него изменений,</w:t>
      </w:r>
    </w:p>
    <w:p w14:paraId="41E085BB" w14:textId="6EE9653B" w:rsidR="00476543" w:rsidRPr="00EA6DAF" w:rsidRDefault="00476543" w:rsidP="00EA6DAF">
      <w:pPr>
        <w:tabs>
          <w:tab w:val="left" w:pos="993"/>
        </w:tabs>
        <w:autoSpaceDE w:val="0"/>
        <w:autoSpaceDN w:val="0"/>
        <w:adjustRightInd w:val="0"/>
        <w:spacing w:after="0" w:line="276" w:lineRule="auto"/>
        <w:jc w:val="both"/>
        <w:rPr>
          <w:rFonts w:ascii="Arial" w:hAnsi="Arial" w:cs="Arial"/>
          <w:sz w:val="24"/>
          <w:szCs w:val="24"/>
        </w:rPr>
      </w:pPr>
      <w:r w:rsidRPr="00EA6DAF">
        <w:rPr>
          <w:rFonts w:ascii="Arial" w:hAnsi="Arial" w:cs="Arial"/>
          <w:sz w:val="24"/>
          <w:szCs w:val="24"/>
        </w:rPr>
        <w:t>подготовка и принятие решений о проведении внеплановых аудиторских мероприятий осуществляется</w:t>
      </w:r>
      <w:r w:rsidR="00B0458F" w:rsidRPr="00EA6DAF">
        <w:rPr>
          <w:rFonts w:ascii="Arial" w:hAnsi="Arial" w:cs="Arial"/>
          <w:sz w:val="24"/>
          <w:szCs w:val="24"/>
        </w:rPr>
        <w:t xml:space="preserve"> </w:t>
      </w:r>
      <w:r w:rsidR="00B21BBA" w:rsidRPr="00EA6DAF">
        <w:rPr>
          <w:rFonts w:ascii="Arial" w:hAnsi="Arial" w:cs="Arial"/>
          <w:sz w:val="24"/>
          <w:szCs w:val="24"/>
        </w:rPr>
        <w:t xml:space="preserve">в соответствии с настоящим </w:t>
      </w:r>
      <w:r w:rsidR="00954353" w:rsidRPr="00EA6DAF">
        <w:rPr>
          <w:rFonts w:ascii="Arial" w:hAnsi="Arial" w:cs="Arial"/>
          <w:sz w:val="24"/>
          <w:szCs w:val="24"/>
        </w:rPr>
        <w:t>Стандартом</w:t>
      </w:r>
      <w:r w:rsidR="00794416" w:rsidRPr="00EA6DAF">
        <w:rPr>
          <w:rFonts w:ascii="Arial" w:hAnsi="Arial" w:cs="Arial"/>
          <w:sz w:val="24"/>
          <w:szCs w:val="24"/>
        </w:rPr>
        <w:t xml:space="preserve"> и в соответствии с Федеральными стандартами внутреннего финансового аудита.</w:t>
      </w:r>
      <w:r w:rsidR="00B0458F" w:rsidRPr="00EA6DAF">
        <w:rPr>
          <w:rFonts w:ascii="Arial" w:hAnsi="Arial" w:cs="Arial"/>
          <w:sz w:val="24"/>
          <w:szCs w:val="24"/>
        </w:rPr>
        <w:t xml:space="preserve"> </w:t>
      </w:r>
    </w:p>
    <w:p w14:paraId="6F067003" w14:textId="781812D1" w:rsidR="00EA6DAF" w:rsidRPr="00432386" w:rsidRDefault="0065736E" w:rsidP="00EA6DAF">
      <w:pPr>
        <w:pStyle w:val="a3"/>
        <w:numPr>
          <w:ilvl w:val="1"/>
          <w:numId w:val="1"/>
        </w:numPr>
        <w:tabs>
          <w:tab w:val="left" w:pos="993"/>
        </w:tabs>
        <w:autoSpaceDE w:val="0"/>
        <w:autoSpaceDN w:val="0"/>
        <w:adjustRightInd w:val="0"/>
        <w:spacing w:after="0" w:line="276" w:lineRule="auto"/>
        <w:jc w:val="both"/>
        <w:rPr>
          <w:rFonts w:ascii="Arial" w:hAnsi="Arial" w:cs="Arial"/>
          <w:b/>
          <w:bCs/>
          <w:sz w:val="24"/>
          <w:szCs w:val="24"/>
        </w:rPr>
      </w:pPr>
      <w:r>
        <w:rPr>
          <w:rFonts w:ascii="Arial" w:hAnsi="Arial" w:cs="Arial"/>
          <w:sz w:val="24"/>
          <w:szCs w:val="24"/>
        </w:rPr>
        <w:t xml:space="preserve"> </w:t>
      </w:r>
      <w:r w:rsidR="00D75228" w:rsidRPr="00432386">
        <w:rPr>
          <w:rFonts w:ascii="Arial" w:hAnsi="Arial" w:cs="Arial"/>
          <w:b/>
          <w:bCs/>
          <w:sz w:val="24"/>
          <w:szCs w:val="24"/>
        </w:rPr>
        <w:t xml:space="preserve">План составляется </w:t>
      </w:r>
      <w:r w:rsidR="000718AE" w:rsidRPr="00432386">
        <w:rPr>
          <w:rFonts w:ascii="Arial" w:hAnsi="Arial" w:cs="Arial"/>
          <w:b/>
          <w:bCs/>
          <w:sz w:val="24"/>
          <w:szCs w:val="24"/>
        </w:rPr>
        <w:t xml:space="preserve">субъектом внутреннего финансового аудита </w:t>
      </w:r>
      <w:r w:rsidR="00D75228" w:rsidRPr="00432386">
        <w:rPr>
          <w:rFonts w:ascii="Arial" w:hAnsi="Arial" w:cs="Arial"/>
          <w:b/>
          <w:bCs/>
          <w:sz w:val="24"/>
          <w:szCs w:val="24"/>
        </w:rPr>
        <w:t>и</w:t>
      </w:r>
    </w:p>
    <w:p w14:paraId="3D3F9B5E" w14:textId="0B3E28C9" w:rsidR="00D75228" w:rsidRPr="00432386" w:rsidRDefault="00D75228" w:rsidP="00EA6DAF">
      <w:pPr>
        <w:tabs>
          <w:tab w:val="left" w:pos="993"/>
        </w:tabs>
        <w:autoSpaceDE w:val="0"/>
        <w:autoSpaceDN w:val="0"/>
        <w:adjustRightInd w:val="0"/>
        <w:spacing w:after="0" w:line="276" w:lineRule="auto"/>
        <w:jc w:val="both"/>
        <w:rPr>
          <w:rFonts w:ascii="Arial" w:hAnsi="Arial" w:cs="Arial"/>
          <w:b/>
          <w:bCs/>
          <w:sz w:val="24"/>
          <w:szCs w:val="24"/>
        </w:rPr>
      </w:pPr>
      <w:r w:rsidRPr="00432386">
        <w:rPr>
          <w:rFonts w:ascii="Arial" w:hAnsi="Arial" w:cs="Arial"/>
          <w:b/>
          <w:bCs/>
          <w:sz w:val="24"/>
          <w:szCs w:val="24"/>
        </w:rPr>
        <w:t>утверждается</w:t>
      </w:r>
      <w:r w:rsidR="000718AE" w:rsidRPr="00432386">
        <w:rPr>
          <w:rFonts w:ascii="Arial" w:hAnsi="Arial" w:cs="Arial"/>
          <w:b/>
          <w:bCs/>
          <w:sz w:val="24"/>
          <w:szCs w:val="24"/>
        </w:rPr>
        <w:t xml:space="preserve"> Главой города</w:t>
      </w:r>
      <w:r w:rsidRPr="00432386">
        <w:rPr>
          <w:rFonts w:ascii="Arial" w:hAnsi="Arial" w:cs="Arial"/>
          <w:b/>
          <w:bCs/>
          <w:sz w:val="24"/>
          <w:szCs w:val="24"/>
        </w:rPr>
        <w:t xml:space="preserve"> до начала очередного финансового года.</w:t>
      </w:r>
    </w:p>
    <w:p w14:paraId="44810D87" w14:textId="7FEB96DA" w:rsidR="00E83BD8" w:rsidRPr="008471ED" w:rsidRDefault="00E83BD8" w:rsidP="00902351">
      <w:pPr>
        <w:autoSpaceDE w:val="0"/>
        <w:autoSpaceDN w:val="0"/>
        <w:adjustRightInd w:val="0"/>
        <w:spacing w:after="0" w:line="276" w:lineRule="auto"/>
        <w:ind w:left="709" w:firstLine="284"/>
        <w:jc w:val="both"/>
        <w:rPr>
          <w:rFonts w:ascii="Arial" w:hAnsi="Arial" w:cs="Arial"/>
          <w:sz w:val="24"/>
          <w:szCs w:val="24"/>
        </w:rPr>
      </w:pPr>
      <w:r w:rsidRPr="008471ED">
        <w:rPr>
          <w:rFonts w:ascii="Arial" w:hAnsi="Arial" w:cs="Arial"/>
          <w:sz w:val="24"/>
          <w:szCs w:val="24"/>
        </w:rPr>
        <w:t>План проведения аудиторских мероприятий должен содержать:</w:t>
      </w:r>
    </w:p>
    <w:p w14:paraId="0C073218" w14:textId="07141F13" w:rsidR="00E83BD8" w:rsidRPr="008471ED" w:rsidRDefault="00E83BD8" w:rsidP="006F2CEC">
      <w:pPr>
        <w:autoSpaceDE w:val="0"/>
        <w:autoSpaceDN w:val="0"/>
        <w:adjustRightInd w:val="0"/>
        <w:spacing w:after="0" w:line="276" w:lineRule="auto"/>
        <w:ind w:firstLine="540"/>
        <w:jc w:val="both"/>
        <w:rPr>
          <w:rFonts w:ascii="Arial" w:hAnsi="Arial" w:cs="Arial"/>
          <w:sz w:val="24"/>
          <w:szCs w:val="24"/>
        </w:rPr>
      </w:pPr>
      <w:r w:rsidRPr="008471ED">
        <w:rPr>
          <w:rFonts w:ascii="Arial" w:hAnsi="Arial" w:cs="Arial"/>
          <w:sz w:val="24"/>
          <w:szCs w:val="24"/>
        </w:rPr>
        <w:t>- тему аудиторского мероприятия;</w:t>
      </w:r>
    </w:p>
    <w:p w14:paraId="29F8CFE7" w14:textId="29EF041C" w:rsidR="00E83BD8" w:rsidRPr="008471ED" w:rsidRDefault="00E83BD8" w:rsidP="006F2CEC">
      <w:pPr>
        <w:autoSpaceDE w:val="0"/>
        <w:autoSpaceDN w:val="0"/>
        <w:adjustRightInd w:val="0"/>
        <w:spacing w:after="0" w:line="276" w:lineRule="auto"/>
        <w:ind w:firstLine="540"/>
        <w:jc w:val="both"/>
        <w:rPr>
          <w:rFonts w:ascii="Arial" w:hAnsi="Arial" w:cs="Arial"/>
          <w:sz w:val="24"/>
          <w:szCs w:val="24"/>
        </w:rPr>
      </w:pPr>
      <w:r w:rsidRPr="008471ED">
        <w:rPr>
          <w:rFonts w:ascii="Arial" w:hAnsi="Arial" w:cs="Arial"/>
          <w:sz w:val="24"/>
          <w:szCs w:val="24"/>
        </w:rPr>
        <w:t>-</w:t>
      </w:r>
      <w:r w:rsidR="008471ED" w:rsidRPr="008471ED">
        <w:rPr>
          <w:rFonts w:ascii="Arial" w:hAnsi="Arial" w:cs="Arial"/>
          <w:sz w:val="24"/>
          <w:szCs w:val="24"/>
        </w:rPr>
        <w:t xml:space="preserve"> наименование объекта аудита</w:t>
      </w:r>
      <w:r w:rsidRPr="008471ED">
        <w:rPr>
          <w:rFonts w:ascii="Arial" w:hAnsi="Arial" w:cs="Arial"/>
          <w:sz w:val="24"/>
          <w:szCs w:val="24"/>
        </w:rPr>
        <w:t>;</w:t>
      </w:r>
    </w:p>
    <w:p w14:paraId="048CEA64" w14:textId="1557CA3F" w:rsidR="00E83BD8" w:rsidRPr="008471ED" w:rsidRDefault="00E83BD8" w:rsidP="006F2CEC">
      <w:pPr>
        <w:autoSpaceDE w:val="0"/>
        <w:autoSpaceDN w:val="0"/>
        <w:adjustRightInd w:val="0"/>
        <w:spacing w:after="0" w:line="276" w:lineRule="auto"/>
        <w:ind w:firstLine="540"/>
        <w:jc w:val="both"/>
        <w:rPr>
          <w:rFonts w:ascii="Arial" w:hAnsi="Arial" w:cs="Arial"/>
          <w:sz w:val="24"/>
          <w:szCs w:val="24"/>
        </w:rPr>
      </w:pPr>
      <w:r w:rsidRPr="008471ED">
        <w:rPr>
          <w:rFonts w:ascii="Arial" w:hAnsi="Arial" w:cs="Arial"/>
          <w:sz w:val="24"/>
          <w:szCs w:val="24"/>
        </w:rPr>
        <w:t>- аудируемый период;</w:t>
      </w:r>
    </w:p>
    <w:p w14:paraId="199289D8" w14:textId="77777777" w:rsidR="00E83BD8" w:rsidRPr="008471ED" w:rsidRDefault="00E83BD8" w:rsidP="006F2CEC">
      <w:pPr>
        <w:autoSpaceDE w:val="0"/>
        <w:autoSpaceDN w:val="0"/>
        <w:adjustRightInd w:val="0"/>
        <w:spacing w:after="0" w:line="276" w:lineRule="auto"/>
        <w:ind w:firstLine="540"/>
        <w:jc w:val="both"/>
        <w:rPr>
          <w:rFonts w:ascii="Arial" w:hAnsi="Arial" w:cs="Arial"/>
          <w:sz w:val="24"/>
          <w:szCs w:val="24"/>
        </w:rPr>
      </w:pPr>
      <w:r w:rsidRPr="008471ED">
        <w:rPr>
          <w:rFonts w:ascii="Arial" w:hAnsi="Arial" w:cs="Arial"/>
          <w:sz w:val="24"/>
          <w:szCs w:val="24"/>
        </w:rPr>
        <w:t>- дату (месяц) окончания мероприятия;</w:t>
      </w:r>
    </w:p>
    <w:p w14:paraId="7649BE84" w14:textId="6AE4011C" w:rsidR="00E83BD8" w:rsidRDefault="00E83BD8" w:rsidP="006F2CEC">
      <w:pPr>
        <w:autoSpaceDE w:val="0"/>
        <w:autoSpaceDN w:val="0"/>
        <w:adjustRightInd w:val="0"/>
        <w:spacing w:after="0" w:line="276" w:lineRule="auto"/>
        <w:ind w:firstLine="540"/>
        <w:jc w:val="both"/>
        <w:rPr>
          <w:rFonts w:ascii="Arial" w:hAnsi="Arial" w:cs="Arial"/>
          <w:sz w:val="24"/>
          <w:szCs w:val="24"/>
        </w:rPr>
      </w:pPr>
      <w:r w:rsidRPr="008471ED">
        <w:rPr>
          <w:rFonts w:ascii="Arial" w:hAnsi="Arial" w:cs="Arial"/>
          <w:sz w:val="24"/>
          <w:szCs w:val="24"/>
        </w:rPr>
        <w:t xml:space="preserve">- </w:t>
      </w:r>
      <w:r w:rsidR="008471ED" w:rsidRPr="008471ED">
        <w:rPr>
          <w:rFonts w:ascii="Arial" w:hAnsi="Arial" w:cs="Arial"/>
          <w:sz w:val="24"/>
          <w:szCs w:val="24"/>
        </w:rPr>
        <w:t>ФИО исполнителя (субъекта внутреннего финансового аудита)</w:t>
      </w:r>
      <w:r w:rsidRPr="008471ED">
        <w:rPr>
          <w:rFonts w:ascii="Arial" w:hAnsi="Arial" w:cs="Arial"/>
          <w:sz w:val="24"/>
          <w:szCs w:val="24"/>
        </w:rPr>
        <w:t>.</w:t>
      </w:r>
    </w:p>
    <w:p w14:paraId="2E4B1514" w14:textId="45F8156D" w:rsidR="001A18A6" w:rsidRPr="00741E15" w:rsidRDefault="008B3584" w:rsidP="001A18A6">
      <w:pPr>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 xml:space="preserve">Внесение изменений в </w:t>
      </w:r>
      <w:r w:rsidR="00AE68EA">
        <w:rPr>
          <w:rFonts w:ascii="Arial" w:hAnsi="Arial" w:cs="Arial"/>
          <w:sz w:val="24"/>
          <w:szCs w:val="24"/>
        </w:rPr>
        <w:t>П</w:t>
      </w:r>
      <w:r>
        <w:rPr>
          <w:rFonts w:ascii="Arial" w:hAnsi="Arial" w:cs="Arial"/>
          <w:sz w:val="24"/>
          <w:szCs w:val="24"/>
        </w:rPr>
        <w:t>лан аудиторских мероприятий осуществля</w:t>
      </w:r>
      <w:r w:rsidR="00B45B69">
        <w:rPr>
          <w:rFonts w:ascii="Arial" w:hAnsi="Arial" w:cs="Arial"/>
          <w:sz w:val="24"/>
          <w:szCs w:val="24"/>
        </w:rPr>
        <w:t>ется</w:t>
      </w:r>
      <w:r>
        <w:rPr>
          <w:rFonts w:ascii="Arial" w:hAnsi="Arial" w:cs="Arial"/>
          <w:sz w:val="24"/>
          <w:szCs w:val="24"/>
        </w:rPr>
        <w:t xml:space="preserve"> в с</w:t>
      </w:r>
      <w:r w:rsidR="001A18A6">
        <w:rPr>
          <w:rFonts w:ascii="Arial" w:hAnsi="Arial" w:cs="Arial"/>
          <w:sz w:val="24"/>
          <w:szCs w:val="24"/>
        </w:rPr>
        <w:t xml:space="preserve">оответствии с федеральным стандартом внутреннего финансового аудита «Планирование и проведение внутреннего финансового аудита», утвержденного Приказом Министерства финансов. </w:t>
      </w:r>
    </w:p>
    <w:p w14:paraId="4C3833D3" w14:textId="6D641C39" w:rsidR="00D75228" w:rsidRDefault="00BA0B69" w:rsidP="0065736E">
      <w:pPr>
        <w:tabs>
          <w:tab w:val="left" w:pos="993"/>
        </w:tabs>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3</w:t>
      </w:r>
      <w:r w:rsidR="006132F2">
        <w:rPr>
          <w:rFonts w:ascii="Arial" w:hAnsi="Arial" w:cs="Arial"/>
          <w:sz w:val="24"/>
          <w:szCs w:val="24"/>
        </w:rPr>
        <w:t>.</w:t>
      </w:r>
      <w:r w:rsidR="008F295B">
        <w:rPr>
          <w:rFonts w:ascii="Arial" w:hAnsi="Arial" w:cs="Arial"/>
          <w:sz w:val="24"/>
          <w:szCs w:val="24"/>
        </w:rPr>
        <w:t>6</w:t>
      </w:r>
      <w:r w:rsidR="00D75228" w:rsidRPr="00B153FE">
        <w:rPr>
          <w:rFonts w:ascii="Arial" w:hAnsi="Arial" w:cs="Arial"/>
          <w:sz w:val="24"/>
          <w:szCs w:val="24"/>
        </w:rPr>
        <w:t xml:space="preserve">. </w:t>
      </w:r>
      <w:r w:rsidR="00AE68EA">
        <w:rPr>
          <w:rFonts w:ascii="Arial" w:hAnsi="Arial" w:cs="Arial"/>
          <w:sz w:val="24"/>
          <w:szCs w:val="24"/>
        </w:rPr>
        <w:t>Проведение аудиторского мероприятия</w:t>
      </w:r>
      <w:r w:rsidR="008611D7">
        <w:rPr>
          <w:rFonts w:ascii="Arial" w:hAnsi="Arial" w:cs="Arial"/>
          <w:sz w:val="24"/>
          <w:szCs w:val="24"/>
        </w:rPr>
        <w:t xml:space="preserve"> </w:t>
      </w:r>
      <w:r w:rsidR="00D75228" w:rsidRPr="00B153FE">
        <w:rPr>
          <w:rFonts w:ascii="Arial" w:hAnsi="Arial" w:cs="Arial"/>
          <w:sz w:val="24"/>
          <w:szCs w:val="24"/>
        </w:rPr>
        <w:t xml:space="preserve">назначается </w:t>
      </w:r>
      <w:r w:rsidR="006F2CEC">
        <w:rPr>
          <w:rFonts w:ascii="Arial" w:hAnsi="Arial" w:cs="Arial"/>
          <w:sz w:val="24"/>
          <w:szCs w:val="24"/>
        </w:rPr>
        <w:t>Распоряжением Главы города</w:t>
      </w:r>
      <w:r w:rsidR="00D75228" w:rsidRPr="00B153FE">
        <w:rPr>
          <w:rFonts w:ascii="Arial" w:hAnsi="Arial" w:cs="Arial"/>
          <w:sz w:val="24"/>
          <w:szCs w:val="24"/>
        </w:rPr>
        <w:t>.</w:t>
      </w:r>
    </w:p>
    <w:p w14:paraId="2328F4DB" w14:textId="731CB2C2" w:rsidR="00D75228" w:rsidRDefault="00BA0B69" w:rsidP="0065736E">
      <w:pPr>
        <w:tabs>
          <w:tab w:val="left" w:pos="993"/>
        </w:tabs>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3</w:t>
      </w:r>
      <w:r w:rsidR="006132F2">
        <w:rPr>
          <w:rFonts w:ascii="Arial" w:hAnsi="Arial" w:cs="Arial"/>
          <w:sz w:val="24"/>
          <w:szCs w:val="24"/>
        </w:rPr>
        <w:t>.</w:t>
      </w:r>
      <w:r w:rsidR="008F295B">
        <w:rPr>
          <w:rFonts w:ascii="Arial" w:hAnsi="Arial" w:cs="Arial"/>
          <w:sz w:val="24"/>
          <w:szCs w:val="24"/>
        </w:rPr>
        <w:t>7</w:t>
      </w:r>
      <w:r w:rsidR="00D75228" w:rsidRPr="00B153FE">
        <w:rPr>
          <w:rFonts w:ascii="Arial" w:hAnsi="Arial" w:cs="Arial"/>
          <w:sz w:val="24"/>
          <w:szCs w:val="24"/>
        </w:rPr>
        <w:t>. Аудиторск</w:t>
      </w:r>
      <w:r w:rsidR="00AE68EA">
        <w:rPr>
          <w:rFonts w:ascii="Arial" w:hAnsi="Arial" w:cs="Arial"/>
          <w:sz w:val="24"/>
          <w:szCs w:val="24"/>
        </w:rPr>
        <w:t>ое мероприятие</w:t>
      </w:r>
      <w:r w:rsidR="00D75228" w:rsidRPr="00B153FE">
        <w:rPr>
          <w:rFonts w:ascii="Arial" w:hAnsi="Arial" w:cs="Arial"/>
          <w:sz w:val="24"/>
          <w:szCs w:val="24"/>
        </w:rPr>
        <w:t xml:space="preserve"> проводится на основании </w:t>
      </w:r>
      <w:hyperlink r:id="rId10" w:history="1">
        <w:r w:rsidR="00D75228" w:rsidRPr="006F2CEC">
          <w:rPr>
            <w:rFonts w:ascii="Arial" w:hAnsi="Arial" w:cs="Arial"/>
            <w:sz w:val="24"/>
            <w:szCs w:val="24"/>
          </w:rPr>
          <w:t>программы</w:t>
        </w:r>
      </w:hyperlink>
      <w:r w:rsidR="00D75228" w:rsidRPr="006F2CEC">
        <w:rPr>
          <w:rFonts w:ascii="Arial" w:hAnsi="Arial" w:cs="Arial"/>
          <w:sz w:val="24"/>
          <w:szCs w:val="24"/>
        </w:rPr>
        <w:t xml:space="preserve"> ау</w:t>
      </w:r>
      <w:r w:rsidR="00D75228" w:rsidRPr="00B153FE">
        <w:rPr>
          <w:rFonts w:ascii="Arial" w:hAnsi="Arial" w:cs="Arial"/>
          <w:sz w:val="24"/>
          <w:szCs w:val="24"/>
        </w:rPr>
        <w:t>диторско</w:t>
      </w:r>
      <w:r w:rsidR="00E83BD8">
        <w:rPr>
          <w:rFonts w:ascii="Arial" w:hAnsi="Arial" w:cs="Arial"/>
          <w:sz w:val="24"/>
          <w:szCs w:val="24"/>
        </w:rPr>
        <w:t>го мероприятия</w:t>
      </w:r>
      <w:r w:rsidR="00D75228" w:rsidRPr="00B153FE">
        <w:rPr>
          <w:rFonts w:ascii="Arial" w:hAnsi="Arial" w:cs="Arial"/>
          <w:sz w:val="24"/>
          <w:szCs w:val="24"/>
        </w:rPr>
        <w:t xml:space="preserve">, утвержденной руководителем </w:t>
      </w:r>
      <w:r w:rsidR="00AA0997">
        <w:rPr>
          <w:rFonts w:ascii="Arial" w:hAnsi="Arial" w:cs="Arial"/>
          <w:sz w:val="24"/>
          <w:szCs w:val="24"/>
        </w:rPr>
        <w:t>с</w:t>
      </w:r>
      <w:r w:rsidR="00D75228" w:rsidRPr="00B153FE">
        <w:rPr>
          <w:rFonts w:ascii="Arial" w:hAnsi="Arial" w:cs="Arial"/>
          <w:sz w:val="24"/>
          <w:szCs w:val="24"/>
        </w:rPr>
        <w:t>убъекта внутреннего финансового аудита.</w:t>
      </w:r>
    </w:p>
    <w:p w14:paraId="6D75711D" w14:textId="4702375C" w:rsidR="0024331C" w:rsidRPr="00B153FE" w:rsidRDefault="0024331C" w:rsidP="0065736E">
      <w:pPr>
        <w:tabs>
          <w:tab w:val="left" w:pos="993"/>
        </w:tabs>
        <w:autoSpaceDE w:val="0"/>
        <w:autoSpaceDN w:val="0"/>
        <w:adjustRightInd w:val="0"/>
        <w:spacing w:after="0" w:line="276" w:lineRule="auto"/>
        <w:ind w:firstLine="540"/>
        <w:jc w:val="both"/>
        <w:rPr>
          <w:rFonts w:ascii="Arial" w:hAnsi="Arial" w:cs="Arial"/>
          <w:sz w:val="24"/>
          <w:szCs w:val="24"/>
        </w:rPr>
      </w:pPr>
      <w:r w:rsidRPr="001E4E29">
        <w:rPr>
          <w:rFonts w:ascii="Arial" w:eastAsia="Calibri" w:hAnsi="Arial" w:cs="Arial"/>
          <w:sz w:val="24"/>
          <w:szCs w:val="24"/>
        </w:rPr>
        <w:t xml:space="preserve">Программа </w:t>
      </w:r>
      <w:r>
        <w:rPr>
          <w:rFonts w:ascii="Arial" w:eastAsia="Calibri" w:hAnsi="Arial" w:cs="Arial"/>
          <w:sz w:val="24"/>
          <w:szCs w:val="24"/>
        </w:rPr>
        <w:t xml:space="preserve">аудиторских мероприятий </w:t>
      </w:r>
      <w:r w:rsidRPr="001E4E29">
        <w:rPr>
          <w:rFonts w:ascii="Arial" w:eastAsia="Calibri" w:hAnsi="Arial" w:cs="Arial"/>
          <w:sz w:val="24"/>
          <w:szCs w:val="24"/>
        </w:rPr>
        <w:t xml:space="preserve">прилагается к Распоряжению городской Администрации о назначении </w:t>
      </w:r>
      <w:r>
        <w:rPr>
          <w:rFonts w:ascii="Arial" w:eastAsia="Calibri" w:hAnsi="Arial" w:cs="Arial"/>
          <w:sz w:val="24"/>
          <w:szCs w:val="24"/>
        </w:rPr>
        <w:t>аудиторского мероприятия.</w:t>
      </w:r>
    </w:p>
    <w:p w14:paraId="754628CE" w14:textId="76CA5A99" w:rsidR="00D75228" w:rsidRPr="00B153FE" w:rsidRDefault="00BA0B69" w:rsidP="006F2CEC">
      <w:pPr>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3</w:t>
      </w:r>
      <w:r w:rsidR="006132F2">
        <w:rPr>
          <w:rFonts w:ascii="Arial" w:hAnsi="Arial" w:cs="Arial"/>
          <w:sz w:val="24"/>
          <w:szCs w:val="24"/>
        </w:rPr>
        <w:t>.</w:t>
      </w:r>
      <w:r w:rsidR="008F295B">
        <w:rPr>
          <w:rFonts w:ascii="Arial" w:hAnsi="Arial" w:cs="Arial"/>
          <w:sz w:val="24"/>
          <w:szCs w:val="24"/>
        </w:rPr>
        <w:t>8</w:t>
      </w:r>
      <w:r w:rsidR="00D75228" w:rsidRPr="00B153FE">
        <w:rPr>
          <w:rFonts w:ascii="Arial" w:hAnsi="Arial" w:cs="Arial"/>
          <w:sz w:val="24"/>
          <w:szCs w:val="24"/>
        </w:rPr>
        <w:t>. Программа аудиторско</w:t>
      </w:r>
      <w:r w:rsidR="00E83BD8">
        <w:rPr>
          <w:rFonts w:ascii="Arial" w:hAnsi="Arial" w:cs="Arial"/>
          <w:sz w:val="24"/>
          <w:szCs w:val="24"/>
        </w:rPr>
        <w:t>го мероприятия</w:t>
      </w:r>
      <w:r w:rsidR="00D75228" w:rsidRPr="00B153FE">
        <w:rPr>
          <w:rFonts w:ascii="Arial" w:hAnsi="Arial" w:cs="Arial"/>
          <w:sz w:val="24"/>
          <w:szCs w:val="24"/>
        </w:rPr>
        <w:t xml:space="preserve"> должна содержать:</w:t>
      </w:r>
    </w:p>
    <w:p w14:paraId="75A22D96" w14:textId="77777777" w:rsidR="007C169B" w:rsidRPr="007C169B" w:rsidRDefault="007C169B" w:rsidP="007C169B">
      <w:pPr>
        <w:autoSpaceDE w:val="0"/>
        <w:autoSpaceDN w:val="0"/>
        <w:adjustRightInd w:val="0"/>
        <w:spacing w:after="0" w:line="276" w:lineRule="auto"/>
        <w:ind w:firstLine="539"/>
        <w:contextualSpacing/>
        <w:jc w:val="both"/>
        <w:rPr>
          <w:rFonts w:ascii="Arial" w:hAnsi="Arial" w:cs="Arial"/>
          <w:sz w:val="24"/>
          <w:szCs w:val="24"/>
        </w:rPr>
      </w:pPr>
      <w:r w:rsidRPr="007C169B">
        <w:rPr>
          <w:rFonts w:ascii="Arial" w:hAnsi="Arial" w:cs="Arial"/>
          <w:sz w:val="24"/>
          <w:szCs w:val="24"/>
        </w:rPr>
        <w:t>а) основание проведения и тему аудиторского мероприятия (пункт плана проведения аудиторских мероприятий или решение о проведении внепланового аудиторского мероприятия);</w:t>
      </w:r>
    </w:p>
    <w:p w14:paraId="69BBC66E" w14:textId="77777777" w:rsidR="007C169B" w:rsidRPr="007C169B" w:rsidRDefault="007C169B" w:rsidP="007C169B">
      <w:pPr>
        <w:autoSpaceDE w:val="0"/>
        <w:autoSpaceDN w:val="0"/>
        <w:adjustRightInd w:val="0"/>
        <w:spacing w:before="220" w:after="0" w:line="276" w:lineRule="auto"/>
        <w:ind w:firstLine="539"/>
        <w:contextualSpacing/>
        <w:jc w:val="both"/>
        <w:rPr>
          <w:rFonts w:ascii="Arial" w:hAnsi="Arial" w:cs="Arial"/>
          <w:sz w:val="24"/>
          <w:szCs w:val="24"/>
        </w:rPr>
      </w:pPr>
      <w:r w:rsidRPr="007C169B">
        <w:rPr>
          <w:rFonts w:ascii="Arial" w:hAnsi="Arial" w:cs="Arial"/>
          <w:sz w:val="24"/>
          <w:szCs w:val="24"/>
        </w:rPr>
        <w:t>б) сроки проведения аудиторского мероприятия;</w:t>
      </w:r>
    </w:p>
    <w:p w14:paraId="63B85C60" w14:textId="77777777" w:rsidR="007C169B" w:rsidRPr="007C169B" w:rsidRDefault="007C169B" w:rsidP="007C169B">
      <w:pPr>
        <w:autoSpaceDE w:val="0"/>
        <w:autoSpaceDN w:val="0"/>
        <w:adjustRightInd w:val="0"/>
        <w:spacing w:before="220" w:after="0" w:line="276" w:lineRule="auto"/>
        <w:ind w:firstLine="539"/>
        <w:contextualSpacing/>
        <w:jc w:val="both"/>
        <w:rPr>
          <w:rFonts w:ascii="Arial" w:hAnsi="Arial" w:cs="Arial"/>
          <w:sz w:val="24"/>
          <w:szCs w:val="24"/>
        </w:rPr>
      </w:pPr>
      <w:r w:rsidRPr="007C169B">
        <w:rPr>
          <w:rFonts w:ascii="Arial" w:hAnsi="Arial" w:cs="Arial"/>
          <w:sz w:val="24"/>
          <w:szCs w:val="24"/>
        </w:rPr>
        <w:t>в) цель (цели) и задачи аудиторского мероприятия;</w:t>
      </w:r>
    </w:p>
    <w:p w14:paraId="32BCB6BA" w14:textId="77777777" w:rsidR="007C169B" w:rsidRPr="007C169B" w:rsidRDefault="007C169B" w:rsidP="007C169B">
      <w:pPr>
        <w:autoSpaceDE w:val="0"/>
        <w:autoSpaceDN w:val="0"/>
        <w:adjustRightInd w:val="0"/>
        <w:spacing w:before="220" w:after="0" w:line="276" w:lineRule="auto"/>
        <w:ind w:firstLine="539"/>
        <w:contextualSpacing/>
        <w:jc w:val="both"/>
        <w:rPr>
          <w:rFonts w:ascii="Arial" w:hAnsi="Arial" w:cs="Arial"/>
          <w:sz w:val="24"/>
          <w:szCs w:val="24"/>
        </w:rPr>
      </w:pPr>
      <w:r w:rsidRPr="007C169B">
        <w:rPr>
          <w:rFonts w:ascii="Arial" w:hAnsi="Arial" w:cs="Arial"/>
          <w:sz w:val="24"/>
          <w:szCs w:val="24"/>
        </w:rPr>
        <w:lastRenderedPageBreak/>
        <w:t>г) методы внутреннего финансового аудита, которые будут применены при проведении аудиторского мероприятия;</w:t>
      </w:r>
    </w:p>
    <w:p w14:paraId="0CBACDF9" w14:textId="77777777" w:rsidR="007C169B" w:rsidRPr="007C169B" w:rsidRDefault="007C169B" w:rsidP="007C169B">
      <w:pPr>
        <w:autoSpaceDE w:val="0"/>
        <w:autoSpaceDN w:val="0"/>
        <w:adjustRightInd w:val="0"/>
        <w:spacing w:before="220" w:after="0" w:line="276" w:lineRule="auto"/>
        <w:ind w:firstLine="539"/>
        <w:contextualSpacing/>
        <w:jc w:val="both"/>
        <w:rPr>
          <w:rFonts w:ascii="Arial" w:hAnsi="Arial" w:cs="Arial"/>
          <w:sz w:val="24"/>
          <w:szCs w:val="24"/>
        </w:rPr>
      </w:pPr>
      <w:r w:rsidRPr="007C169B">
        <w:rPr>
          <w:rFonts w:ascii="Arial" w:hAnsi="Arial" w:cs="Arial"/>
          <w:sz w:val="24"/>
          <w:szCs w:val="24"/>
        </w:rPr>
        <w:t>д) наименование (перечень) объекта(</w:t>
      </w:r>
      <w:proofErr w:type="spellStart"/>
      <w:r w:rsidRPr="007C169B">
        <w:rPr>
          <w:rFonts w:ascii="Arial" w:hAnsi="Arial" w:cs="Arial"/>
          <w:sz w:val="24"/>
          <w:szCs w:val="24"/>
        </w:rPr>
        <w:t>ов</w:t>
      </w:r>
      <w:proofErr w:type="spellEnd"/>
      <w:r w:rsidRPr="007C169B">
        <w:rPr>
          <w:rFonts w:ascii="Arial" w:hAnsi="Arial" w:cs="Arial"/>
          <w:sz w:val="24"/>
          <w:szCs w:val="24"/>
        </w:rPr>
        <w:t>) внутреннего финансового аудита;</w:t>
      </w:r>
    </w:p>
    <w:p w14:paraId="757C791C" w14:textId="77777777" w:rsidR="007C169B" w:rsidRPr="007C169B" w:rsidRDefault="007C169B" w:rsidP="007C169B">
      <w:pPr>
        <w:autoSpaceDE w:val="0"/>
        <w:autoSpaceDN w:val="0"/>
        <w:adjustRightInd w:val="0"/>
        <w:spacing w:before="220" w:after="0" w:line="276" w:lineRule="auto"/>
        <w:ind w:firstLine="539"/>
        <w:contextualSpacing/>
        <w:jc w:val="both"/>
        <w:rPr>
          <w:rFonts w:ascii="Arial" w:hAnsi="Arial" w:cs="Arial"/>
          <w:sz w:val="24"/>
          <w:szCs w:val="24"/>
        </w:rPr>
      </w:pPr>
      <w:r w:rsidRPr="007C169B">
        <w:rPr>
          <w:rFonts w:ascii="Arial" w:hAnsi="Arial" w:cs="Arial"/>
          <w:sz w:val="24"/>
          <w:szCs w:val="24"/>
        </w:rPr>
        <w:t>е) перечень вопросов, подлежащих изучению в ходе проведения аудиторского мероприятия;</w:t>
      </w:r>
    </w:p>
    <w:p w14:paraId="433F1518" w14:textId="77777777" w:rsidR="007C169B" w:rsidRPr="007C169B" w:rsidRDefault="007C169B" w:rsidP="007C169B">
      <w:pPr>
        <w:autoSpaceDE w:val="0"/>
        <w:autoSpaceDN w:val="0"/>
        <w:adjustRightInd w:val="0"/>
        <w:spacing w:before="220" w:after="0" w:line="276" w:lineRule="auto"/>
        <w:ind w:firstLine="539"/>
        <w:contextualSpacing/>
        <w:jc w:val="both"/>
        <w:rPr>
          <w:rFonts w:ascii="Arial" w:hAnsi="Arial" w:cs="Arial"/>
          <w:sz w:val="24"/>
          <w:szCs w:val="24"/>
        </w:rPr>
      </w:pPr>
      <w:r w:rsidRPr="007C169B">
        <w:rPr>
          <w:rFonts w:ascii="Arial" w:hAnsi="Arial" w:cs="Arial"/>
          <w:sz w:val="24"/>
          <w:szCs w:val="24"/>
        </w:rPr>
        <w:t>ж) сведения об уполномоченном должностном лице или о руководителе и членах аудиторской группы.</w:t>
      </w:r>
    </w:p>
    <w:p w14:paraId="10825E78" w14:textId="01F03045" w:rsidR="00741E15" w:rsidRPr="00741E15" w:rsidRDefault="00CA6D81" w:rsidP="008B3584">
      <w:pPr>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 xml:space="preserve">Программа аудиторского мероприятия может </w:t>
      </w:r>
      <w:r w:rsidR="005118F1">
        <w:rPr>
          <w:rFonts w:ascii="Arial" w:hAnsi="Arial" w:cs="Arial"/>
          <w:sz w:val="24"/>
          <w:szCs w:val="24"/>
        </w:rPr>
        <w:t xml:space="preserve">быть </w:t>
      </w:r>
      <w:r>
        <w:rPr>
          <w:rFonts w:ascii="Arial" w:hAnsi="Arial" w:cs="Arial"/>
          <w:sz w:val="24"/>
          <w:szCs w:val="24"/>
        </w:rPr>
        <w:t>изменена если при проведении аудиторского мероприятия, на основании полученной в ходе ее информации, субъект внутреннего финансового аудита пришел к выводу о необходимости переоценк</w:t>
      </w:r>
      <w:r w:rsidR="00254288">
        <w:rPr>
          <w:rFonts w:ascii="Arial" w:hAnsi="Arial" w:cs="Arial"/>
          <w:sz w:val="24"/>
          <w:szCs w:val="24"/>
        </w:rPr>
        <w:t>и</w:t>
      </w:r>
      <w:r>
        <w:rPr>
          <w:rFonts w:ascii="Arial" w:hAnsi="Arial" w:cs="Arial"/>
          <w:sz w:val="24"/>
          <w:szCs w:val="24"/>
        </w:rPr>
        <w:t xml:space="preserve"> значимости (уровня) бюджетных рисков в сторону повышения. </w:t>
      </w:r>
      <w:r w:rsidR="004B72F7">
        <w:rPr>
          <w:rFonts w:ascii="Arial" w:hAnsi="Arial" w:cs="Arial"/>
          <w:sz w:val="24"/>
          <w:szCs w:val="24"/>
        </w:rPr>
        <w:t xml:space="preserve"> </w:t>
      </w:r>
    </w:p>
    <w:p w14:paraId="1AEC563A" w14:textId="1230904B" w:rsidR="00CA6D81" w:rsidRPr="00CA6D81" w:rsidRDefault="004B72F7" w:rsidP="006F2CEC">
      <w:pPr>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 xml:space="preserve">Изменение в программу аудиторского мероприятия утверждается Главой </w:t>
      </w:r>
      <w:r w:rsidR="00882AF4">
        <w:rPr>
          <w:rFonts w:ascii="Arial" w:hAnsi="Arial" w:cs="Arial"/>
          <w:sz w:val="24"/>
          <w:szCs w:val="24"/>
        </w:rPr>
        <w:t xml:space="preserve">городской </w:t>
      </w:r>
      <w:r>
        <w:rPr>
          <w:rFonts w:ascii="Arial" w:hAnsi="Arial" w:cs="Arial"/>
          <w:sz w:val="24"/>
          <w:szCs w:val="24"/>
        </w:rPr>
        <w:t>Администрации.</w:t>
      </w:r>
      <w:r w:rsidR="00CA6D81">
        <w:rPr>
          <w:rFonts w:ascii="Arial" w:hAnsi="Arial" w:cs="Arial"/>
          <w:sz w:val="24"/>
          <w:szCs w:val="24"/>
        </w:rPr>
        <w:t xml:space="preserve">  </w:t>
      </w:r>
    </w:p>
    <w:p w14:paraId="00BF54FB" w14:textId="7D7CE382" w:rsidR="00120B8F" w:rsidRDefault="00BA0B69" w:rsidP="008F295B">
      <w:pPr>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3</w:t>
      </w:r>
      <w:r w:rsidR="006132F2">
        <w:rPr>
          <w:rFonts w:ascii="Arial" w:hAnsi="Arial" w:cs="Arial"/>
          <w:sz w:val="24"/>
          <w:szCs w:val="24"/>
        </w:rPr>
        <w:t>.</w:t>
      </w:r>
      <w:r w:rsidR="008F295B">
        <w:rPr>
          <w:rFonts w:ascii="Arial" w:hAnsi="Arial" w:cs="Arial"/>
          <w:sz w:val="24"/>
          <w:szCs w:val="24"/>
        </w:rPr>
        <w:t>9</w:t>
      </w:r>
      <w:r w:rsidR="00D75228" w:rsidRPr="00B153FE">
        <w:rPr>
          <w:rFonts w:ascii="Arial" w:hAnsi="Arial" w:cs="Arial"/>
          <w:sz w:val="24"/>
          <w:szCs w:val="24"/>
        </w:rPr>
        <w:t>.</w:t>
      </w:r>
      <w:r w:rsidR="007D5191" w:rsidRPr="008611D7">
        <w:rPr>
          <w:rFonts w:ascii="Arial" w:hAnsi="Arial" w:cs="Arial"/>
          <w:sz w:val="24"/>
          <w:szCs w:val="24"/>
        </w:rPr>
        <w:t xml:space="preserve"> </w:t>
      </w:r>
      <w:bookmarkStart w:id="40" w:name="Par93"/>
      <w:bookmarkEnd w:id="40"/>
      <w:r w:rsidR="003F1D2B">
        <w:rPr>
          <w:rFonts w:ascii="Arial" w:hAnsi="Arial" w:cs="Arial"/>
          <w:sz w:val="24"/>
          <w:szCs w:val="24"/>
        </w:rPr>
        <w:t>Должностное лицо субъекта внутреннего финансового аудита в целях проведения плановых или внеплановых аудиторских мероприятий вправе формировать аудиторскую группу. Руководителем аудиторской группы назначается должностное лицо</w:t>
      </w:r>
      <w:r w:rsidR="00120B8F">
        <w:rPr>
          <w:rFonts w:ascii="Arial" w:hAnsi="Arial" w:cs="Arial"/>
          <w:sz w:val="24"/>
          <w:szCs w:val="24"/>
        </w:rPr>
        <w:t xml:space="preserve"> Администрации МО «Город Мирный» наделенное полномочиями по осуществлению внутреннего финансового аудита.</w:t>
      </w:r>
    </w:p>
    <w:p w14:paraId="39E27D3B" w14:textId="3AB63932" w:rsidR="003750CB" w:rsidRDefault="00120B8F" w:rsidP="006F2CEC">
      <w:pPr>
        <w:autoSpaceDE w:val="0"/>
        <w:autoSpaceDN w:val="0"/>
        <w:adjustRightInd w:val="0"/>
        <w:spacing w:after="0" w:line="276" w:lineRule="auto"/>
        <w:ind w:firstLine="540"/>
        <w:jc w:val="both"/>
        <w:rPr>
          <w:rFonts w:ascii="Arial" w:hAnsi="Arial" w:cs="Arial"/>
          <w:sz w:val="24"/>
          <w:szCs w:val="24"/>
        </w:rPr>
      </w:pPr>
      <w:r w:rsidRPr="00155714">
        <w:rPr>
          <w:rFonts w:ascii="Arial" w:hAnsi="Arial" w:cs="Arial"/>
          <w:sz w:val="24"/>
          <w:szCs w:val="24"/>
        </w:rPr>
        <w:t>В состав аудиторской гру</w:t>
      </w:r>
      <w:r w:rsidR="005373B6" w:rsidRPr="00155714">
        <w:rPr>
          <w:rFonts w:ascii="Arial" w:hAnsi="Arial" w:cs="Arial"/>
          <w:sz w:val="24"/>
          <w:szCs w:val="24"/>
        </w:rPr>
        <w:t>ппы</w:t>
      </w:r>
      <w:r w:rsidR="000143AF" w:rsidRPr="00155714">
        <w:rPr>
          <w:rFonts w:ascii="Arial" w:hAnsi="Arial" w:cs="Arial"/>
          <w:sz w:val="24"/>
          <w:szCs w:val="24"/>
        </w:rPr>
        <w:t xml:space="preserve"> могут быть включены должностные лица (работники) </w:t>
      </w:r>
      <w:r w:rsidR="00D85D5C" w:rsidRPr="00155714">
        <w:rPr>
          <w:rFonts w:ascii="Arial" w:hAnsi="Arial" w:cs="Arial"/>
          <w:sz w:val="24"/>
          <w:szCs w:val="24"/>
        </w:rPr>
        <w:t xml:space="preserve">Администрации МО «Город Мирный», </w:t>
      </w:r>
      <w:r w:rsidR="00045F74">
        <w:rPr>
          <w:rFonts w:ascii="Arial" w:hAnsi="Arial" w:cs="Arial"/>
          <w:sz w:val="24"/>
          <w:szCs w:val="24"/>
        </w:rPr>
        <w:t>и (или)</w:t>
      </w:r>
      <w:r w:rsidR="00D85D5C" w:rsidRPr="00155714">
        <w:rPr>
          <w:rFonts w:ascii="Arial" w:hAnsi="Arial" w:cs="Arial"/>
          <w:sz w:val="24"/>
          <w:szCs w:val="24"/>
        </w:rPr>
        <w:t xml:space="preserve"> эксперт</w:t>
      </w:r>
      <w:r w:rsidR="00045F74">
        <w:rPr>
          <w:rFonts w:ascii="Arial" w:hAnsi="Arial" w:cs="Arial"/>
          <w:sz w:val="24"/>
          <w:szCs w:val="24"/>
        </w:rPr>
        <w:t xml:space="preserve"> -</w:t>
      </w:r>
      <w:r w:rsidR="00D85D5C" w:rsidRPr="00155714">
        <w:rPr>
          <w:rFonts w:ascii="Arial" w:hAnsi="Arial" w:cs="Arial"/>
          <w:sz w:val="24"/>
          <w:szCs w:val="24"/>
        </w:rPr>
        <w:t xml:space="preserve"> привлекаемое физическое лицо являющееся сотрудником экспертной (научной) или иной организации, обладающее </w:t>
      </w:r>
      <w:r w:rsidR="00BB4CFD" w:rsidRPr="00155714">
        <w:rPr>
          <w:rFonts w:ascii="Arial" w:hAnsi="Arial" w:cs="Arial"/>
          <w:sz w:val="24"/>
          <w:szCs w:val="24"/>
        </w:rPr>
        <w:t>специальными знаниями, умениями, профессиональными навыками и опытом по вопросам, подлежащим исследованию в соответствии с целями и задачами аудиторского мероприятия.</w:t>
      </w:r>
      <w:r w:rsidR="00155714" w:rsidRPr="00155714">
        <w:rPr>
          <w:rFonts w:ascii="Arial" w:hAnsi="Arial" w:cs="Arial"/>
          <w:sz w:val="24"/>
          <w:szCs w:val="24"/>
        </w:rPr>
        <w:t xml:space="preserve"> </w:t>
      </w:r>
    </w:p>
    <w:p w14:paraId="504093E4" w14:textId="6C6CCA56" w:rsidR="00D75228" w:rsidRPr="00B153FE" w:rsidRDefault="00BA0B69" w:rsidP="006F2CEC">
      <w:pPr>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3</w:t>
      </w:r>
      <w:r w:rsidR="006132F2">
        <w:rPr>
          <w:rFonts w:ascii="Arial" w:hAnsi="Arial" w:cs="Arial"/>
          <w:sz w:val="24"/>
          <w:szCs w:val="24"/>
        </w:rPr>
        <w:t>.</w:t>
      </w:r>
      <w:r w:rsidR="008F295B">
        <w:rPr>
          <w:rFonts w:ascii="Arial" w:hAnsi="Arial" w:cs="Arial"/>
          <w:sz w:val="24"/>
          <w:szCs w:val="24"/>
        </w:rPr>
        <w:t>10</w:t>
      </w:r>
      <w:r w:rsidR="00D75228" w:rsidRPr="00B153FE">
        <w:rPr>
          <w:rFonts w:ascii="Arial" w:hAnsi="Arial" w:cs="Arial"/>
          <w:sz w:val="24"/>
          <w:szCs w:val="24"/>
        </w:rPr>
        <w:t>.</w:t>
      </w:r>
      <w:r w:rsidR="003D3025">
        <w:rPr>
          <w:rFonts w:ascii="Arial" w:hAnsi="Arial" w:cs="Arial"/>
          <w:sz w:val="24"/>
          <w:szCs w:val="24"/>
        </w:rPr>
        <w:t xml:space="preserve"> </w:t>
      </w:r>
      <w:r w:rsidR="00D75228" w:rsidRPr="00B153FE">
        <w:rPr>
          <w:rFonts w:ascii="Arial" w:hAnsi="Arial" w:cs="Arial"/>
          <w:sz w:val="24"/>
          <w:szCs w:val="24"/>
        </w:rPr>
        <w:t>При проведении аудиторской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r w:rsidR="00283E3E">
        <w:rPr>
          <w:rFonts w:ascii="Arial" w:hAnsi="Arial" w:cs="Arial"/>
          <w:sz w:val="24"/>
          <w:szCs w:val="24"/>
        </w:rPr>
        <w:t>, включая формирование его программы</w:t>
      </w:r>
      <w:r w:rsidR="00D75228" w:rsidRPr="00B153FE">
        <w:rPr>
          <w:rFonts w:ascii="Arial" w:hAnsi="Arial" w:cs="Arial"/>
          <w:sz w:val="24"/>
          <w:szCs w:val="24"/>
        </w:rPr>
        <w:t>:</w:t>
      </w:r>
    </w:p>
    <w:p w14:paraId="4F4AAF7A" w14:textId="76ADF26A" w:rsidR="00283E3E" w:rsidRDefault="00D75228" w:rsidP="006657A0">
      <w:pPr>
        <w:pStyle w:val="a3"/>
        <w:numPr>
          <w:ilvl w:val="0"/>
          <w:numId w:val="4"/>
        </w:numPr>
        <w:autoSpaceDE w:val="0"/>
        <w:autoSpaceDN w:val="0"/>
        <w:adjustRightInd w:val="0"/>
        <w:spacing w:after="0" w:line="276" w:lineRule="auto"/>
        <w:ind w:left="993" w:hanging="426"/>
        <w:jc w:val="both"/>
        <w:rPr>
          <w:rFonts w:ascii="Arial" w:hAnsi="Arial" w:cs="Arial"/>
          <w:sz w:val="24"/>
          <w:szCs w:val="24"/>
        </w:rPr>
      </w:pPr>
      <w:r w:rsidRPr="00283E3E">
        <w:rPr>
          <w:rFonts w:ascii="Arial" w:hAnsi="Arial" w:cs="Arial"/>
          <w:sz w:val="24"/>
          <w:szCs w:val="24"/>
        </w:rPr>
        <w:t>документы</w:t>
      </w:r>
      <w:r w:rsidR="00283E3E" w:rsidRPr="00283E3E">
        <w:rPr>
          <w:rFonts w:ascii="Arial" w:hAnsi="Arial" w:cs="Arial"/>
          <w:sz w:val="24"/>
          <w:szCs w:val="24"/>
        </w:rPr>
        <w:t xml:space="preserve"> и фактические данные, информация, связанные с выполнением бюджетных процедур;</w:t>
      </w:r>
    </w:p>
    <w:p w14:paraId="0A39C61F" w14:textId="0CA95380" w:rsidR="00283E3E" w:rsidRDefault="00283E3E" w:rsidP="006657A0">
      <w:pPr>
        <w:pStyle w:val="a3"/>
        <w:numPr>
          <w:ilvl w:val="0"/>
          <w:numId w:val="4"/>
        </w:numPr>
        <w:autoSpaceDE w:val="0"/>
        <w:autoSpaceDN w:val="0"/>
        <w:adjustRightInd w:val="0"/>
        <w:spacing w:after="0" w:line="276" w:lineRule="auto"/>
        <w:ind w:left="993" w:hanging="426"/>
        <w:jc w:val="both"/>
        <w:rPr>
          <w:rFonts w:ascii="Arial" w:hAnsi="Arial" w:cs="Arial"/>
          <w:sz w:val="24"/>
          <w:szCs w:val="24"/>
        </w:rPr>
      </w:pPr>
      <w:r>
        <w:rPr>
          <w:rFonts w:ascii="Arial" w:hAnsi="Arial" w:cs="Arial"/>
          <w:sz w:val="24"/>
          <w:szCs w:val="24"/>
        </w:rPr>
        <w:t>объяснения, полученные в ходе проведения аудиторского мероприятия, в том числе от субъектов бюджетных процедур;</w:t>
      </w:r>
    </w:p>
    <w:p w14:paraId="28C3EFD1" w14:textId="77777777" w:rsidR="00283E3E" w:rsidRDefault="00283E3E" w:rsidP="006657A0">
      <w:pPr>
        <w:pStyle w:val="a3"/>
        <w:numPr>
          <w:ilvl w:val="0"/>
          <w:numId w:val="4"/>
        </w:numPr>
        <w:autoSpaceDE w:val="0"/>
        <w:autoSpaceDN w:val="0"/>
        <w:adjustRightInd w:val="0"/>
        <w:spacing w:after="0" w:line="276" w:lineRule="auto"/>
        <w:ind w:left="993" w:hanging="426"/>
        <w:jc w:val="both"/>
        <w:rPr>
          <w:rFonts w:ascii="Arial" w:hAnsi="Arial" w:cs="Arial"/>
          <w:sz w:val="24"/>
          <w:szCs w:val="24"/>
        </w:rPr>
      </w:pPr>
      <w:r>
        <w:rPr>
          <w:rFonts w:ascii="Arial" w:hAnsi="Arial" w:cs="Arial"/>
          <w:sz w:val="24"/>
          <w:szCs w:val="24"/>
        </w:rPr>
        <w:t>информация о контрольных действиях, совершаемых при выполнении бюджетной процедуры, являющейся объектом внутреннего финансового аудита;</w:t>
      </w:r>
    </w:p>
    <w:p w14:paraId="0EDB184C" w14:textId="77777777" w:rsidR="00283E3E" w:rsidRDefault="00283E3E" w:rsidP="006657A0">
      <w:pPr>
        <w:pStyle w:val="a3"/>
        <w:numPr>
          <w:ilvl w:val="0"/>
          <w:numId w:val="4"/>
        </w:numPr>
        <w:autoSpaceDE w:val="0"/>
        <w:autoSpaceDN w:val="0"/>
        <w:adjustRightInd w:val="0"/>
        <w:spacing w:after="0" w:line="276" w:lineRule="auto"/>
        <w:ind w:left="993" w:hanging="426"/>
        <w:jc w:val="both"/>
        <w:rPr>
          <w:rFonts w:ascii="Arial" w:hAnsi="Arial" w:cs="Arial"/>
          <w:sz w:val="24"/>
          <w:szCs w:val="24"/>
        </w:rPr>
      </w:pPr>
      <w:r>
        <w:rPr>
          <w:rFonts w:ascii="Arial" w:hAnsi="Arial" w:cs="Arial"/>
          <w:sz w:val="24"/>
          <w:szCs w:val="24"/>
        </w:rPr>
        <w:t>аналитические материалы, подготавливаемые в рамках проведения аудиторского мероприятия;</w:t>
      </w:r>
    </w:p>
    <w:p w14:paraId="32CD6506" w14:textId="726F6602" w:rsidR="00283E3E" w:rsidRPr="00283E3E" w:rsidRDefault="00283E3E" w:rsidP="006657A0">
      <w:pPr>
        <w:pStyle w:val="a3"/>
        <w:numPr>
          <w:ilvl w:val="0"/>
          <w:numId w:val="4"/>
        </w:numPr>
        <w:autoSpaceDE w:val="0"/>
        <w:autoSpaceDN w:val="0"/>
        <w:adjustRightInd w:val="0"/>
        <w:spacing w:after="0" w:line="276" w:lineRule="auto"/>
        <w:ind w:left="993" w:hanging="426"/>
        <w:jc w:val="both"/>
        <w:rPr>
          <w:rFonts w:ascii="Arial" w:hAnsi="Arial" w:cs="Arial"/>
          <w:sz w:val="24"/>
          <w:szCs w:val="24"/>
        </w:rPr>
      </w:pPr>
      <w:r>
        <w:rPr>
          <w:rFonts w:ascii="Arial" w:hAnsi="Arial" w:cs="Arial"/>
          <w:sz w:val="24"/>
          <w:szCs w:val="24"/>
        </w:rPr>
        <w:t xml:space="preserve">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  </w:t>
      </w:r>
    </w:p>
    <w:p w14:paraId="5EDF491F" w14:textId="2425BD0D" w:rsidR="00283E3E" w:rsidRPr="006F507F" w:rsidRDefault="00283E3E" w:rsidP="00ED03EC">
      <w:pPr>
        <w:autoSpaceDE w:val="0"/>
        <w:autoSpaceDN w:val="0"/>
        <w:adjustRightInd w:val="0"/>
        <w:spacing w:after="0" w:line="276" w:lineRule="auto"/>
        <w:ind w:firstLine="426"/>
        <w:jc w:val="both"/>
        <w:rPr>
          <w:rFonts w:ascii="Arial" w:hAnsi="Arial" w:cs="Arial"/>
          <w:sz w:val="24"/>
          <w:szCs w:val="24"/>
        </w:rPr>
      </w:pPr>
      <w:r w:rsidRPr="006F507F">
        <w:rPr>
          <w:rFonts w:ascii="Arial" w:hAnsi="Arial" w:cs="Arial"/>
          <w:sz w:val="24"/>
          <w:szCs w:val="24"/>
        </w:rPr>
        <w:t>Субъект внутреннего финансового аудита, должностные лица и эксперты</w:t>
      </w:r>
      <w:r w:rsidR="005607E8">
        <w:rPr>
          <w:rFonts w:ascii="Arial" w:hAnsi="Arial" w:cs="Arial"/>
          <w:sz w:val="24"/>
          <w:szCs w:val="24"/>
        </w:rPr>
        <w:t>,</w:t>
      </w:r>
      <w:r w:rsidRPr="006F507F">
        <w:rPr>
          <w:rFonts w:ascii="Arial" w:hAnsi="Arial" w:cs="Arial"/>
          <w:sz w:val="24"/>
          <w:szCs w:val="24"/>
        </w:rPr>
        <w:t xml:space="preserve"> входящие в состав аудиторской группы</w:t>
      </w:r>
      <w:r w:rsidR="00F85922">
        <w:rPr>
          <w:rFonts w:ascii="Arial" w:hAnsi="Arial" w:cs="Arial"/>
          <w:sz w:val="24"/>
          <w:szCs w:val="24"/>
        </w:rPr>
        <w:t>,</w:t>
      </w:r>
      <w:r w:rsidRPr="006F507F">
        <w:rPr>
          <w:rFonts w:ascii="Arial" w:hAnsi="Arial" w:cs="Arial"/>
          <w:sz w:val="24"/>
          <w:szCs w:val="24"/>
        </w:rPr>
        <w:t xml:space="preserve"> в равной степени имеют полный доступ к рабочей документации, полученной в ходе подготовки и проведения аудиторского мероприятия. </w:t>
      </w:r>
    </w:p>
    <w:p w14:paraId="1827B19A" w14:textId="3B30F341" w:rsidR="003D3025" w:rsidRDefault="00BA0B69" w:rsidP="00283E3E">
      <w:pPr>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lastRenderedPageBreak/>
        <w:t>3</w:t>
      </w:r>
      <w:r w:rsidR="00F64C2E">
        <w:rPr>
          <w:rFonts w:ascii="Arial" w:hAnsi="Arial" w:cs="Arial"/>
          <w:sz w:val="24"/>
          <w:szCs w:val="24"/>
        </w:rPr>
        <w:t>.</w:t>
      </w:r>
      <w:r w:rsidR="008F295B">
        <w:rPr>
          <w:rFonts w:ascii="Arial" w:hAnsi="Arial" w:cs="Arial"/>
          <w:sz w:val="24"/>
          <w:szCs w:val="24"/>
        </w:rPr>
        <w:t>11</w:t>
      </w:r>
      <w:r w:rsidR="00602E09">
        <w:rPr>
          <w:rFonts w:ascii="Arial" w:hAnsi="Arial" w:cs="Arial"/>
          <w:sz w:val="24"/>
          <w:szCs w:val="24"/>
        </w:rPr>
        <w:t xml:space="preserve">. </w:t>
      </w:r>
      <w:r w:rsidR="009B408A">
        <w:rPr>
          <w:rFonts w:ascii="Arial" w:hAnsi="Arial" w:cs="Arial"/>
          <w:sz w:val="24"/>
          <w:szCs w:val="24"/>
        </w:rPr>
        <w:t xml:space="preserve"> </w:t>
      </w:r>
      <w:r w:rsidR="00557194">
        <w:rPr>
          <w:rFonts w:ascii="Arial" w:hAnsi="Arial" w:cs="Arial"/>
          <w:sz w:val="24"/>
          <w:szCs w:val="24"/>
        </w:rPr>
        <w:t xml:space="preserve">Проведение </w:t>
      </w:r>
      <w:r w:rsidR="00283E3E" w:rsidRPr="006F507F">
        <w:rPr>
          <w:rFonts w:ascii="Arial" w:hAnsi="Arial" w:cs="Arial"/>
          <w:sz w:val="24"/>
          <w:szCs w:val="24"/>
        </w:rPr>
        <w:t>аудиторских мероприятий</w:t>
      </w:r>
      <w:r w:rsidR="00D50C15">
        <w:rPr>
          <w:rFonts w:ascii="Arial" w:hAnsi="Arial" w:cs="Arial"/>
          <w:sz w:val="24"/>
          <w:szCs w:val="24"/>
        </w:rPr>
        <w:t xml:space="preserve"> </w:t>
      </w:r>
      <w:r w:rsidR="00557194">
        <w:rPr>
          <w:rFonts w:ascii="Arial" w:hAnsi="Arial" w:cs="Arial"/>
          <w:sz w:val="24"/>
          <w:szCs w:val="24"/>
        </w:rPr>
        <w:t>включает в себя</w:t>
      </w:r>
      <w:r w:rsidR="003D3025">
        <w:rPr>
          <w:rFonts w:ascii="Arial" w:hAnsi="Arial" w:cs="Arial"/>
          <w:sz w:val="24"/>
          <w:szCs w:val="24"/>
        </w:rPr>
        <w:t>:</w:t>
      </w:r>
    </w:p>
    <w:p w14:paraId="7BAE2ACC" w14:textId="1BF229D7" w:rsidR="003D3025" w:rsidRDefault="00D50C15" w:rsidP="008D7257">
      <w:pPr>
        <w:pStyle w:val="a3"/>
        <w:numPr>
          <w:ilvl w:val="0"/>
          <w:numId w:val="5"/>
        </w:numPr>
        <w:autoSpaceDE w:val="0"/>
        <w:autoSpaceDN w:val="0"/>
        <w:adjustRightInd w:val="0"/>
        <w:spacing w:after="0" w:line="276" w:lineRule="auto"/>
        <w:ind w:left="851" w:hanging="284"/>
        <w:jc w:val="both"/>
        <w:rPr>
          <w:rFonts w:ascii="Arial" w:hAnsi="Arial" w:cs="Arial"/>
          <w:sz w:val="24"/>
          <w:szCs w:val="24"/>
        </w:rPr>
      </w:pPr>
      <w:r>
        <w:rPr>
          <w:rFonts w:ascii="Arial" w:hAnsi="Arial" w:cs="Arial"/>
          <w:sz w:val="24"/>
          <w:szCs w:val="24"/>
        </w:rPr>
        <w:t xml:space="preserve">сбор аудиторских доказательств </w:t>
      </w:r>
      <w:r w:rsidR="00283E3E" w:rsidRPr="003D3025">
        <w:rPr>
          <w:rFonts w:ascii="Arial" w:hAnsi="Arial" w:cs="Arial"/>
          <w:sz w:val="24"/>
          <w:szCs w:val="24"/>
        </w:rPr>
        <w:t>достаточны</w:t>
      </w:r>
      <w:r>
        <w:rPr>
          <w:rFonts w:ascii="Arial" w:hAnsi="Arial" w:cs="Arial"/>
          <w:sz w:val="24"/>
          <w:szCs w:val="24"/>
        </w:rPr>
        <w:t>х</w:t>
      </w:r>
      <w:r w:rsidR="00283E3E" w:rsidRPr="003D3025">
        <w:rPr>
          <w:rFonts w:ascii="Arial" w:hAnsi="Arial" w:cs="Arial"/>
          <w:sz w:val="24"/>
          <w:szCs w:val="24"/>
        </w:rPr>
        <w:t xml:space="preserve"> </w:t>
      </w:r>
      <w:r w:rsidR="003D3025" w:rsidRPr="003D3025">
        <w:rPr>
          <w:rFonts w:ascii="Arial" w:hAnsi="Arial" w:cs="Arial"/>
          <w:sz w:val="24"/>
          <w:szCs w:val="24"/>
        </w:rPr>
        <w:t>и уместны</w:t>
      </w:r>
      <w:r>
        <w:rPr>
          <w:rFonts w:ascii="Arial" w:hAnsi="Arial" w:cs="Arial"/>
          <w:sz w:val="24"/>
          <w:szCs w:val="24"/>
        </w:rPr>
        <w:t>х</w:t>
      </w:r>
      <w:r w:rsidR="003D3025" w:rsidRPr="003D3025">
        <w:rPr>
          <w:rFonts w:ascii="Arial" w:hAnsi="Arial" w:cs="Arial"/>
          <w:sz w:val="24"/>
          <w:szCs w:val="24"/>
        </w:rPr>
        <w:t xml:space="preserve">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r w:rsidR="003D3025">
        <w:rPr>
          <w:rFonts w:ascii="Arial" w:hAnsi="Arial" w:cs="Arial"/>
          <w:sz w:val="24"/>
          <w:szCs w:val="24"/>
        </w:rPr>
        <w:t>;</w:t>
      </w:r>
    </w:p>
    <w:p w14:paraId="789DF10A" w14:textId="771F45E4" w:rsidR="003D3025" w:rsidRDefault="00D50C15" w:rsidP="008D7257">
      <w:pPr>
        <w:pStyle w:val="a3"/>
        <w:numPr>
          <w:ilvl w:val="0"/>
          <w:numId w:val="5"/>
        </w:numPr>
        <w:autoSpaceDE w:val="0"/>
        <w:autoSpaceDN w:val="0"/>
        <w:adjustRightInd w:val="0"/>
        <w:spacing w:after="0" w:line="276" w:lineRule="auto"/>
        <w:ind w:left="851" w:hanging="284"/>
        <w:jc w:val="both"/>
        <w:rPr>
          <w:rFonts w:ascii="Arial" w:hAnsi="Arial" w:cs="Arial"/>
          <w:sz w:val="24"/>
          <w:szCs w:val="24"/>
        </w:rPr>
      </w:pPr>
      <w:r>
        <w:rPr>
          <w:rFonts w:ascii="Arial" w:hAnsi="Arial" w:cs="Arial"/>
          <w:sz w:val="24"/>
          <w:szCs w:val="24"/>
        </w:rPr>
        <w:t>оценк</w:t>
      </w:r>
      <w:r w:rsidR="00557194">
        <w:rPr>
          <w:rFonts w:ascii="Arial" w:hAnsi="Arial" w:cs="Arial"/>
          <w:sz w:val="24"/>
          <w:szCs w:val="24"/>
        </w:rPr>
        <w:t>у</w:t>
      </w:r>
      <w:r>
        <w:rPr>
          <w:rFonts w:ascii="Arial" w:hAnsi="Arial" w:cs="Arial"/>
          <w:sz w:val="24"/>
          <w:szCs w:val="24"/>
        </w:rPr>
        <w:t xml:space="preserve"> достаточности, уместности, надежности и релевантности аудиторских доказательств</w:t>
      </w:r>
      <w:r w:rsidR="00557194">
        <w:rPr>
          <w:rFonts w:ascii="Arial" w:hAnsi="Arial" w:cs="Arial"/>
          <w:sz w:val="24"/>
          <w:szCs w:val="24"/>
        </w:rPr>
        <w:t>;</w:t>
      </w:r>
    </w:p>
    <w:p w14:paraId="0D1BC296" w14:textId="77777777" w:rsidR="00557194" w:rsidRDefault="00557194" w:rsidP="008D7257">
      <w:pPr>
        <w:pStyle w:val="a3"/>
        <w:numPr>
          <w:ilvl w:val="0"/>
          <w:numId w:val="5"/>
        </w:numPr>
        <w:autoSpaceDE w:val="0"/>
        <w:autoSpaceDN w:val="0"/>
        <w:adjustRightInd w:val="0"/>
        <w:spacing w:after="0" w:line="276" w:lineRule="auto"/>
        <w:ind w:left="851" w:hanging="284"/>
        <w:jc w:val="both"/>
        <w:rPr>
          <w:rFonts w:ascii="Arial" w:hAnsi="Arial" w:cs="Arial"/>
          <w:sz w:val="24"/>
          <w:szCs w:val="24"/>
        </w:rPr>
      </w:pPr>
      <w:r>
        <w:rPr>
          <w:rFonts w:ascii="Arial" w:hAnsi="Arial" w:cs="Arial"/>
          <w:sz w:val="24"/>
          <w:szCs w:val="24"/>
        </w:rPr>
        <w:t>определение выборки для целей проведения внутреннего финансового аудита;</w:t>
      </w:r>
    </w:p>
    <w:p w14:paraId="441AA549" w14:textId="77777777" w:rsidR="00557194" w:rsidRDefault="00557194" w:rsidP="008D7257">
      <w:pPr>
        <w:pStyle w:val="a3"/>
        <w:numPr>
          <w:ilvl w:val="0"/>
          <w:numId w:val="5"/>
        </w:numPr>
        <w:autoSpaceDE w:val="0"/>
        <w:autoSpaceDN w:val="0"/>
        <w:adjustRightInd w:val="0"/>
        <w:spacing w:after="0" w:line="276" w:lineRule="auto"/>
        <w:ind w:left="851" w:hanging="284"/>
        <w:jc w:val="both"/>
        <w:rPr>
          <w:rFonts w:ascii="Arial" w:hAnsi="Arial" w:cs="Arial"/>
          <w:sz w:val="24"/>
          <w:szCs w:val="24"/>
        </w:rPr>
      </w:pPr>
      <w:r>
        <w:rPr>
          <w:rFonts w:ascii="Arial" w:hAnsi="Arial" w:cs="Arial"/>
          <w:sz w:val="24"/>
          <w:szCs w:val="24"/>
        </w:rPr>
        <w:t>проведение аудиторского мероприятия;</w:t>
      </w:r>
    </w:p>
    <w:p w14:paraId="46C1E8B0" w14:textId="77777777" w:rsidR="00557194" w:rsidRDefault="00557194" w:rsidP="008D7257">
      <w:pPr>
        <w:pStyle w:val="a3"/>
        <w:numPr>
          <w:ilvl w:val="0"/>
          <w:numId w:val="5"/>
        </w:numPr>
        <w:autoSpaceDE w:val="0"/>
        <w:autoSpaceDN w:val="0"/>
        <w:adjustRightInd w:val="0"/>
        <w:spacing w:after="0" w:line="276" w:lineRule="auto"/>
        <w:ind w:left="851" w:hanging="284"/>
        <w:jc w:val="both"/>
        <w:rPr>
          <w:rFonts w:ascii="Arial" w:hAnsi="Arial" w:cs="Arial"/>
          <w:sz w:val="24"/>
          <w:szCs w:val="24"/>
        </w:rPr>
      </w:pPr>
      <w:r>
        <w:rPr>
          <w:rFonts w:ascii="Arial" w:hAnsi="Arial" w:cs="Arial"/>
          <w:sz w:val="24"/>
          <w:szCs w:val="24"/>
        </w:rPr>
        <w:t>документирование аудиторского мероприятия;</w:t>
      </w:r>
    </w:p>
    <w:p w14:paraId="07666FB6" w14:textId="0F780344" w:rsidR="00557194" w:rsidRPr="003D3025" w:rsidRDefault="00557194" w:rsidP="008D7257">
      <w:pPr>
        <w:pStyle w:val="a3"/>
        <w:numPr>
          <w:ilvl w:val="0"/>
          <w:numId w:val="5"/>
        </w:numPr>
        <w:autoSpaceDE w:val="0"/>
        <w:autoSpaceDN w:val="0"/>
        <w:adjustRightInd w:val="0"/>
        <w:spacing w:after="0" w:line="276" w:lineRule="auto"/>
        <w:ind w:left="851" w:hanging="284"/>
        <w:jc w:val="both"/>
        <w:rPr>
          <w:rFonts w:ascii="Arial" w:hAnsi="Arial" w:cs="Arial"/>
          <w:sz w:val="24"/>
          <w:szCs w:val="24"/>
        </w:rPr>
      </w:pPr>
      <w:r>
        <w:rPr>
          <w:rFonts w:ascii="Arial" w:hAnsi="Arial" w:cs="Arial"/>
          <w:sz w:val="24"/>
          <w:szCs w:val="24"/>
        </w:rPr>
        <w:t xml:space="preserve">подготовка заключения аудиторского мероприятия, работа с возражениями.  </w:t>
      </w:r>
    </w:p>
    <w:p w14:paraId="37050FCA" w14:textId="5111D32A" w:rsidR="00283E3E" w:rsidRDefault="00283E3E" w:rsidP="00ED03EC">
      <w:pPr>
        <w:autoSpaceDE w:val="0"/>
        <w:autoSpaceDN w:val="0"/>
        <w:adjustRightInd w:val="0"/>
        <w:spacing w:after="0" w:line="276" w:lineRule="auto"/>
        <w:ind w:firstLine="540"/>
        <w:jc w:val="both"/>
        <w:rPr>
          <w:rFonts w:ascii="Arial" w:hAnsi="Arial" w:cs="Arial"/>
          <w:sz w:val="24"/>
          <w:szCs w:val="24"/>
        </w:rPr>
      </w:pPr>
      <w:r w:rsidRPr="00B153FE">
        <w:rPr>
          <w:rFonts w:ascii="Arial" w:hAnsi="Arial" w:cs="Arial"/>
          <w:sz w:val="24"/>
          <w:szCs w:val="24"/>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14:paraId="38273EF9" w14:textId="222F85E9" w:rsidR="0020672C" w:rsidRDefault="00BA0B69" w:rsidP="0020672C">
      <w:pPr>
        <w:pStyle w:val="ConsPlusNormal"/>
        <w:spacing w:line="276" w:lineRule="auto"/>
        <w:ind w:firstLine="540"/>
        <w:jc w:val="both"/>
        <w:rPr>
          <w:rFonts w:ascii="Arial" w:hAnsi="Arial" w:cs="Arial"/>
          <w:sz w:val="24"/>
          <w:szCs w:val="24"/>
        </w:rPr>
      </w:pPr>
      <w:r>
        <w:rPr>
          <w:rFonts w:ascii="Arial" w:hAnsi="Arial" w:cs="Arial"/>
          <w:sz w:val="24"/>
          <w:szCs w:val="24"/>
        </w:rPr>
        <w:t>3</w:t>
      </w:r>
      <w:r w:rsidR="00A51521">
        <w:rPr>
          <w:rFonts w:ascii="Arial" w:hAnsi="Arial" w:cs="Arial"/>
          <w:sz w:val="24"/>
          <w:szCs w:val="24"/>
        </w:rPr>
        <w:t>.</w:t>
      </w:r>
      <w:r w:rsidR="003F7D53">
        <w:rPr>
          <w:rFonts w:ascii="Arial" w:hAnsi="Arial" w:cs="Arial"/>
          <w:sz w:val="24"/>
          <w:szCs w:val="24"/>
        </w:rPr>
        <w:t>1</w:t>
      </w:r>
      <w:r w:rsidR="008F295B">
        <w:rPr>
          <w:rFonts w:ascii="Arial" w:hAnsi="Arial" w:cs="Arial"/>
          <w:sz w:val="24"/>
          <w:szCs w:val="24"/>
        </w:rPr>
        <w:t>2</w:t>
      </w:r>
      <w:r w:rsidR="0020672C" w:rsidRPr="00306643">
        <w:rPr>
          <w:rFonts w:ascii="Arial" w:hAnsi="Arial" w:cs="Arial"/>
          <w:sz w:val="24"/>
          <w:szCs w:val="24"/>
        </w:rPr>
        <w:t xml:space="preserve">. Срок проведения </w:t>
      </w:r>
      <w:r w:rsidR="0020672C">
        <w:rPr>
          <w:rFonts w:ascii="Arial" w:hAnsi="Arial" w:cs="Arial"/>
          <w:sz w:val="24"/>
          <w:szCs w:val="24"/>
        </w:rPr>
        <w:t>аудиторских мероприятий</w:t>
      </w:r>
      <w:r w:rsidR="0020672C" w:rsidRPr="00306643">
        <w:rPr>
          <w:rFonts w:ascii="Arial" w:hAnsi="Arial" w:cs="Arial"/>
          <w:sz w:val="24"/>
          <w:szCs w:val="24"/>
        </w:rPr>
        <w:t xml:space="preserve"> - не более 30 рабочих дней.</w:t>
      </w:r>
    </w:p>
    <w:p w14:paraId="055755BD" w14:textId="39710EF6" w:rsidR="00C8794D" w:rsidRPr="002F4CC5" w:rsidRDefault="00BA0B69" w:rsidP="00C8794D">
      <w:pPr>
        <w:pStyle w:val="ConsPlusNormal"/>
        <w:spacing w:line="276" w:lineRule="auto"/>
        <w:ind w:firstLine="540"/>
        <w:jc w:val="both"/>
        <w:rPr>
          <w:rFonts w:ascii="Arial" w:hAnsi="Arial" w:cs="Arial"/>
          <w:sz w:val="24"/>
          <w:szCs w:val="24"/>
        </w:rPr>
      </w:pPr>
      <w:r>
        <w:rPr>
          <w:rFonts w:ascii="Arial" w:hAnsi="Arial" w:cs="Arial"/>
          <w:sz w:val="24"/>
          <w:szCs w:val="24"/>
        </w:rPr>
        <w:t>3</w:t>
      </w:r>
      <w:r w:rsidR="00A51521">
        <w:rPr>
          <w:rFonts w:ascii="Arial" w:hAnsi="Arial" w:cs="Arial"/>
          <w:sz w:val="24"/>
          <w:szCs w:val="24"/>
        </w:rPr>
        <w:t>.1</w:t>
      </w:r>
      <w:r w:rsidR="008F295B">
        <w:rPr>
          <w:rFonts w:ascii="Arial" w:hAnsi="Arial" w:cs="Arial"/>
          <w:sz w:val="24"/>
          <w:szCs w:val="24"/>
        </w:rPr>
        <w:t>3</w:t>
      </w:r>
      <w:r w:rsidR="00C8794D" w:rsidRPr="002F4CC5">
        <w:rPr>
          <w:rFonts w:ascii="Arial" w:hAnsi="Arial" w:cs="Arial"/>
          <w:sz w:val="24"/>
          <w:szCs w:val="24"/>
        </w:rPr>
        <w:t xml:space="preserve">. Глава города может продлить срок проведения </w:t>
      </w:r>
      <w:r w:rsidR="00173D0C">
        <w:rPr>
          <w:rFonts w:ascii="Arial" w:hAnsi="Arial" w:cs="Arial"/>
          <w:sz w:val="24"/>
          <w:szCs w:val="24"/>
        </w:rPr>
        <w:t xml:space="preserve">аудиторских мероприятий </w:t>
      </w:r>
      <w:r w:rsidR="00C8794D" w:rsidRPr="002F4CC5">
        <w:rPr>
          <w:rFonts w:ascii="Arial" w:hAnsi="Arial" w:cs="Arial"/>
          <w:sz w:val="24"/>
          <w:szCs w:val="24"/>
        </w:rPr>
        <w:t>по месту нахождения объекта контроля на основании служебной записки должностного лица</w:t>
      </w:r>
      <w:r w:rsidR="00CC22A7">
        <w:rPr>
          <w:rFonts w:ascii="Arial" w:hAnsi="Arial" w:cs="Arial"/>
          <w:sz w:val="24"/>
          <w:szCs w:val="24"/>
        </w:rPr>
        <w:t>, наделенного полномочиями по осуществлению внутреннего финансового аудита не</w:t>
      </w:r>
      <w:r w:rsidR="00C8794D" w:rsidRPr="002F4CC5">
        <w:rPr>
          <w:rFonts w:ascii="Arial" w:hAnsi="Arial" w:cs="Arial"/>
          <w:sz w:val="24"/>
          <w:szCs w:val="24"/>
        </w:rPr>
        <w:t xml:space="preserve"> более чем на 20 рабочих дней.</w:t>
      </w:r>
    </w:p>
    <w:p w14:paraId="6E1CE31F" w14:textId="4F15E386" w:rsidR="00763C6B" w:rsidRPr="000D5F4B" w:rsidRDefault="00BA0B69" w:rsidP="00763C6B">
      <w:pPr>
        <w:autoSpaceDE w:val="0"/>
        <w:autoSpaceDN w:val="0"/>
        <w:adjustRightInd w:val="0"/>
        <w:spacing w:after="0" w:line="276" w:lineRule="auto"/>
        <w:ind w:firstLine="540"/>
        <w:jc w:val="both"/>
        <w:rPr>
          <w:rFonts w:ascii="Arial" w:hAnsi="Arial" w:cs="Arial"/>
          <w:sz w:val="24"/>
          <w:szCs w:val="24"/>
        </w:rPr>
      </w:pPr>
      <w:r w:rsidRPr="000D5F4B">
        <w:rPr>
          <w:rFonts w:ascii="Arial" w:hAnsi="Arial" w:cs="Arial"/>
          <w:sz w:val="24"/>
          <w:szCs w:val="24"/>
        </w:rPr>
        <w:t>3</w:t>
      </w:r>
      <w:r w:rsidR="00A51521" w:rsidRPr="000D5F4B">
        <w:rPr>
          <w:rFonts w:ascii="Arial" w:hAnsi="Arial" w:cs="Arial"/>
          <w:sz w:val="24"/>
          <w:szCs w:val="24"/>
        </w:rPr>
        <w:t>.</w:t>
      </w:r>
      <w:r w:rsidR="00C8794D" w:rsidRPr="000D5F4B">
        <w:rPr>
          <w:rFonts w:ascii="Arial" w:hAnsi="Arial" w:cs="Arial"/>
          <w:sz w:val="24"/>
          <w:szCs w:val="24"/>
        </w:rPr>
        <w:t>1</w:t>
      </w:r>
      <w:r w:rsidR="008F295B" w:rsidRPr="000D5F4B">
        <w:rPr>
          <w:rFonts w:ascii="Arial" w:hAnsi="Arial" w:cs="Arial"/>
          <w:sz w:val="24"/>
          <w:szCs w:val="24"/>
        </w:rPr>
        <w:t>4</w:t>
      </w:r>
      <w:r w:rsidR="001C080C" w:rsidRPr="000D5F4B">
        <w:rPr>
          <w:rFonts w:ascii="Arial" w:hAnsi="Arial" w:cs="Arial"/>
          <w:sz w:val="24"/>
          <w:szCs w:val="24"/>
        </w:rPr>
        <w:t xml:space="preserve">. </w:t>
      </w:r>
      <w:r w:rsidR="00763C6B" w:rsidRPr="000D5F4B">
        <w:rPr>
          <w:rFonts w:ascii="Arial" w:hAnsi="Arial" w:cs="Arial"/>
          <w:sz w:val="24"/>
          <w:szCs w:val="24"/>
        </w:rPr>
        <w:t>Решение о приостановлении проведения аудиторского мероприятия принимается Главой города на основании служебной записки должностного лица, наделенного полномочиями по осуществлению внутреннего финансового аудита</w:t>
      </w:r>
      <w:r w:rsidR="002A5788" w:rsidRPr="000D5F4B">
        <w:rPr>
          <w:rFonts w:ascii="Arial" w:hAnsi="Arial" w:cs="Arial"/>
          <w:sz w:val="24"/>
          <w:szCs w:val="24"/>
        </w:rPr>
        <w:t xml:space="preserve"> в соответствии с настоящим </w:t>
      </w:r>
      <w:r w:rsidR="00441E8C">
        <w:rPr>
          <w:rFonts w:ascii="Arial" w:hAnsi="Arial" w:cs="Arial"/>
          <w:sz w:val="24"/>
          <w:szCs w:val="24"/>
        </w:rPr>
        <w:t>Стандартом</w:t>
      </w:r>
      <w:r w:rsidR="002A5788" w:rsidRPr="000D5F4B">
        <w:rPr>
          <w:rFonts w:ascii="Arial" w:hAnsi="Arial" w:cs="Arial"/>
          <w:sz w:val="24"/>
          <w:szCs w:val="24"/>
        </w:rPr>
        <w:t xml:space="preserve">. </w:t>
      </w:r>
      <w:r w:rsidR="00763C6B" w:rsidRPr="000D5F4B">
        <w:rPr>
          <w:rFonts w:ascii="Arial" w:hAnsi="Arial" w:cs="Arial"/>
          <w:sz w:val="24"/>
          <w:szCs w:val="24"/>
        </w:rPr>
        <w:t>На время приостановления проведения</w:t>
      </w:r>
      <w:r w:rsidR="002A5788" w:rsidRPr="000D5F4B">
        <w:rPr>
          <w:rFonts w:ascii="Arial" w:hAnsi="Arial" w:cs="Arial"/>
          <w:sz w:val="24"/>
          <w:szCs w:val="24"/>
        </w:rPr>
        <w:t xml:space="preserve"> аудиторского мероприятия</w:t>
      </w:r>
      <w:r w:rsidR="00763C6B" w:rsidRPr="000D5F4B">
        <w:rPr>
          <w:rFonts w:ascii="Arial" w:hAnsi="Arial" w:cs="Arial"/>
          <w:sz w:val="24"/>
          <w:szCs w:val="24"/>
        </w:rPr>
        <w:t xml:space="preserve"> течение его срока прерывается.</w:t>
      </w:r>
    </w:p>
    <w:p w14:paraId="5499F10B" w14:textId="77777777" w:rsidR="009B408A" w:rsidRDefault="00BA0B69" w:rsidP="00763C6B">
      <w:pPr>
        <w:pStyle w:val="ConsPlusNormal"/>
        <w:spacing w:line="276" w:lineRule="auto"/>
        <w:ind w:firstLine="540"/>
        <w:jc w:val="both"/>
        <w:rPr>
          <w:rFonts w:ascii="Arial" w:hAnsi="Arial" w:cs="Arial"/>
          <w:sz w:val="24"/>
          <w:szCs w:val="24"/>
        </w:rPr>
      </w:pPr>
      <w:r w:rsidRPr="000D5F4B">
        <w:rPr>
          <w:rFonts w:ascii="Arial" w:hAnsi="Arial" w:cs="Arial"/>
          <w:sz w:val="24"/>
          <w:szCs w:val="24"/>
        </w:rPr>
        <w:t>3</w:t>
      </w:r>
      <w:r w:rsidR="00A51521" w:rsidRPr="000D5F4B">
        <w:rPr>
          <w:rFonts w:ascii="Arial" w:hAnsi="Arial" w:cs="Arial"/>
          <w:sz w:val="24"/>
          <w:szCs w:val="24"/>
        </w:rPr>
        <w:t>.1</w:t>
      </w:r>
      <w:r w:rsidR="008F295B" w:rsidRPr="000D5F4B">
        <w:rPr>
          <w:rFonts w:ascii="Arial" w:hAnsi="Arial" w:cs="Arial"/>
          <w:sz w:val="24"/>
          <w:szCs w:val="24"/>
        </w:rPr>
        <w:t>5</w:t>
      </w:r>
      <w:r w:rsidR="00763C6B" w:rsidRPr="000D5F4B">
        <w:rPr>
          <w:rFonts w:ascii="Arial" w:hAnsi="Arial" w:cs="Arial"/>
          <w:sz w:val="24"/>
          <w:szCs w:val="24"/>
        </w:rPr>
        <w:t xml:space="preserve">. Решение о возобновлении проведения </w:t>
      </w:r>
      <w:r w:rsidR="002A5788" w:rsidRPr="000D5F4B">
        <w:rPr>
          <w:rFonts w:ascii="Arial" w:hAnsi="Arial" w:cs="Arial"/>
          <w:sz w:val="24"/>
          <w:szCs w:val="24"/>
        </w:rPr>
        <w:t>аудиторского мероприятия</w:t>
      </w:r>
    </w:p>
    <w:p w14:paraId="6541FC18" w14:textId="30C104F8" w:rsidR="00763C6B" w:rsidRPr="00D73406" w:rsidRDefault="00763C6B" w:rsidP="009B408A">
      <w:pPr>
        <w:pStyle w:val="ConsPlusNormal"/>
        <w:spacing w:line="276" w:lineRule="auto"/>
        <w:jc w:val="both"/>
        <w:rPr>
          <w:rFonts w:ascii="Arial" w:hAnsi="Arial" w:cs="Arial"/>
          <w:sz w:val="24"/>
          <w:szCs w:val="24"/>
        </w:rPr>
      </w:pPr>
      <w:r w:rsidRPr="000D5F4B">
        <w:rPr>
          <w:rFonts w:ascii="Arial" w:hAnsi="Arial" w:cs="Arial"/>
          <w:sz w:val="24"/>
          <w:szCs w:val="24"/>
        </w:rPr>
        <w:t xml:space="preserve">осуществляется после устранения причин приостановления проведения </w:t>
      </w:r>
      <w:r w:rsidR="002A5788" w:rsidRPr="000D5F4B">
        <w:rPr>
          <w:rFonts w:ascii="Arial" w:hAnsi="Arial" w:cs="Arial"/>
          <w:sz w:val="24"/>
          <w:szCs w:val="24"/>
        </w:rPr>
        <w:t>аудиторского</w:t>
      </w:r>
      <w:r w:rsidRPr="000D5F4B">
        <w:rPr>
          <w:rFonts w:ascii="Arial" w:hAnsi="Arial" w:cs="Arial"/>
          <w:sz w:val="24"/>
          <w:szCs w:val="24"/>
        </w:rPr>
        <w:t xml:space="preserve"> мероприятия в соответствии с настоящим </w:t>
      </w:r>
      <w:r w:rsidR="00441E8C">
        <w:rPr>
          <w:rFonts w:ascii="Arial" w:hAnsi="Arial" w:cs="Arial"/>
          <w:sz w:val="24"/>
          <w:szCs w:val="24"/>
        </w:rPr>
        <w:t>Стандартом</w:t>
      </w:r>
      <w:r w:rsidRPr="000D5F4B">
        <w:rPr>
          <w:rFonts w:ascii="Arial" w:hAnsi="Arial" w:cs="Arial"/>
          <w:sz w:val="24"/>
          <w:szCs w:val="24"/>
        </w:rPr>
        <w:t>.</w:t>
      </w:r>
    </w:p>
    <w:p w14:paraId="2F710AD9" w14:textId="563020A0" w:rsidR="00763C6B" w:rsidRDefault="00BA0B69" w:rsidP="00763C6B">
      <w:pPr>
        <w:pStyle w:val="ConsPlusNormal"/>
        <w:spacing w:line="276" w:lineRule="auto"/>
        <w:ind w:firstLine="540"/>
        <w:jc w:val="both"/>
        <w:rPr>
          <w:rFonts w:ascii="Arial" w:hAnsi="Arial" w:cs="Arial"/>
          <w:sz w:val="24"/>
          <w:szCs w:val="24"/>
        </w:rPr>
      </w:pPr>
      <w:r>
        <w:rPr>
          <w:rFonts w:ascii="Arial" w:hAnsi="Arial" w:cs="Arial"/>
          <w:sz w:val="24"/>
          <w:szCs w:val="24"/>
        </w:rPr>
        <w:t>3</w:t>
      </w:r>
      <w:r w:rsidR="00A51521">
        <w:rPr>
          <w:rFonts w:ascii="Arial" w:hAnsi="Arial" w:cs="Arial"/>
          <w:sz w:val="24"/>
          <w:szCs w:val="24"/>
        </w:rPr>
        <w:t>.1</w:t>
      </w:r>
      <w:r w:rsidR="008F295B">
        <w:rPr>
          <w:rFonts w:ascii="Arial" w:hAnsi="Arial" w:cs="Arial"/>
          <w:sz w:val="24"/>
          <w:szCs w:val="24"/>
        </w:rPr>
        <w:t>6</w:t>
      </w:r>
      <w:r w:rsidR="00763C6B" w:rsidRPr="00D73406">
        <w:rPr>
          <w:rFonts w:ascii="Arial" w:hAnsi="Arial" w:cs="Arial"/>
          <w:sz w:val="24"/>
          <w:szCs w:val="24"/>
        </w:rPr>
        <w:t xml:space="preserve">. Решение о приостановлении (возобновлении) проведения </w:t>
      </w:r>
      <w:r w:rsidR="007B6A07">
        <w:rPr>
          <w:rFonts w:ascii="Arial" w:hAnsi="Arial" w:cs="Arial"/>
          <w:sz w:val="24"/>
          <w:szCs w:val="24"/>
        </w:rPr>
        <w:t xml:space="preserve">аудиторского </w:t>
      </w:r>
      <w:r w:rsidR="00763C6B">
        <w:rPr>
          <w:rFonts w:ascii="Arial" w:hAnsi="Arial" w:cs="Arial"/>
          <w:sz w:val="24"/>
          <w:szCs w:val="24"/>
        </w:rPr>
        <w:t>мероприятия оформляется Р</w:t>
      </w:r>
      <w:r w:rsidR="00763C6B" w:rsidRPr="00D73406">
        <w:rPr>
          <w:rFonts w:ascii="Arial" w:hAnsi="Arial" w:cs="Arial"/>
          <w:sz w:val="24"/>
          <w:szCs w:val="24"/>
        </w:rPr>
        <w:t xml:space="preserve">аспоряжением городской Администрации, в котором указываются основания приостановления (возобновления) </w:t>
      </w:r>
      <w:r w:rsidR="007B6A07">
        <w:rPr>
          <w:rFonts w:ascii="Arial" w:hAnsi="Arial" w:cs="Arial"/>
          <w:sz w:val="24"/>
          <w:szCs w:val="24"/>
        </w:rPr>
        <w:t xml:space="preserve">аудиторского </w:t>
      </w:r>
      <w:r w:rsidR="00763C6B" w:rsidRPr="00D73406">
        <w:rPr>
          <w:rFonts w:ascii="Arial" w:hAnsi="Arial" w:cs="Arial"/>
          <w:sz w:val="24"/>
          <w:szCs w:val="24"/>
        </w:rPr>
        <w:t xml:space="preserve">мероприятия. Копия </w:t>
      </w:r>
      <w:r w:rsidR="00763C6B" w:rsidRPr="000D5F4B">
        <w:rPr>
          <w:rFonts w:ascii="Arial" w:hAnsi="Arial" w:cs="Arial"/>
          <w:sz w:val="24"/>
          <w:szCs w:val="24"/>
        </w:rPr>
        <w:t xml:space="preserve">решения о приостановлении (возобновлении) проведения </w:t>
      </w:r>
      <w:r w:rsidR="007B6A07" w:rsidRPr="000D5F4B">
        <w:rPr>
          <w:rFonts w:ascii="Arial" w:hAnsi="Arial" w:cs="Arial"/>
          <w:sz w:val="24"/>
          <w:szCs w:val="24"/>
        </w:rPr>
        <w:t>аудиторского мероприятия</w:t>
      </w:r>
      <w:r w:rsidR="00763C6B" w:rsidRPr="000D5F4B">
        <w:rPr>
          <w:rFonts w:ascii="Arial" w:hAnsi="Arial" w:cs="Arial"/>
          <w:sz w:val="24"/>
          <w:szCs w:val="24"/>
        </w:rPr>
        <w:t xml:space="preserve"> направляется в адрес </w:t>
      </w:r>
      <w:r w:rsidR="00614D8B" w:rsidRPr="000D5F4B">
        <w:rPr>
          <w:rFonts w:ascii="Arial" w:hAnsi="Arial" w:cs="Arial"/>
          <w:sz w:val="24"/>
          <w:szCs w:val="24"/>
        </w:rPr>
        <w:t>субъекта бюджетных процедур</w:t>
      </w:r>
      <w:r w:rsidR="00763C6B" w:rsidRPr="00D73406">
        <w:rPr>
          <w:rFonts w:ascii="Arial" w:hAnsi="Arial" w:cs="Arial"/>
          <w:sz w:val="24"/>
          <w:szCs w:val="24"/>
        </w:rPr>
        <w:t>.</w:t>
      </w:r>
    </w:p>
    <w:p w14:paraId="55DDE3EB" w14:textId="02AF5802" w:rsidR="0024331C" w:rsidRDefault="00BA0B69" w:rsidP="007818B9">
      <w:pPr>
        <w:widowControl w:val="0"/>
        <w:tabs>
          <w:tab w:val="left" w:pos="1545"/>
        </w:tabs>
        <w:spacing w:line="276" w:lineRule="auto"/>
        <w:ind w:firstLine="567"/>
        <w:contextualSpacing/>
        <w:jc w:val="both"/>
        <w:rPr>
          <w:rFonts w:ascii="Arial" w:hAnsi="Arial" w:cs="Arial"/>
          <w:sz w:val="24"/>
          <w:szCs w:val="24"/>
        </w:rPr>
      </w:pPr>
      <w:r>
        <w:rPr>
          <w:rFonts w:ascii="Arial" w:hAnsi="Arial" w:cs="Arial"/>
          <w:sz w:val="24"/>
          <w:szCs w:val="24"/>
        </w:rPr>
        <w:t>3</w:t>
      </w:r>
      <w:r w:rsidR="00A51521">
        <w:rPr>
          <w:rFonts w:ascii="Arial" w:hAnsi="Arial" w:cs="Arial"/>
          <w:sz w:val="24"/>
          <w:szCs w:val="24"/>
        </w:rPr>
        <w:t>.1</w:t>
      </w:r>
      <w:r w:rsidR="008F295B">
        <w:rPr>
          <w:rFonts w:ascii="Arial" w:hAnsi="Arial" w:cs="Arial"/>
          <w:sz w:val="24"/>
          <w:szCs w:val="24"/>
        </w:rPr>
        <w:t>7</w:t>
      </w:r>
      <w:r w:rsidR="0060027C">
        <w:rPr>
          <w:rFonts w:ascii="Arial" w:hAnsi="Arial" w:cs="Arial"/>
          <w:sz w:val="24"/>
          <w:szCs w:val="24"/>
        </w:rPr>
        <w:t xml:space="preserve">. </w:t>
      </w:r>
      <w:r w:rsidR="0024331C" w:rsidRPr="00E17017">
        <w:rPr>
          <w:rFonts w:ascii="Arial" w:hAnsi="Arial" w:cs="Arial"/>
          <w:kern w:val="2"/>
          <w:sz w:val="24"/>
          <w:szCs w:val="24"/>
        </w:rPr>
        <w:t xml:space="preserve">В период с даты издания Распоряжения городской Администрации о назначении </w:t>
      </w:r>
      <w:r w:rsidR="001D1321">
        <w:rPr>
          <w:rFonts w:ascii="Arial" w:hAnsi="Arial" w:cs="Arial"/>
          <w:kern w:val="2"/>
          <w:sz w:val="24"/>
          <w:szCs w:val="24"/>
        </w:rPr>
        <w:t xml:space="preserve">аудиторской проверки </w:t>
      </w:r>
      <w:r w:rsidR="0024331C" w:rsidRPr="00E17017">
        <w:rPr>
          <w:rFonts w:ascii="Arial" w:hAnsi="Arial" w:cs="Arial"/>
          <w:kern w:val="2"/>
          <w:sz w:val="24"/>
          <w:szCs w:val="24"/>
        </w:rPr>
        <w:t xml:space="preserve">и до начала срока его проведения осуществляется подготовка к проведению </w:t>
      </w:r>
      <w:r w:rsidR="001D1321">
        <w:rPr>
          <w:rFonts w:ascii="Arial" w:hAnsi="Arial" w:cs="Arial"/>
          <w:kern w:val="2"/>
          <w:sz w:val="24"/>
          <w:szCs w:val="24"/>
        </w:rPr>
        <w:t>аудиторских мероприятий</w:t>
      </w:r>
      <w:r w:rsidR="0024331C" w:rsidRPr="00E17017">
        <w:rPr>
          <w:rFonts w:ascii="Arial" w:hAnsi="Arial" w:cs="Arial"/>
          <w:kern w:val="2"/>
          <w:sz w:val="24"/>
          <w:szCs w:val="24"/>
        </w:rPr>
        <w:t xml:space="preserve">, в ходе которой </w:t>
      </w:r>
      <w:r w:rsidR="001D1321">
        <w:rPr>
          <w:rFonts w:ascii="Arial" w:hAnsi="Arial" w:cs="Arial"/>
          <w:kern w:val="2"/>
          <w:sz w:val="24"/>
          <w:szCs w:val="24"/>
        </w:rPr>
        <w:t xml:space="preserve">субъект внутреннего финансового аудита </w:t>
      </w:r>
      <w:r w:rsidR="0024331C" w:rsidRPr="00E17017">
        <w:rPr>
          <w:rFonts w:ascii="Arial" w:hAnsi="Arial" w:cs="Arial"/>
          <w:kern w:val="2"/>
          <w:sz w:val="24"/>
          <w:szCs w:val="24"/>
        </w:rPr>
        <w:t xml:space="preserve">вправе запрашивать у </w:t>
      </w:r>
      <w:r w:rsidR="001D1321">
        <w:rPr>
          <w:rFonts w:ascii="Arial" w:hAnsi="Arial" w:cs="Arial"/>
          <w:kern w:val="2"/>
          <w:sz w:val="24"/>
          <w:szCs w:val="24"/>
        </w:rPr>
        <w:t>субъекта бюджетных процедур</w:t>
      </w:r>
      <w:r w:rsidR="0024331C" w:rsidRPr="00E17017">
        <w:rPr>
          <w:rFonts w:ascii="Arial" w:hAnsi="Arial" w:cs="Arial"/>
          <w:kern w:val="2"/>
          <w:sz w:val="24"/>
          <w:szCs w:val="24"/>
        </w:rPr>
        <w:t xml:space="preserve"> необходимые документы, материалы и информацию.</w:t>
      </w:r>
    </w:p>
    <w:p w14:paraId="27A08F49" w14:textId="62DB2B46" w:rsidR="0060027C" w:rsidRPr="00E17017" w:rsidRDefault="0060027C" w:rsidP="007818B9">
      <w:pPr>
        <w:widowControl w:val="0"/>
        <w:tabs>
          <w:tab w:val="left" w:pos="1545"/>
        </w:tabs>
        <w:spacing w:line="276" w:lineRule="auto"/>
        <w:ind w:firstLine="567"/>
        <w:contextualSpacing/>
        <w:jc w:val="both"/>
        <w:rPr>
          <w:rFonts w:ascii="Arial" w:hAnsi="Arial" w:cs="Arial"/>
          <w:color w:val="000000"/>
          <w:sz w:val="24"/>
          <w:szCs w:val="24"/>
          <w:lang w:bidi="ru-RU"/>
        </w:rPr>
      </w:pPr>
      <w:r>
        <w:rPr>
          <w:rFonts w:ascii="Arial" w:hAnsi="Arial" w:cs="Arial"/>
          <w:color w:val="000000"/>
          <w:sz w:val="24"/>
          <w:szCs w:val="24"/>
          <w:lang w:bidi="ru-RU"/>
        </w:rPr>
        <w:t>У</w:t>
      </w:r>
      <w:r w:rsidRPr="00E17017">
        <w:rPr>
          <w:rFonts w:ascii="Arial" w:hAnsi="Arial" w:cs="Arial"/>
          <w:color w:val="000000"/>
          <w:sz w:val="24"/>
          <w:szCs w:val="24"/>
          <w:lang w:bidi="ru-RU"/>
        </w:rPr>
        <w:t xml:space="preserve">ведомление о проведении </w:t>
      </w:r>
      <w:r w:rsidR="00E731A7">
        <w:rPr>
          <w:rFonts w:ascii="Arial" w:hAnsi="Arial" w:cs="Arial"/>
          <w:color w:val="000000"/>
          <w:sz w:val="24"/>
          <w:szCs w:val="24"/>
          <w:lang w:bidi="ru-RU"/>
        </w:rPr>
        <w:t>аудиторской проверки</w:t>
      </w:r>
      <w:r w:rsidRPr="00E17017">
        <w:rPr>
          <w:rFonts w:ascii="Arial" w:hAnsi="Arial" w:cs="Arial"/>
          <w:color w:val="000000"/>
          <w:sz w:val="24"/>
          <w:szCs w:val="24"/>
          <w:lang w:bidi="ru-RU"/>
        </w:rPr>
        <w:t xml:space="preserve"> </w:t>
      </w:r>
      <w:r>
        <w:rPr>
          <w:rFonts w:ascii="Arial" w:hAnsi="Arial" w:cs="Arial"/>
          <w:color w:val="000000"/>
          <w:sz w:val="24"/>
          <w:szCs w:val="24"/>
          <w:lang w:bidi="ru-RU"/>
        </w:rPr>
        <w:t>направляется</w:t>
      </w:r>
      <w:r w:rsidRPr="00E17017">
        <w:rPr>
          <w:rFonts w:ascii="Arial" w:hAnsi="Arial" w:cs="Arial"/>
          <w:color w:val="000000"/>
          <w:sz w:val="24"/>
          <w:szCs w:val="24"/>
          <w:lang w:bidi="ru-RU"/>
        </w:rPr>
        <w:t xml:space="preserve"> объекту контроля </w:t>
      </w:r>
      <w:r>
        <w:rPr>
          <w:rFonts w:ascii="Arial" w:hAnsi="Arial" w:cs="Arial"/>
          <w:color w:val="000000"/>
          <w:sz w:val="24"/>
          <w:szCs w:val="24"/>
          <w:lang w:bidi="ru-RU"/>
        </w:rPr>
        <w:t xml:space="preserve">до начала </w:t>
      </w:r>
      <w:r w:rsidRPr="00E17017">
        <w:rPr>
          <w:rFonts w:ascii="Arial" w:hAnsi="Arial" w:cs="Arial"/>
          <w:color w:val="000000"/>
          <w:sz w:val="24"/>
          <w:szCs w:val="24"/>
          <w:lang w:bidi="ru-RU"/>
        </w:rPr>
        <w:t>проведения контрольного мероприятия.</w:t>
      </w:r>
    </w:p>
    <w:p w14:paraId="55A5AE4C" w14:textId="700EE481" w:rsidR="0060027C" w:rsidRPr="008307FF" w:rsidRDefault="0060027C" w:rsidP="00902976">
      <w:pPr>
        <w:widowControl w:val="0"/>
        <w:spacing w:line="276" w:lineRule="auto"/>
        <w:ind w:firstLine="567"/>
        <w:contextualSpacing/>
        <w:jc w:val="both"/>
        <w:rPr>
          <w:rFonts w:ascii="Arial" w:hAnsi="Arial" w:cs="Arial"/>
          <w:color w:val="000000"/>
          <w:sz w:val="24"/>
          <w:szCs w:val="24"/>
          <w:lang w:bidi="ru-RU"/>
        </w:rPr>
      </w:pPr>
      <w:r w:rsidRPr="008307FF">
        <w:rPr>
          <w:rFonts w:ascii="Arial" w:hAnsi="Arial" w:cs="Arial"/>
          <w:color w:val="000000"/>
          <w:sz w:val="24"/>
          <w:szCs w:val="24"/>
          <w:lang w:bidi="ru-RU"/>
        </w:rPr>
        <w:t xml:space="preserve">Уведомление о проведении </w:t>
      </w:r>
      <w:r w:rsidR="00E731A7">
        <w:rPr>
          <w:rFonts w:ascii="Arial" w:hAnsi="Arial" w:cs="Arial"/>
          <w:color w:val="000000"/>
          <w:sz w:val="24"/>
          <w:szCs w:val="24"/>
          <w:lang w:bidi="ru-RU"/>
        </w:rPr>
        <w:t>аудиторской проверки</w:t>
      </w:r>
      <w:r w:rsidRPr="008307FF">
        <w:rPr>
          <w:rFonts w:ascii="Arial" w:hAnsi="Arial" w:cs="Arial"/>
          <w:color w:val="000000"/>
          <w:sz w:val="24"/>
          <w:szCs w:val="24"/>
          <w:lang w:bidi="ru-RU"/>
        </w:rPr>
        <w:t xml:space="preserve"> подписывается Главой города и </w:t>
      </w:r>
      <w:r w:rsidR="009A5917">
        <w:rPr>
          <w:rFonts w:ascii="Arial" w:hAnsi="Arial" w:cs="Arial"/>
          <w:color w:val="000000"/>
          <w:sz w:val="24"/>
          <w:szCs w:val="24"/>
          <w:lang w:bidi="ru-RU"/>
        </w:rPr>
        <w:t xml:space="preserve">вручается </w:t>
      </w:r>
      <w:r w:rsidRPr="008307FF">
        <w:rPr>
          <w:rFonts w:ascii="Arial" w:hAnsi="Arial" w:cs="Arial"/>
          <w:color w:val="000000"/>
          <w:sz w:val="24"/>
          <w:szCs w:val="24"/>
          <w:lang w:bidi="ru-RU"/>
        </w:rPr>
        <w:t xml:space="preserve">объекту контроля </w:t>
      </w:r>
      <w:r w:rsidR="009A5917">
        <w:rPr>
          <w:rFonts w:ascii="Arial" w:hAnsi="Arial" w:cs="Arial"/>
          <w:color w:val="000000"/>
          <w:sz w:val="24"/>
          <w:szCs w:val="24"/>
          <w:lang w:bidi="ru-RU"/>
        </w:rPr>
        <w:t>доступным способом</w:t>
      </w:r>
      <w:r w:rsidRPr="008307FF">
        <w:rPr>
          <w:rFonts w:ascii="Arial" w:hAnsi="Arial" w:cs="Arial"/>
          <w:color w:val="000000"/>
          <w:sz w:val="24"/>
          <w:szCs w:val="24"/>
          <w:lang w:bidi="ru-RU"/>
        </w:rPr>
        <w:t>, обеспечивающим фиксацию факта и даты его направления (получения), в том числе с применением автоматизированных информационных систем.</w:t>
      </w:r>
    </w:p>
    <w:p w14:paraId="22C1890D" w14:textId="77777777" w:rsidR="00CD6EFD" w:rsidRDefault="00CD6EFD" w:rsidP="006F2CEC">
      <w:pPr>
        <w:autoSpaceDE w:val="0"/>
        <w:autoSpaceDN w:val="0"/>
        <w:adjustRightInd w:val="0"/>
        <w:spacing w:after="0" w:line="276" w:lineRule="auto"/>
        <w:ind w:firstLine="540"/>
        <w:jc w:val="both"/>
        <w:rPr>
          <w:rFonts w:ascii="Arial" w:hAnsi="Arial" w:cs="Arial"/>
          <w:sz w:val="24"/>
          <w:szCs w:val="24"/>
        </w:rPr>
      </w:pPr>
    </w:p>
    <w:p w14:paraId="638BC29C" w14:textId="78110879" w:rsidR="008F1DA9" w:rsidRDefault="00421B6B" w:rsidP="007818B9">
      <w:pPr>
        <w:pStyle w:val="a3"/>
        <w:numPr>
          <w:ilvl w:val="0"/>
          <w:numId w:val="1"/>
        </w:numPr>
        <w:autoSpaceDE w:val="0"/>
        <w:autoSpaceDN w:val="0"/>
        <w:adjustRightInd w:val="0"/>
        <w:spacing w:after="0" w:line="276" w:lineRule="auto"/>
        <w:jc w:val="center"/>
        <w:rPr>
          <w:rFonts w:ascii="Arial" w:hAnsi="Arial" w:cs="Arial"/>
          <w:b/>
          <w:bCs/>
          <w:sz w:val="24"/>
          <w:szCs w:val="24"/>
        </w:rPr>
      </w:pPr>
      <w:r>
        <w:rPr>
          <w:rFonts w:ascii="Arial" w:hAnsi="Arial" w:cs="Arial"/>
          <w:b/>
          <w:bCs/>
          <w:sz w:val="24"/>
          <w:szCs w:val="24"/>
        </w:rPr>
        <w:t>Реализация результатов внутреннего финансового аудита</w:t>
      </w:r>
      <w:r w:rsidR="008F1DA9">
        <w:rPr>
          <w:rFonts w:ascii="Arial" w:hAnsi="Arial" w:cs="Arial"/>
          <w:b/>
          <w:bCs/>
          <w:sz w:val="24"/>
          <w:szCs w:val="24"/>
        </w:rPr>
        <w:t>.</w:t>
      </w:r>
    </w:p>
    <w:p w14:paraId="7224BA59" w14:textId="77777777" w:rsidR="008F1DA9" w:rsidRDefault="008F1DA9" w:rsidP="008F1DA9">
      <w:pPr>
        <w:pStyle w:val="a3"/>
        <w:autoSpaceDE w:val="0"/>
        <w:autoSpaceDN w:val="0"/>
        <w:adjustRightInd w:val="0"/>
        <w:spacing w:after="0" w:line="276" w:lineRule="auto"/>
        <w:ind w:left="1260"/>
        <w:rPr>
          <w:rFonts w:ascii="Arial" w:hAnsi="Arial" w:cs="Arial"/>
          <w:b/>
          <w:bCs/>
          <w:sz w:val="24"/>
          <w:szCs w:val="24"/>
        </w:rPr>
      </w:pPr>
    </w:p>
    <w:p w14:paraId="09FE5299" w14:textId="77E86CFD" w:rsidR="000B711F" w:rsidRPr="00195E94" w:rsidRDefault="009B408A"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1361F9" w:rsidRPr="00195E94">
        <w:rPr>
          <w:rFonts w:ascii="Arial" w:hAnsi="Arial" w:cs="Arial"/>
          <w:sz w:val="24"/>
          <w:szCs w:val="24"/>
        </w:rPr>
        <w:t xml:space="preserve">Руководитель субъекта внутреннего финансового аудита обеспечивает подготовку и составление проекта </w:t>
      </w:r>
      <w:r w:rsidR="002D4B74" w:rsidRPr="00195E94">
        <w:rPr>
          <w:rFonts w:ascii="Arial" w:hAnsi="Arial" w:cs="Arial"/>
          <w:sz w:val="24"/>
          <w:szCs w:val="24"/>
        </w:rPr>
        <w:t>З</w:t>
      </w:r>
      <w:r w:rsidR="001361F9" w:rsidRPr="00195E94">
        <w:rPr>
          <w:rFonts w:ascii="Arial" w:hAnsi="Arial" w:cs="Arial"/>
          <w:sz w:val="24"/>
          <w:szCs w:val="24"/>
        </w:rPr>
        <w:t>аключения</w:t>
      </w:r>
      <w:r w:rsidR="002D4B74" w:rsidRPr="00195E94">
        <w:rPr>
          <w:rFonts w:ascii="Arial" w:hAnsi="Arial" w:cs="Arial"/>
          <w:sz w:val="24"/>
          <w:szCs w:val="24"/>
        </w:rPr>
        <w:t xml:space="preserve"> (</w:t>
      </w:r>
      <w:r w:rsidR="008F1DA9" w:rsidRPr="00195E94">
        <w:rPr>
          <w:rFonts w:ascii="Arial" w:hAnsi="Arial" w:cs="Arial"/>
          <w:sz w:val="24"/>
          <w:szCs w:val="24"/>
        </w:rPr>
        <w:t>Приложени</w:t>
      </w:r>
      <w:r w:rsidR="002D4B74" w:rsidRPr="00195E94">
        <w:rPr>
          <w:rFonts w:ascii="Arial" w:hAnsi="Arial" w:cs="Arial"/>
          <w:sz w:val="24"/>
          <w:szCs w:val="24"/>
        </w:rPr>
        <w:t>е</w:t>
      </w:r>
      <w:r w:rsidR="008F1DA9" w:rsidRPr="00195E94">
        <w:rPr>
          <w:rFonts w:ascii="Arial" w:hAnsi="Arial" w:cs="Arial"/>
          <w:sz w:val="24"/>
          <w:szCs w:val="24"/>
        </w:rPr>
        <w:t xml:space="preserve"> №</w:t>
      </w:r>
      <w:r w:rsidR="00441E8C" w:rsidRPr="00195E94">
        <w:rPr>
          <w:rFonts w:ascii="Arial" w:hAnsi="Arial" w:cs="Arial"/>
          <w:sz w:val="24"/>
          <w:szCs w:val="24"/>
        </w:rPr>
        <w:t>3</w:t>
      </w:r>
      <w:r w:rsidR="008F1DA9" w:rsidRPr="00195E94">
        <w:rPr>
          <w:rFonts w:ascii="Arial" w:hAnsi="Arial" w:cs="Arial"/>
          <w:sz w:val="24"/>
          <w:szCs w:val="24"/>
        </w:rPr>
        <w:t xml:space="preserve"> к настоящему </w:t>
      </w:r>
      <w:r w:rsidR="00441E8C" w:rsidRPr="00195E94">
        <w:rPr>
          <w:rFonts w:ascii="Arial" w:hAnsi="Arial" w:cs="Arial"/>
          <w:sz w:val="24"/>
          <w:szCs w:val="24"/>
        </w:rPr>
        <w:t>Стандарт</w:t>
      </w:r>
      <w:r w:rsidR="008F1DA9" w:rsidRPr="00195E94">
        <w:rPr>
          <w:rFonts w:ascii="Arial" w:hAnsi="Arial" w:cs="Arial"/>
          <w:sz w:val="24"/>
          <w:szCs w:val="24"/>
        </w:rPr>
        <w:t>у).</w:t>
      </w:r>
    </w:p>
    <w:p w14:paraId="340EBF61" w14:textId="2AAA3061" w:rsidR="00197EF1" w:rsidRDefault="009B408A"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0B711F">
        <w:rPr>
          <w:rFonts w:ascii="Arial" w:hAnsi="Arial" w:cs="Arial"/>
          <w:sz w:val="24"/>
          <w:szCs w:val="24"/>
        </w:rPr>
        <w:t xml:space="preserve">Заключение </w:t>
      </w:r>
      <w:r w:rsidR="00FC68ED">
        <w:rPr>
          <w:rFonts w:ascii="Arial" w:hAnsi="Arial" w:cs="Arial"/>
          <w:sz w:val="24"/>
          <w:szCs w:val="24"/>
        </w:rPr>
        <w:t xml:space="preserve">(его проект) </w:t>
      </w:r>
      <w:r w:rsidR="000B711F">
        <w:rPr>
          <w:rFonts w:ascii="Arial" w:hAnsi="Arial" w:cs="Arial"/>
          <w:sz w:val="24"/>
          <w:szCs w:val="24"/>
        </w:rPr>
        <w:t>оформляется в соответствии с</w:t>
      </w:r>
      <w:r w:rsidR="00CA4CE3">
        <w:rPr>
          <w:rFonts w:ascii="Arial" w:hAnsi="Arial" w:cs="Arial"/>
          <w:sz w:val="24"/>
          <w:szCs w:val="24"/>
        </w:rPr>
        <w:t xml:space="preserve"> установленными </w:t>
      </w:r>
      <w:r w:rsidR="000B711F">
        <w:rPr>
          <w:rFonts w:ascii="Arial" w:hAnsi="Arial" w:cs="Arial"/>
          <w:sz w:val="24"/>
          <w:szCs w:val="24"/>
        </w:rPr>
        <w:t xml:space="preserve">стандартами внутреннего финансового аудита, настоящим </w:t>
      </w:r>
      <w:r w:rsidR="00441E8C">
        <w:rPr>
          <w:rFonts w:ascii="Arial" w:hAnsi="Arial" w:cs="Arial"/>
          <w:sz w:val="24"/>
          <w:szCs w:val="24"/>
        </w:rPr>
        <w:t>Стандартом</w:t>
      </w:r>
      <w:r w:rsidR="000B711F">
        <w:rPr>
          <w:rFonts w:ascii="Arial" w:hAnsi="Arial" w:cs="Arial"/>
          <w:sz w:val="24"/>
          <w:szCs w:val="24"/>
        </w:rPr>
        <w:t xml:space="preserve"> и основывается на результатах проведенного аудиторского мероприятия.</w:t>
      </w:r>
    </w:p>
    <w:p w14:paraId="7A518853" w14:textId="5E0EC67D" w:rsidR="003E5761" w:rsidRDefault="009B408A"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197EF1">
        <w:rPr>
          <w:rFonts w:ascii="Arial" w:hAnsi="Arial" w:cs="Arial"/>
          <w:sz w:val="24"/>
          <w:szCs w:val="24"/>
        </w:rPr>
        <w:t>Руководитель субъекта внутреннего финансового аудита</w:t>
      </w:r>
      <w:r w:rsidR="00E0390F">
        <w:rPr>
          <w:rFonts w:ascii="Arial" w:hAnsi="Arial" w:cs="Arial"/>
          <w:sz w:val="24"/>
          <w:szCs w:val="24"/>
        </w:rPr>
        <w:t>,</w:t>
      </w:r>
      <w:r w:rsidR="00197EF1">
        <w:rPr>
          <w:rFonts w:ascii="Arial" w:hAnsi="Arial" w:cs="Arial"/>
          <w:sz w:val="24"/>
          <w:szCs w:val="24"/>
        </w:rPr>
        <w:t xml:space="preserve"> имеет право в целях информирования о предварительных результатах проведенного аудиторского мероприятия</w:t>
      </w:r>
      <w:r w:rsidR="00E0390F">
        <w:rPr>
          <w:rFonts w:ascii="Arial" w:hAnsi="Arial" w:cs="Arial"/>
          <w:sz w:val="24"/>
          <w:szCs w:val="24"/>
        </w:rPr>
        <w:t>,</w:t>
      </w:r>
      <w:r w:rsidR="00197EF1">
        <w:rPr>
          <w:rFonts w:ascii="Arial" w:hAnsi="Arial" w:cs="Arial"/>
          <w:sz w:val="24"/>
          <w:szCs w:val="24"/>
        </w:rPr>
        <w:t xml:space="preserve"> направить проект заключения </w:t>
      </w:r>
      <w:r w:rsidR="00365886">
        <w:rPr>
          <w:rFonts w:ascii="Arial" w:hAnsi="Arial" w:cs="Arial"/>
          <w:sz w:val="24"/>
          <w:szCs w:val="24"/>
        </w:rPr>
        <w:t>субъектам бюджетных процедур. Срок для ознакомления – не более 1 рабочего дня со дня его получения.</w:t>
      </w:r>
      <w:r w:rsidR="00CA4CE3">
        <w:rPr>
          <w:rFonts w:ascii="Arial" w:hAnsi="Arial" w:cs="Arial"/>
          <w:sz w:val="24"/>
          <w:szCs w:val="24"/>
        </w:rPr>
        <w:t xml:space="preserve"> </w:t>
      </w:r>
      <w:r w:rsidR="00B3031A">
        <w:rPr>
          <w:rFonts w:ascii="Arial" w:hAnsi="Arial" w:cs="Arial"/>
          <w:sz w:val="24"/>
          <w:szCs w:val="24"/>
        </w:rPr>
        <w:t xml:space="preserve">Предложения </w:t>
      </w:r>
      <w:r w:rsidR="00C23F96">
        <w:rPr>
          <w:rFonts w:ascii="Arial" w:hAnsi="Arial" w:cs="Arial"/>
          <w:sz w:val="24"/>
          <w:szCs w:val="24"/>
        </w:rPr>
        <w:t xml:space="preserve">и </w:t>
      </w:r>
      <w:r w:rsidR="00B3031A">
        <w:rPr>
          <w:rFonts w:ascii="Arial" w:hAnsi="Arial" w:cs="Arial"/>
          <w:sz w:val="24"/>
          <w:szCs w:val="24"/>
        </w:rPr>
        <w:t>возражения</w:t>
      </w:r>
      <w:r w:rsidR="008963BF">
        <w:rPr>
          <w:rFonts w:ascii="Arial" w:hAnsi="Arial" w:cs="Arial"/>
          <w:sz w:val="24"/>
          <w:szCs w:val="24"/>
        </w:rPr>
        <w:t xml:space="preserve"> </w:t>
      </w:r>
      <w:r w:rsidR="00B3031A" w:rsidRPr="00B3031A">
        <w:rPr>
          <w:rFonts w:ascii="Arial" w:hAnsi="Arial" w:cs="Arial"/>
          <w:sz w:val="24"/>
          <w:szCs w:val="24"/>
        </w:rPr>
        <w:t>(</w:t>
      </w:r>
      <w:r w:rsidR="00B3031A">
        <w:rPr>
          <w:rFonts w:ascii="Arial" w:hAnsi="Arial" w:cs="Arial"/>
          <w:sz w:val="24"/>
          <w:szCs w:val="24"/>
        </w:rPr>
        <w:t xml:space="preserve">при их наличии) на проект заключения </w:t>
      </w:r>
      <w:r w:rsidR="008963BF">
        <w:rPr>
          <w:rFonts w:ascii="Arial" w:hAnsi="Arial" w:cs="Arial"/>
          <w:sz w:val="24"/>
          <w:szCs w:val="24"/>
        </w:rPr>
        <w:t>направляются в адрес субъекта внутреннего финансового аудита, проводившего аудиторские мероприятия в течение</w:t>
      </w:r>
      <w:r w:rsidR="00C23F96">
        <w:rPr>
          <w:rFonts w:ascii="Arial" w:hAnsi="Arial" w:cs="Arial"/>
          <w:sz w:val="24"/>
          <w:szCs w:val="24"/>
        </w:rPr>
        <w:t xml:space="preserve"> </w:t>
      </w:r>
      <w:r w:rsidR="00B3031A">
        <w:rPr>
          <w:rFonts w:ascii="Arial" w:hAnsi="Arial" w:cs="Arial"/>
          <w:sz w:val="24"/>
          <w:szCs w:val="24"/>
        </w:rPr>
        <w:t>2</w:t>
      </w:r>
      <w:r w:rsidR="008963BF">
        <w:rPr>
          <w:rFonts w:ascii="Arial" w:hAnsi="Arial" w:cs="Arial"/>
          <w:sz w:val="24"/>
          <w:szCs w:val="24"/>
        </w:rPr>
        <w:t xml:space="preserve"> рабоч</w:t>
      </w:r>
      <w:r w:rsidR="00B3031A">
        <w:rPr>
          <w:rFonts w:ascii="Arial" w:hAnsi="Arial" w:cs="Arial"/>
          <w:sz w:val="24"/>
          <w:szCs w:val="24"/>
        </w:rPr>
        <w:t>их</w:t>
      </w:r>
      <w:r w:rsidR="008963BF">
        <w:rPr>
          <w:rFonts w:ascii="Arial" w:hAnsi="Arial" w:cs="Arial"/>
          <w:sz w:val="24"/>
          <w:szCs w:val="24"/>
        </w:rPr>
        <w:t xml:space="preserve"> дн</w:t>
      </w:r>
      <w:r w:rsidR="00B3031A">
        <w:rPr>
          <w:rFonts w:ascii="Arial" w:hAnsi="Arial" w:cs="Arial"/>
          <w:sz w:val="24"/>
          <w:szCs w:val="24"/>
        </w:rPr>
        <w:t>ей</w:t>
      </w:r>
      <w:r w:rsidR="008963BF">
        <w:rPr>
          <w:rFonts w:ascii="Arial" w:hAnsi="Arial" w:cs="Arial"/>
          <w:sz w:val="24"/>
          <w:szCs w:val="24"/>
        </w:rPr>
        <w:t xml:space="preserve"> с момента </w:t>
      </w:r>
      <w:r w:rsidR="00B3031A">
        <w:rPr>
          <w:rFonts w:ascii="Arial" w:hAnsi="Arial" w:cs="Arial"/>
          <w:sz w:val="24"/>
          <w:szCs w:val="24"/>
        </w:rPr>
        <w:t>получения проекта на ознакомление</w:t>
      </w:r>
      <w:r w:rsidR="008963BF">
        <w:rPr>
          <w:rFonts w:ascii="Arial" w:hAnsi="Arial" w:cs="Arial"/>
          <w:sz w:val="24"/>
          <w:szCs w:val="24"/>
        </w:rPr>
        <w:t>.</w:t>
      </w:r>
    </w:p>
    <w:p w14:paraId="4680BEB0" w14:textId="28FDC4C0" w:rsidR="008F1DA9" w:rsidRDefault="009B408A"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1A168E">
        <w:rPr>
          <w:rFonts w:ascii="Arial" w:hAnsi="Arial" w:cs="Arial"/>
          <w:sz w:val="24"/>
          <w:szCs w:val="24"/>
        </w:rPr>
        <w:t xml:space="preserve">Руководитель субъекта внутреннего финансового аудита рассматривает письменные возражения и предложения субъекта бюджетных процедур, осуществляет контроль полноты отражения результатов проведения аудиторского мероприятия и при необходимости вносит корректировки в проект заключения </w:t>
      </w:r>
      <w:r w:rsidR="00365886">
        <w:rPr>
          <w:rFonts w:ascii="Arial" w:hAnsi="Arial" w:cs="Arial"/>
          <w:sz w:val="24"/>
          <w:szCs w:val="24"/>
        </w:rPr>
        <w:t xml:space="preserve"> </w:t>
      </w:r>
      <w:r w:rsidR="00197EF1">
        <w:rPr>
          <w:rFonts w:ascii="Arial" w:hAnsi="Arial" w:cs="Arial"/>
          <w:sz w:val="24"/>
          <w:szCs w:val="24"/>
        </w:rPr>
        <w:t xml:space="preserve">  </w:t>
      </w:r>
      <w:r w:rsidR="000B711F">
        <w:rPr>
          <w:rFonts w:ascii="Arial" w:hAnsi="Arial" w:cs="Arial"/>
          <w:sz w:val="24"/>
          <w:szCs w:val="24"/>
        </w:rPr>
        <w:t xml:space="preserve">  </w:t>
      </w:r>
      <w:r w:rsidR="008F1DA9">
        <w:rPr>
          <w:rFonts w:ascii="Arial" w:hAnsi="Arial" w:cs="Arial"/>
          <w:sz w:val="24"/>
          <w:szCs w:val="24"/>
        </w:rPr>
        <w:t xml:space="preserve"> </w:t>
      </w:r>
    </w:p>
    <w:p w14:paraId="61451F94" w14:textId="2A71D564" w:rsidR="001361F9" w:rsidRDefault="009B408A"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BD66BF" w:rsidRPr="001361F9">
        <w:rPr>
          <w:rFonts w:ascii="Arial" w:hAnsi="Arial" w:cs="Arial"/>
          <w:sz w:val="24"/>
          <w:szCs w:val="24"/>
        </w:rPr>
        <w:t xml:space="preserve">По </w:t>
      </w:r>
      <w:r w:rsidR="001A168E" w:rsidRPr="001361F9">
        <w:rPr>
          <w:rFonts w:ascii="Arial" w:hAnsi="Arial" w:cs="Arial"/>
          <w:sz w:val="24"/>
          <w:szCs w:val="24"/>
        </w:rPr>
        <w:t>результатам рассмотрения возражений и предложений</w:t>
      </w:r>
      <w:r w:rsidR="001361F9" w:rsidRPr="001361F9">
        <w:rPr>
          <w:rFonts w:ascii="Arial" w:hAnsi="Arial" w:cs="Arial"/>
          <w:sz w:val="24"/>
          <w:szCs w:val="24"/>
        </w:rPr>
        <w:t xml:space="preserve"> к проекту заключения</w:t>
      </w:r>
      <w:r w:rsidR="001A168E" w:rsidRPr="001361F9">
        <w:rPr>
          <w:rFonts w:ascii="Arial" w:hAnsi="Arial" w:cs="Arial"/>
          <w:sz w:val="24"/>
          <w:szCs w:val="24"/>
        </w:rPr>
        <w:t xml:space="preserve"> руководитель субъекта внутреннего финансового аудита </w:t>
      </w:r>
      <w:r w:rsidR="008F1DA9" w:rsidRPr="001361F9">
        <w:rPr>
          <w:rFonts w:ascii="Arial" w:hAnsi="Arial" w:cs="Arial"/>
          <w:sz w:val="24"/>
          <w:szCs w:val="24"/>
        </w:rPr>
        <w:t>составляет и</w:t>
      </w:r>
      <w:r w:rsidR="00774443" w:rsidRPr="001361F9">
        <w:rPr>
          <w:rFonts w:ascii="Arial" w:hAnsi="Arial" w:cs="Arial"/>
          <w:sz w:val="24"/>
          <w:szCs w:val="24"/>
        </w:rPr>
        <w:t xml:space="preserve"> </w:t>
      </w:r>
      <w:r w:rsidR="00680B9D" w:rsidRPr="001361F9">
        <w:rPr>
          <w:rFonts w:ascii="Arial" w:hAnsi="Arial" w:cs="Arial"/>
          <w:sz w:val="24"/>
          <w:szCs w:val="24"/>
        </w:rPr>
        <w:t>подписывает Заключение</w:t>
      </w:r>
      <w:r w:rsidR="001361F9">
        <w:rPr>
          <w:rFonts w:ascii="Arial" w:hAnsi="Arial" w:cs="Arial"/>
          <w:sz w:val="24"/>
          <w:szCs w:val="24"/>
        </w:rPr>
        <w:t>.</w:t>
      </w:r>
    </w:p>
    <w:p w14:paraId="08A277C5" w14:textId="041CD5DD" w:rsidR="00680B9D" w:rsidRPr="001361F9" w:rsidRDefault="00680B9D" w:rsidP="00902976">
      <w:pPr>
        <w:tabs>
          <w:tab w:val="left" w:pos="993"/>
        </w:tabs>
        <w:autoSpaceDE w:val="0"/>
        <w:autoSpaceDN w:val="0"/>
        <w:adjustRightInd w:val="0"/>
        <w:spacing w:after="0" w:line="276" w:lineRule="auto"/>
        <w:ind w:firstLine="540"/>
        <w:jc w:val="both"/>
        <w:rPr>
          <w:rFonts w:ascii="Arial" w:hAnsi="Arial" w:cs="Arial"/>
          <w:sz w:val="24"/>
          <w:szCs w:val="24"/>
        </w:rPr>
      </w:pPr>
      <w:r w:rsidRPr="001361F9">
        <w:rPr>
          <w:rFonts w:ascii="Arial" w:hAnsi="Arial" w:cs="Arial"/>
          <w:sz w:val="24"/>
          <w:szCs w:val="24"/>
        </w:rPr>
        <w:t>Дата подписания Заключения явля</w:t>
      </w:r>
      <w:r w:rsidR="00964A39" w:rsidRPr="001361F9">
        <w:rPr>
          <w:rFonts w:ascii="Arial" w:hAnsi="Arial" w:cs="Arial"/>
          <w:sz w:val="24"/>
          <w:szCs w:val="24"/>
        </w:rPr>
        <w:t>е</w:t>
      </w:r>
      <w:r w:rsidRPr="001361F9">
        <w:rPr>
          <w:rFonts w:ascii="Arial" w:hAnsi="Arial" w:cs="Arial"/>
          <w:sz w:val="24"/>
          <w:szCs w:val="24"/>
        </w:rPr>
        <w:t>тся датой окончания аудиторских мероприятий.</w:t>
      </w:r>
    </w:p>
    <w:p w14:paraId="22506A04" w14:textId="6C14166C" w:rsidR="007A6193" w:rsidRDefault="009B408A"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156727">
        <w:rPr>
          <w:rFonts w:ascii="Arial" w:hAnsi="Arial" w:cs="Arial"/>
          <w:sz w:val="24"/>
          <w:szCs w:val="24"/>
        </w:rPr>
        <w:t>Руководитель субъекта внутреннего финансового</w:t>
      </w:r>
      <w:r w:rsidR="000A2F6E">
        <w:rPr>
          <w:rFonts w:ascii="Arial" w:hAnsi="Arial" w:cs="Arial"/>
          <w:sz w:val="24"/>
          <w:szCs w:val="24"/>
        </w:rPr>
        <w:t xml:space="preserve"> </w:t>
      </w:r>
      <w:r w:rsidR="00156727">
        <w:rPr>
          <w:rFonts w:ascii="Arial" w:hAnsi="Arial" w:cs="Arial"/>
          <w:sz w:val="24"/>
          <w:szCs w:val="24"/>
        </w:rPr>
        <w:t>аудита</w:t>
      </w:r>
      <w:r w:rsidR="00376266">
        <w:rPr>
          <w:rFonts w:ascii="Arial" w:hAnsi="Arial" w:cs="Arial"/>
          <w:sz w:val="24"/>
          <w:szCs w:val="24"/>
        </w:rPr>
        <w:t xml:space="preserve"> </w:t>
      </w:r>
      <w:r w:rsidR="00156727">
        <w:rPr>
          <w:rFonts w:ascii="Arial" w:hAnsi="Arial" w:cs="Arial"/>
          <w:sz w:val="24"/>
          <w:szCs w:val="24"/>
        </w:rPr>
        <w:t xml:space="preserve">представляет </w:t>
      </w:r>
      <w:r w:rsidR="006E6796">
        <w:rPr>
          <w:rFonts w:ascii="Arial" w:hAnsi="Arial" w:cs="Arial"/>
          <w:sz w:val="24"/>
          <w:szCs w:val="24"/>
        </w:rPr>
        <w:t>З</w:t>
      </w:r>
      <w:r w:rsidR="00156727">
        <w:rPr>
          <w:rFonts w:ascii="Arial" w:hAnsi="Arial" w:cs="Arial"/>
          <w:sz w:val="24"/>
          <w:szCs w:val="24"/>
        </w:rPr>
        <w:t xml:space="preserve">аключение руководителю главного администратора (администратора) бюджетных средств </w:t>
      </w:r>
      <w:r w:rsidR="00CC2861" w:rsidRPr="005D5684">
        <w:rPr>
          <w:rFonts w:ascii="Arial" w:hAnsi="Arial" w:cs="Arial"/>
          <w:sz w:val="24"/>
          <w:szCs w:val="24"/>
        </w:rPr>
        <w:t xml:space="preserve">в течение 2 (двух) рабочих дней с момента </w:t>
      </w:r>
      <w:r w:rsidR="00421B6B">
        <w:rPr>
          <w:rFonts w:ascii="Arial" w:hAnsi="Arial" w:cs="Arial"/>
          <w:sz w:val="24"/>
          <w:szCs w:val="24"/>
        </w:rPr>
        <w:t xml:space="preserve">его </w:t>
      </w:r>
      <w:r w:rsidR="00CC2861" w:rsidRPr="005D5684">
        <w:rPr>
          <w:rFonts w:ascii="Arial" w:hAnsi="Arial" w:cs="Arial"/>
          <w:sz w:val="24"/>
          <w:szCs w:val="24"/>
        </w:rPr>
        <w:t>подписания</w:t>
      </w:r>
      <w:r w:rsidR="006E6796" w:rsidRPr="005D5684">
        <w:rPr>
          <w:rFonts w:ascii="Arial" w:hAnsi="Arial" w:cs="Arial"/>
          <w:sz w:val="24"/>
          <w:szCs w:val="24"/>
        </w:rPr>
        <w:t xml:space="preserve">. </w:t>
      </w:r>
      <w:r w:rsidR="00156727" w:rsidRPr="005D5684">
        <w:rPr>
          <w:rFonts w:ascii="Arial" w:hAnsi="Arial" w:cs="Arial"/>
          <w:sz w:val="24"/>
          <w:szCs w:val="24"/>
        </w:rPr>
        <w:t xml:space="preserve">  </w:t>
      </w:r>
    </w:p>
    <w:p w14:paraId="251AB80F" w14:textId="1B8CB5E7" w:rsidR="00124A94" w:rsidRDefault="00DA1F9E"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CC2861">
        <w:rPr>
          <w:rFonts w:ascii="Arial" w:hAnsi="Arial" w:cs="Arial"/>
          <w:sz w:val="24"/>
          <w:szCs w:val="24"/>
        </w:rPr>
        <w:t>Р</w:t>
      </w:r>
      <w:r w:rsidR="00124A94">
        <w:rPr>
          <w:rFonts w:ascii="Arial" w:hAnsi="Arial" w:cs="Arial"/>
          <w:sz w:val="24"/>
          <w:szCs w:val="24"/>
        </w:rPr>
        <w:t>уководитель субъекта внутреннего финансового аудита</w:t>
      </w:r>
      <w:r w:rsidR="00CC2861">
        <w:rPr>
          <w:rFonts w:ascii="Arial" w:hAnsi="Arial" w:cs="Arial"/>
          <w:sz w:val="24"/>
          <w:szCs w:val="24"/>
        </w:rPr>
        <w:t xml:space="preserve"> также</w:t>
      </w:r>
      <w:r w:rsidR="00022C5A">
        <w:rPr>
          <w:rFonts w:ascii="Arial" w:hAnsi="Arial" w:cs="Arial"/>
          <w:sz w:val="24"/>
          <w:szCs w:val="24"/>
        </w:rPr>
        <w:t xml:space="preserve"> </w:t>
      </w:r>
      <w:r w:rsidR="00CC2861">
        <w:rPr>
          <w:rFonts w:ascii="Arial" w:hAnsi="Arial" w:cs="Arial"/>
          <w:sz w:val="24"/>
          <w:szCs w:val="24"/>
        </w:rPr>
        <w:t xml:space="preserve">в течение 2 (двух) рабочих дней </w:t>
      </w:r>
      <w:r w:rsidR="00A43047">
        <w:rPr>
          <w:rFonts w:ascii="Arial" w:hAnsi="Arial" w:cs="Arial"/>
          <w:sz w:val="24"/>
          <w:szCs w:val="24"/>
        </w:rPr>
        <w:t xml:space="preserve">с момента подписания Заключения </w:t>
      </w:r>
      <w:r w:rsidR="00124A94">
        <w:rPr>
          <w:rFonts w:ascii="Arial" w:hAnsi="Arial" w:cs="Arial"/>
          <w:sz w:val="24"/>
          <w:szCs w:val="24"/>
        </w:rPr>
        <w:t xml:space="preserve">направляет </w:t>
      </w:r>
      <w:r w:rsidR="00F62B73">
        <w:rPr>
          <w:rFonts w:ascii="Arial" w:hAnsi="Arial" w:cs="Arial"/>
          <w:sz w:val="24"/>
          <w:szCs w:val="24"/>
        </w:rPr>
        <w:t xml:space="preserve">данное Заключение (при необходимости с приложением </w:t>
      </w:r>
      <w:r w:rsidR="00FC68ED">
        <w:rPr>
          <w:rFonts w:ascii="Arial" w:hAnsi="Arial" w:cs="Arial"/>
          <w:sz w:val="24"/>
          <w:szCs w:val="24"/>
        </w:rPr>
        <w:t xml:space="preserve">разъясняющих </w:t>
      </w:r>
      <w:r w:rsidR="00F62B73">
        <w:rPr>
          <w:rFonts w:ascii="Arial" w:hAnsi="Arial" w:cs="Arial"/>
          <w:sz w:val="24"/>
          <w:szCs w:val="24"/>
        </w:rPr>
        <w:t>документов)</w:t>
      </w:r>
      <w:r w:rsidR="00022C5A">
        <w:rPr>
          <w:rFonts w:ascii="Arial" w:hAnsi="Arial" w:cs="Arial"/>
          <w:sz w:val="24"/>
          <w:szCs w:val="24"/>
        </w:rPr>
        <w:t xml:space="preserve"> тем субъектам бюджетных процедур, в отношении которых получена информация о выявленных (реализованных) бюджетных рисках, о нарушениях и (или)</w:t>
      </w:r>
      <w:r w:rsidR="00CC2861">
        <w:rPr>
          <w:rFonts w:ascii="Arial" w:hAnsi="Arial" w:cs="Arial"/>
          <w:sz w:val="24"/>
          <w:szCs w:val="24"/>
        </w:rPr>
        <w:t xml:space="preserve"> </w:t>
      </w:r>
      <w:r w:rsidR="00022C5A">
        <w:rPr>
          <w:rFonts w:ascii="Arial" w:hAnsi="Arial" w:cs="Arial"/>
          <w:sz w:val="24"/>
          <w:szCs w:val="24"/>
        </w:rPr>
        <w:t>недостатках, а также разработаны предложения и рекомендации о повышении качества финансового менеджмента и (или) исходя из цели и задач</w:t>
      </w:r>
      <w:r w:rsidR="003F6D10">
        <w:rPr>
          <w:rFonts w:ascii="Arial" w:hAnsi="Arial" w:cs="Arial"/>
          <w:sz w:val="24"/>
          <w:szCs w:val="24"/>
        </w:rPr>
        <w:t xml:space="preserve"> аудиторского мероприятия.</w:t>
      </w:r>
      <w:r w:rsidR="00022C5A">
        <w:rPr>
          <w:rFonts w:ascii="Arial" w:hAnsi="Arial" w:cs="Arial"/>
          <w:sz w:val="24"/>
          <w:szCs w:val="24"/>
        </w:rPr>
        <w:t xml:space="preserve"> </w:t>
      </w:r>
      <w:r w:rsidR="00A43047">
        <w:rPr>
          <w:rFonts w:ascii="Arial" w:hAnsi="Arial" w:cs="Arial"/>
          <w:sz w:val="24"/>
          <w:szCs w:val="24"/>
        </w:rPr>
        <w:t>Способ направления – доступный способ, обеспечивающий</w:t>
      </w:r>
      <w:r w:rsidR="00A43047" w:rsidRPr="00A43047">
        <w:rPr>
          <w:rFonts w:ascii="Arial" w:hAnsi="Arial" w:cs="Arial"/>
          <w:color w:val="000000"/>
          <w:sz w:val="24"/>
          <w:szCs w:val="24"/>
          <w:lang w:bidi="ru-RU"/>
        </w:rPr>
        <w:t xml:space="preserve"> </w:t>
      </w:r>
      <w:r w:rsidR="00A43047" w:rsidRPr="008307FF">
        <w:rPr>
          <w:rFonts w:ascii="Arial" w:hAnsi="Arial" w:cs="Arial"/>
          <w:color w:val="000000"/>
          <w:sz w:val="24"/>
          <w:szCs w:val="24"/>
          <w:lang w:bidi="ru-RU"/>
        </w:rPr>
        <w:t>фиксацию факта и даты его направления (получения), в том числе с применением автоматизированных информационных систем</w:t>
      </w:r>
      <w:r w:rsidR="00A43047">
        <w:rPr>
          <w:rFonts w:ascii="Arial" w:hAnsi="Arial" w:cs="Arial"/>
          <w:color w:val="000000"/>
          <w:sz w:val="24"/>
          <w:szCs w:val="24"/>
          <w:lang w:bidi="ru-RU"/>
        </w:rPr>
        <w:t>.</w:t>
      </w:r>
      <w:r w:rsidR="00A43047">
        <w:rPr>
          <w:rFonts w:ascii="Arial" w:hAnsi="Arial" w:cs="Arial"/>
          <w:sz w:val="24"/>
          <w:szCs w:val="24"/>
        </w:rPr>
        <w:t xml:space="preserve"> </w:t>
      </w:r>
    </w:p>
    <w:p w14:paraId="0288D1BE" w14:textId="002B2F52" w:rsidR="005D5684" w:rsidRDefault="00DA1F9E"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421B6B">
        <w:rPr>
          <w:rFonts w:ascii="Arial" w:hAnsi="Arial" w:cs="Arial"/>
          <w:sz w:val="24"/>
          <w:szCs w:val="24"/>
        </w:rPr>
        <w:t>Руководитель главного администратора (администратора) бюджетных средств</w:t>
      </w:r>
      <w:r w:rsidR="00C052BE">
        <w:rPr>
          <w:rFonts w:ascii="Arial" w:hAnsi="Arial" w:cs="Arial"/>
          <w:sz w:val="24"/>
          <w:szCs w:val="24"/>
        </w:rPr>
        <w:t xml:space="preserve"> </w:t>
      </w:r>
      <w:r w:rsidR="00F940DF">
        <w:rPr>
          <w:rFonts w:ascii="Arial" w:hAnsi="Arial" w:cs="Arial"/>
          <w:sz w:val="24"/>
          <w:szCs w:val="24"/>
        </w:rPr>
        <w:t xml:space="preserve">рассматривает заключение </w:t>
      </w:r>
      <w:r w:rsidR="00C052BE">
        <w:rPr>
          <w:rFonts w:ascii="Arial" w:hAnsi="Arial" w:cs="Arial"/>
          <w:sz w:val="24"/>
          <w:szCs w:val="24"/>
        </w:rPr>
        <w:t>и</w:t>
      </w:r>
      <w:r w:rsidR="00E65730">
        <w:rPr>
          <w:rFonts w:ascii="Arial" w:hAnsi="Arial" w:cs="Arial"/>
          <w:sz w:val="24"/>
          <w:szCs w:val="24"/>
        </w:rPr>
        <w:t xml:space="preserve"> </w:t>
      </w:r>
      <w:r w:rsidR="00C052BE">
        <w:rPr>
          <w:rFonts w:ascii="Arial" w:hAnsi="Arial" w:cs="Arial"/>
          <w:sz w:val="24"/>
          <w:szCs w:val="24"/>
        </w:rPr>
        <w:t>принимает одно или несколько решений, направленных на повышени</w:t>
      </w:r>
      <w:r w:rsidR="00AB36CF">
        <w:rPr>
          <w:rFonts w:ascii="Arial" w:hAnsi="Arial" w:cs="Arial"/>
          <w:sz w:val="24"/>
          <w:szCs w:val="24"/>
        </w:rPr>
        <w:t>е</w:t>
      </w:r>
      <w:r w:rsidR="00C052BE">
        <w:rPr>
          <w:rFonts w:ascii="Arial" w:hAnsi="Arial" w:cs="Arial"/>
          <w:sz w:val="24"/>
          <w:szCs w:val="24"/>
        </w:rPr>
        <w:t xml:space="preserve"> качества финансового менеджмента</w:t>
      </w:r>
      <w:r w:rsidR="00AB36CF">
        <w:rPr>
          <w:rFonts w:ascii="Arial" w:hAnsi="Arial" w:cs="Arial"/>
          <w:sz w:val="24"/>
          <w:szCs w:val="24"/>
        </w:rPr>
        <w:t xml:space="preserve"> с указанием сроков их выполнения.</w:t>
      </w:r>
      <w:r w:rsidR="00AF1F2C">
        <w:rPr>
          <w:rFonts w:ascii="Arial" w:hAnsi="Arial" w:cs="Arial"/>
          <w:sz w:val="24"/>
          <w:szCs w:val="24"/>
        </w:rPr>
        <w:t xml:space="preserve"> Указанные решения утверждаются письменным </w:t>
      </w:r>
      <w:r w:rsidR="007B4D74">
        <w:rPr>
          <w:rFonts w:ascii="Arial" w:hAnsi="Arial" w:cs="Arial"/>
          <w:sz w:val="24"/>
          <w:szCs w:val="24"/>
        </w:rPr>
        <w:t xml:space="preserve">поручением (в том числе в форме резолюций), поручением, оформляемым протоколом совещания, а также устными указаниями и могут содержать, в частности решения указанные в пункте 17 федерального стандарта внутреннего финансового аудита </w:t>
      </w:r>
      <w:r w:rsidR="007B4D74">
        <w:rPr>
          <w:rFonts w:ascii="Arial" w:hAnsi="Arial" w:cs="Arial"/>
          <w:sz w:val="24"/>
          <w:szCs w:val="24"/>
        </w:rPr>
        <w:lastRenderedPageBreak/>
        <w:t xml:space="preserve">«Реализация результатов внутреннего финансового аудита», утвержденного приказом Министерства финансов Российской Федерации от 22.05.2020 №91н.  </w:t>
      </w:r>
    </w:p>
    <w:p w14:paraId="711DA400" w14:textId="13C30C72" w:rsidR="00D304F1" w:rsidRDefault="00DA1F9E"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D304F1">
        <w:rPr>
          <w:rFonts w:ascii="Arial" w:hAnsi="Arial" w:cs="Arial"/>
          <w:sz w:val="24"/>
          <w:szCs w:val="24"/>
        </w:rPr>
        <w:t xml:space="preserve">Информация о решениях, принятых </w:t>
      </w:r>
      <w:r w:rsidR="007B4D74">
        <w:rPr>
          <w:rFonts w:ascii="Arial" w:hAnsi="Arial" w:cs="Arial"/>
          <w:sz w:val="24"/>
          <w:szCs w:val="24"/>
        </w:rPr>
        <w:t>в соответствии с пунктами 17-19 федерального стандарта внутреннего финансового аудита «Реализация результатов внутреннего финансового аудита», утвержденного приказом Министерства финансов Российской Федерации от 22.05.2020 №91н</w:t>
      </w:r>
      <w:r w:rsidR="00D304F1">
        <w:rPr>
          <w:rFonts w:ascii="Arial" w:hAnsi="Arial" w:cs="Arial"/>
          <w:sz w:val="24"/>
          <w:szCs w:val="24"/>
        </w:rPr>
        <w:t>, а также о принятых (необходимых к принятию)</w:t>
      </w:r>
      <w:r w:rsidR="00E56659" w:rsidRPr="00E56659">
        <w:rPr>
          <w:rFonts w:ascii="Arial" w:hAnsi="Arial" w:cs="Arial"/>
          <w:sz w:val="24"/>
          <w:szCs w:val="24"/>
        </w:rPr>
        <w:t xml:space="preserve"> </w:t>
      </w:r>
      <w:r w:rsidR="00E56659">
        <w:rPr>
          <w:rFonts w:ascii="Arial" w:hAnsi="Arial" w:cs="Arial"/>
          <w:sz w:val="24"/>
          <w:szCs w:val="24"/>
        </w:rPr>
        <w:t>мерах</w:t>
      </w:r>
      <w:r w:rsidR="00D304F1">
        <w:rPr>
          <w:rFonts w:ascii="Arial" w:hAnsi="Arial" w:cs="Arial"/>
          <w:sz w:val="24"/>
          <w:szCs w:val="24"/>
        </w:rPr>
        <w:t xml:space="preserve"> по повышению качества финансового менеджмента обобщается должностными лицами субъекта внутреннего финансового аудита в целях ведения реестра бюджетных рисков и проведения мониторинга реализации мер по минимизации (устранению) бюджетных рисков.</w:t>
      </w:r>
    </w:p>
    <w:p w14:paraId="113E99A0" w14:textId="2998521D" w:rsidR="00DA5CF0" w:rsidRDefault="00DA5CF0" w:rsidP="00902976">
      <w:pPr>
        <w:pStyle w:val="a3"/>
        <w:tabs>
          <w:tab w:val="left" w:pos="993"/>
        </w:tabs>
        <w:autoSpaceDE w:val="0"/>
        <w:autoSpaceDN w:val="0"/>
        <w:adjustRightInd w:val="0"/>
        <w:spacing w:after="0" w:line="276" w:lineRule="auto"/>
        <w:ind w:left="540"/>
        <w:jc w:val="both"/>
        <w:rPr>
          <w:rFonts w:ascii="Arial" w:hAnsi="Arial" w:cs="Arial"/>
          <w:sz w:val="24"/>
          <w:szCs w:val="24"/>
        </w:rPr>
      </w:pPr>
    </w:p>
    <w:p w14:paraId="5392E4D9" w14:textId="45622928" w:rsidR="00DA5CF0" w:rsidRDefault="00DA5CF0" w:rsidP="00902976">
      <w:pPr>
        <w:pStyle w:val="a3"/>
        <w:tabs>
          <w:tab w:val="left" w:pos="993"/>
        </w:tabs>
        <w:autoSpaceDE w:val="0"/>
        <w:autoSpaceDN w:val="0"/>
        <w:adjustRightInd w:val="0"/>
        <w:spacing w:after="0" w:line="276" w:lineRule="auto"/>
        <w:ind w:left="540"/>
        <w:jc w:val="both"/>
        <w:rPr>
          <w:rFonts w:ascii="Arial" w:hAnsi="Arial" w:cs="Arial"/>
          <w:sz w:val="24"/>
          <w:szCs w:val="24"/>
        </w:rPr>
      </w:pPr>
    </w:p>
    <w:p w14:paraId="61D1B294" w14:textId="6351273A" w:rsidR="00DA5CF0" w:rsidRDefault="00DA5CF0" w:rsidP="00902976">
      <w:pPr>
        <w:pStyle w:val="a3"/>
        <w:numPr>
          <w:ilvl w:val="0"/>
          <w:numId w:val="1"/>
        </w:numPr>
        <w:tabs>
          <w:tab w:val="left" w:pos="993"/>
        </w:tabs>
        <w:autoSpaceDE w:val="0"/>
        <w:autoSpaceDN w:val="0"/>
        <w:adjustRightInd w:val="0"/>
        <w:spacing w:after="0" w:line="276" w:lineRule="auto"/>
        <w:jc w:val="center"/>
        <w:rPr>
          <w:rFonts w:ascii="Arial" w:hAnsi="Arial" w:cs="Arial"/>
          <w:b/>
          <w:bCs/>
          <w:sz w:val="24"/>
          <w:szCs w:val="24"/>
        </w:rPr>
      </w:pPr>
      <w:r w:rsidRPr="00DA5CF0">
        <w:rPr>
          <w:rFonts w:ascii="Arial" w:hAnsi="Arial" w:cs="Arial"/>
          <w:b/>
          <w:bCs/>
          <w:sz w:val="24"/>
          <w:szCs w:val="24"/>
        </w:rPr>
        <w:t>Мониторинг реализации мер по минимизации (устранению) бюджетных рисков.</w:t>
      </w:r>
    </w:p>
    <w:p w14:paraId="3B5ABCCE" w14:textId="6ABC076D" w:rsidR="0060591D" w:rsidRDefault="0060591D" w:rsidP="00902976">
      <w:pPr>
        <w:tabs>
          <w:tab w:val="left" w:pos="993"/>
        </w:tabs>
        <w:autoSpaceDE w:val="0"/>
        <w:autoSpaceDN w:val="0"/>
        <w:adjustRightInd w:val="0"/>
        <w:spacing w:after="0" w:line="276" w:lineRule="auto"/>
        <w:ind w:left="540"/>
        <w:rPr>
          <w:rFonts w:ascii="Arial" w:hAnsi="Arial" w:cs="Arial"/>
          <w:sz w:val="24"/>
          <w:szCs w:val="24"/>
        </w:rPr>
      </w:pPr>
    </w:p>
    <w:p w14:paraId="54C06814" w14:textId="3CC138F9" w:rsidR="00E56659" w:rsidRDefault="00DA1F9E"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D304F1">
        <w:rPr>
          <w:rFonts w:ascii="Arial" w:hAnsi="Arial" w:cs="Arial"/>
          <w:sz w:val="24"/>
          <w:szCs w:val="24"/>
        </w:rPr>
        <w:t>Во исполнение решений</w:t>
      </w:r>
      <w:r w:rsidR="000B7E86">
        <w:rPr>
          <w:rFonts w:ascii="Arial" w:hAnsi="Arial" w:cs="Arial"/>
          <w:sz w:val="24"/>
          <w:szCs w:val="24"/>
        </w:rPr>
        <w:t xml:space="preserve">, принятых </w:t>
      </w:r>
      <w:r w:rsidR="00E56659">
        <w:rPr>
          <w:rFonts w:ascii="Arial" w:hAnsi="Arial" w:cs="Arial"/>
          <w:sz w:val="24"/>
          <w:szCs w:val="24"/>
        </w:rPr>
        <w:t>в соответствии с пунктами 17-19</w:t>
      </w:r>
      <w:r w:rsidR="00E56659" w:rsidRPr="00E56659">
        <w:rPr>
          <w:rFonts w:ascii="Arial" w:hAnsi="Arial" w:cs="Arial"/>
          <w:sz w:val="24"/>
          <w:szCs w:val="24"/>
        </w:rPr>
        <w:t xml:space="preserve"> </w:t>
      </w:r>
      <w:r w:rsidR="00E56659">
        <w:rPr>
          <w:rFonts w:ascii="Arial" w:hAnsi="Arial" w:cs="Arial"/>
          <w:sz w:val="24"/>
          <w:szCs w:val="24"/>
        </w:rPr>
        <w:t>федерального стандарта внутреннего финансового аудита «Реализация результатов внутреннего финансового аудита», утвержденного приказом Министерства финансов Российской Федерации от 22.05.2020 №91н, субъекты бюджетных процедур выполняют меры по повышению качества финансового менеджмента и минимизации (устранению) бюджетных рисков.</w:t>
      </w:r>
    </w:p>
    <w:p w14:paraId="3F47125D" w14:textId="5BB37C35" w:rsidR="001B0E2E" w:rsidRPr="00DC4240" w:rsidRDefault="00DA1F9E"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E56659">
        <w:rPr>
          <w:rFonts w:ascii="Arial" w:hAnsi="Arial" w:cs="Arial"/>
          <w:sz w:val="24"/>
          <w:szCs w:val="24"/>
        </w:rPr>
        <w:t>Субъект внутреннего финансового аудита не реже 1 раза в год провод</w:t>
      </w:r>
      <w:r w:rsidR="00047E25">
        <w:rPr>
          <w:rFonts w:ascii="Arial" w:hAnsi="Arial" w:cs="Arial"/>
          <w:sz w:val="24"/>
          <w:szCs w:val="24"/>
        </w:rPr>
        <w:t>ит мониторинг реализации субъектами бюджетных процедур мер по минимизации (устранению) бюджетных рисков</w:t>
      </w:r>
      <w:r w:rsidR="00627E65">
        <w:rPr>
          <w:rFonts w:ascii="Arial" w:hAnsi="Arial" w:cs="Arial"/>
          <w:sz w:val="24"/>
          <w:szCs w:val="24"/>
        </w:rPr>
        <w:t>, в рамках которого формируют информацию о результатах исполнения решений</w:t>
      </w:r>
      <w:r w:rsidR="001B0E2E">
        <w:rPr>
          <w:rFonts w:ascii="Arial" w:hAnsi="Arial" w:cs="Arial"/>
          <w:sz w:val="24"/>
          <w:szCs w:val="24"/>
        </w:rPr>
        <w:t xml:space="preserve">, направленных на повышение </w:t>
      </w:r>
      <w:r w:rsidR="001B0E2E" w:rsidRPr="00DC4240">
        <w:rPr>
          <w:rFonts w:ascii="Arial" w:hAnsi="Arial" w:cs="Arial"/>
          <w:sz w:val="24"/>
          <w:szCs w:val="24"/>
        </w:rPr>
        <w:t>качества финансового менеджмента.</w:t>
      </w:r>
    </w:p>
    <w:p w14:paraId="1A6A9F2E" w14:textId="4C17B4E4" w:rsidR="000A3578" w:rsidRPr="00DC4240" w:rsidRDefault="00627E65"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sidRPr="00DC4240">
        <w:rPr>
          <w:rFonts w:ascii="Arial" w:hAnsi="Arial" w:cs="Arial"/>
          <w:sz w:val="24"/>
          <w:szCs w:val="24"/>
        </w:rPr>
        <w:t xml:space="preserve"> </w:t>
      </w:r>
      <w:r w:rsidR="00047E25" w:rsidRPr="00DC4240">
        <w:rPr>
          <w:rFonts w:ascii="Arial" w:hAnsi="Arial" w:cs="Arial"/>
          <w:sz w:val="24"/>
          <w:szCs w:val="24"/>
        </w:rPr>
        <w:t xml:space="preserve"> </w:t>
      </w:r>
      <w:r w:rsidR="000A3578" w:rsidRPr="00DC4240">
        <w:rPr>
          <w:rFonts w:ascii="Arial" w:hAnsi="Arial" w:cs="Arial"/>
          <w:sz w:val="24"/>
          <w:szCs w:val="24"/>
        </w:rPr>
        <w:t>Способы, сроки и периодичность проведения мониторинга реализации мер по минимизации (устранению) бюджетных рисков определяется субъектом внутреннего финансового аудита для каждого случая отдельно</w:t>
      </w:r>
      <w:r w:rsidR="004454A2">
        <w:rPr>
          <w:rFonts w:ascii="Arial" w:hAnsi="Arial" w:cs="Arial"/>
          <w:sz w:val="24"/>
          <w:szCs w:val="24"/>
        </w:rPr>
        <w:t>.</w:t>
      </w:r>
      <w:r w:rsidR="000A3578" w:rsidRPr="00DC4240">
        <w:rPr>
          <w:rFonts w:ascii="Arial" w:hAnsi="Arial" w:cs="Arial"/>
          <w:sz w:val="24"/>
          <w:szCs w:val="24"/>
        </w:rPr>
        <w:t xml:space="preserve"> </w:t>
      </w:r>
      <w:r w:rsidR="00E56659" w:rsidRPr="00DC4240">
        <w:rPr>
          <w:rFonts w:ascii="Arial" w:hAnsi="Arial" w:cs="Arial"/>
          <w:sz w:val="24"/>
          <w:szCs w:val="24"/>
        </w:rPr>
        <w:t xml:space="preserve"> </w:t>
      </w:r>
    </w:p>
    <w:p w14:paraId="1F96B57B" w14:textId="399F155A" w:rsidR="000B3A0E" w:rsidRPr="000A3578" w:rsidRDefault="000A3578" w:rsidP="00902976">
      <w:pPr>
        <w:tabs>
          <w:tab w:val="left" w:pos="993"/>
        </w:tabs>
        <w:autoSpaceDE w:val="0"/>
        <w:autoSpaceDN w:val="0"/>
        <w:adjustRightInd w:val="0"/>
        <w:spacing w:after="0" w:line="276" w:lineRule="auto"/>
        <w:ind w:firstLine="540"/>
        <w:jc w:val="both"/>
        <w:rPr>
          <w:rFonts w:ascii="Arial" w:hAnsi="Arial" w:cs="Arial"/>
          <w:sz w:val="24"/>
          <w:szCs w:val="24"/>
        </w:rPr>
      </w:pPr>
      <w:r w:rsidRPr="000A3578">
        <w:rPr>
          <w:rFonts w:ascii="Arial" w:hAnsi="Arial" w:cs="Arial"/>
          <w:sz w:val="24"/>
          <w:szCs w:val="24"/>
        </w:rPr>
        <w:t xml:space="preserve">По итогам проведенного мониторинга субъектом внутреннего финансового </w:t>
      </w:r>
      <w:r w:rsidRPr="00195E94">
        <w:rPr>
          <w:rFonts w:ascii="Arial" w:hAnsi="Arial" w:cs="Arial"/>
          <w:sz w:val="24"/>
          <w:szCs w:val="24"/>
        </w:rPr>
        <w:t xml:space="preserve">аудита </w:t>
      </w:r>
      <w:r w:rsidR="00CE6C5D" w:rsidRPr="00195E94">
        <w:rPr>
          <w:rFonts w:ascii="Arial" w:hAnsi="Arial" w:cs="Arial"/>
          <w:sz w:val="24"/>
          <w:szCs w:val="24"/>
        </w:rPr>
        <w:t xml:space="preserve">в срок не позднее 15 декабря </w:t>
      </w:r>
      <w:r w:rsidRPr="00195E94">
        <w:rPr>
          <w:rFonts w:ascii="Arial" w:hAnsi="Arial" w:cs="Arial"/>
          <w:sz w:val="24"/>
          <w:szCs w:val="24"/>
        </w:rPr>
        <w:t xml:space="preserve">составляется </w:t>
      </w:r>
      <w:r w:rsidR="00FE696C" w:rsidRPr="00195E94">
        <w:rPr>
          <w:rFonts w:ascii="Arial" w:hAnsi="Arial" w:cs="Arial"/>
          <w:sz w:val="24"/>
          <w:szCs w:val="24"/>
        </w:rPr>
        <w:t>Информация</w:t>
      </w:r>
      <w:r w:rsidRPr="00195E94">
        <w:rPr>
          <w:rFonts w:ascii="Arial" w:hAnsi="Arial" w:cs="Arial"/>
          <w:sz w:val="24"/>
          <w:szCs w:val="24"/>
        </w:rPr>
        <w:t xml:space="preserve"> о результата</w:t>
      </w:r>
      <w:r w:rsidR="002C6455" w:rsidRPr="00195E94">
        <w:rPr>
          <w:rFonts w:ascii="Arial" w:hAnsi="Arial" w:cs="Arial"/>
          <w:sz w:val="24"/>
          <w:szCs w:val="24"/>
        </w:rPr>
        <w:t>х мониторинга</w:t>
      </w:r>
      <w:r w:rsidR="00CE6C5D" w:rsidRPr="00195E94">
        <w:rPr>
          <w:rFonts w:ascii="Arial" w:hAnsi="Arial" w:cs="Arial"/>
          <w:sz w:val="24"/>
          <w:szCs w:val="24"/>
        </w:rPr>
        <w:t xml:space="preserve"> (</w:t>
      </w:r>
      <w:r w:rsidR="002C6455" w:rsidRPr="00195E94">
        <w:rPr>
          <w:rFonts w:ascii="Arial" w:hAnsi="Arial" w:cs="Arial"/>
          <w:sz w:val="24"/>
          <w:szCs w:val="24"/>
        </w:rPr>
        <w:t>Приложение №</w:t>
      </w:r>
      <w:r w:rsidR="00590119" w:rsidRPr="00195E94">
        <w:rPr>
          <w:rFonts w:ascii="Arial" w:hAnsi="Arial" w:cs="Arial"/>
          <w:sz w:val="24"/>
          <w:szCs w:val="24"/>
        </w:rPr>
        <w:t>4</w:t>
      </w:r>
      <w:r w:rsidR="002C6455" w:rsidRPr="00195E94">
        <w:rPr>
          <w:rFonts w:ascii="Arial" w:hAnsi="Arial" w:cs="Arial"/>
          <w:sz w:val="24"/>
          <w:szCs w:val="24"/>
        </w:rPr>
        <w:t xml:space="preserve"> к настоящему </w:t>
      </w:r>
      <w:r w:rsidR="00441E8C" w:rsidRPr="00195E94">
        <w:rPr>
          <w:rFonts w:ascii="Arial" w:hAnsi="Arial" w:cs="Arial"/>
          <w:sz w:val="24"/>
          <w:szCs w:val="24"/>
        </w:rPr>
        <w:t>Стандарту</w:t>
      </w:r>
      <w:r w:rsidR="00CE6C5D" w:rsidRPr="00195E94">
        <w:rPr>
          <w:rFonts w:ascii="Arial" w:hAnsi="Arial" w:cs="Arial"/>
          <w:sz w:val="24"/>
          <w:szCs w:val="24"/>
        </w:rPr>
        <w:t>)</w:t>
      </w:r>
      <w:r w:rsidR="002C6455" w:rsidRPr="00195E94">
        <w:rPr>
          <w:rFonts w:ascii="Arial" w:hAnsi="Arial" w:cs="Arial"/>
          <w:sz w:val="24"/>
          <w:szCs w:val="24"/>
        </w:rPr>
        <w:t>.</w:t>
      </w:r>
    </w:p>
    <w:p w14:paraId="375564C4" w14:textId="0FB0E1D0" w:rsidR="000A3578" w:rsidRDefault="00DA1F9E"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9307EB">
        <w:rPr>
          <w:rFonts w:ascii="Arial" w:hAnsi="Arial" w:cs="Arial"/>
          <w:sz w:val="24"/>
          <w:szCs w:val="24"/>
        </w:rPr>
        <w:t>Обобщенная информация о результатах мониторинга реализации мер по минимизации (устранению) бюджетных рисков отражается в годовой отчетности о результатах деятельности субъекта внутреннего финансового аудита.</w:t>
      </w:r>
    </w:p>
    <w:p w14:paraId="03B8FC84" w14:textId="77777777" w:rsidR="002565C1" w:rsidRDefault="002565C1" w:rsidP="00902976">
      <w:pPr>
        <w:pStyle w:val="a3"/>
        <w:tabs>
          <w:tab w:val="left" w:pos="993"/>
        </w:tabs>
        <w:autoSpaceDE w:val="0"/>
        <w:autoSpaceDN w:val="0"/>
        <w:adjustRightInd w:val="0"/>
        <w:spacing w:after="0" w:line="276" w:lineRule="auto"/>
        <w:ind w:left="540"/>
        <w:jc w:val="both"/>
        <w:rPr>
          <w:rFonts w:ascii="Arial" w:hAnsi="Arial" w:cs="Arial"/>
          <w:sz w:val="24"/>
          <w:szCs w:val="24"/>
        </w:rPr>
      </w:pPr>
    </w:p>
    <w:p w14:paraId="30D4F221" w14:textId="74599E86" w:rsidR="00A00EBE" w:rsidRDefault="00A00EBE" w:rsidP="00902976">
      <w:pPr>
        <w:pStyle w:val="a3"/>
        <w:tabs>
          <w:tab w:val="left" w:pos="993"/>
        </w:tabs>
        <w:autoSpaceDE w:val="0"/>
        <w:autoSpaceDN w:val="0"/>
        <w:adjustRightInd w:val="0"/>
        <w:spacing w:after="0" w:line="276" w:lineRule="auto"/>
        <w:ind w:left="540"/>
        <w:jc w:val="both"/>
        <w:rPr>
          <w:rFonts w:ascii="Arial" w:hAnsi="Arial" w:cs="Arial"/>
          <w:sz w:val="24"/>
          <w:szCs w:val="24"/>
        </w:rPr>
      </w:pPr>
    </w:p>
    <w:p w14:paraId="2D235FE9" w14:textId="41233068" w:rsidR="00A00EBE" w:rsidRDefault="00A00EBE" w:rsidP="00902976">
      <w:pPr>
        <w:pStyle w:val="a3"/>
        <w:tabs>
          <w:tab w:val="left" w:pos="993"/>
        </w:tabs>
        <w:autoSpaceDE w:val="0"/>
        <w:autoSpaceDN w:val="0"/>
        <w:adjustRightInd w:val="0"/>
        <w:spacing w:after="0" w:line="276" w:lineRule="auto"/>
        <w:ind w:left="540"/>
        <w:jc w:val="both"/>
        <w:rPr>
          <w:rFonts w:ascii="Arial" w:hAnsi="Arial" w:cs="Arial"/>
          <w:sz w:val="24"/>
          <w:szCs w:val="24"/>
        </w:rPr>
      </w:pPr>
    </w:p>
    <w:p w14:paraId="028AD687" w14:textId="3EC78DB0" w:rsidR="00A00EBE" w:rsidRDefault="00A00EBE" w:rsidP="00902976">
      <w:pPr>
        <w:pStyle w:val="a3"/>
        <w:numPr>
          <w:ilvl w:val="0"/>
          <w:numId w:val="1"/>
        </w:numPr>
        <w:tabs>
          <w:tab w:val="left" w:pos="993"/>
        </w:tabs>
        <w:autoSpaceDE w:val="0"/>
        <w:autoSpaceDN w:val="0"/>
        <w:adjustRightInd w:val="0"/>
        <w:spacing w:after="0" w:line="276" w:lineRule="auto"/>
        <w:jc w:val="center"/>
        <w:rPr>
          <w:rFonts w:ascii="Arial" w:hAnsi="Arial" w:cs="Arial"/>
          <w:b/>
          <w:bCs/>
          <w:sz w:val="24"/>
          <w:szCs w:val="24"/>
        </w:rPr>
      </w:pPr>
      <w:r w:rsidRPr="00A00EBE">
        <w:rPr>
          <w:rFonts w:ascii="Arial" w:hAnsi="Arial" w:cs="Arial"/>
          <w:b/>
          <w:bCs/>
          <w:sz w:val="24"/>
          <w:szCs w:val="24"/>
        </w:rPr>
        <w:t xml:space="preserve">Составление и представление годовой отчетности о результатах деятельности субъекта внутреннего финансового аудита </w:t>
      </w:r>
    </w:p>
    <w:p w14:paraId="089381C4" w14:textId="1DE5F41A" w:rsidR="00C73D48" w:rsidRDefault="00C73D48" w:rsidP="00902976">
      <w:pPr>
        <w:pStyle w:val="a3"/>
        <w:tabs>
          <w:tab w:val="left" w:pos="993"/>
        </w:tabs>
        <w:autoSpaceDE w:val="0"/>
        <w:autoSpaceDN w:val="0"/>
        <w:adjustRightInd w:val="0"/>
        <w:spacing w:after="0" w:line="276" w:lineRule="auto"/>
        <w:ind w:left="1260"/>
        <w:jc w:val="both"/>
        <w:rPr>
          <w:rFonts w:ascii="Arial" w:hAnsi="Arial" w:cs="Arial"/>
          <w:sz w:val="24"/>
          <w:szCs w:val="24"/>
        </w:rPr>
      </w:pPr>
    </w:p>
    <w:p w14:paraId="522CEF6D" w14:textId="6C4415DC" w:rsidR="002A53F9" w:rsidRPr="00B153FE" w:rsidRDefault="00170F5A" w:rsidP="00902976">
      <w:pPr>
        <w:tabs>
          <w:tab w:val="left" w:pos="993"/>
        </w:tabs>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6</w:t>
      </w:r>
      <w:r w:rsidR="002A53F9" w:rsidRPr="004F51A6">
        <w:rPr>
          <w:rFonts w:ascii="Arial" w:hAnsi="Arial" w:cs="Arial"/>
          <w:sz w:val="24"/>
          <w:szCs w:val="24"/>
        </w:rPr>
        <w:t>.</w:t>
      </w:r>
      <w:r w:rsidR="002A53F9">
        <w:rPr>
          <w:rFonts w:ascii="Arial" w:hAnsi="Arial" w:cs="Arial"/>
          <w:sz w:val="24"/>
          <w:szCs w:val="24"/>
        </w:rPr>
        <w:t>1</w:t>
      </w:r>
      <w:r w:rsidR="002A53F9" w:rsidRPr="004F51A6">
        <w:rPr>
          <w:rFonts w:ascii="Arial" w:hAnsi="Arial" w:cs="Arial"/>
          <w:sz w:val="24"/>
          <w:szCs w:val="24"/>
        </w:rPr>
        <w:t xml:space="preserve">. Годовая </w:t>
      </w:r>
      <w:hyperlink r:id="rId11" w:history="1">
        <w:r w:rsidR="002A53F9" w:rsidRPr="004F51A6">
          <w:rPr>
            <w:rFonts w:ascii="Arial" w:hAnsi="Arial" w:cs="Arial"/>
            <w:sz w:val="24"/>
            <w:szCs w:val="24"/>
          </w:rPr>
          <w:t>отчетность</w:t>
        </w:r>
      </w:hyperlink>
      <w:r w:rsidR="002A53F9" w:rsidRPr="004F51A6">
        <w:rPr>
          <w:rFonts w:ascii="Arial" w:hAnsi="Arial" w:cs="Arial"/>
          <w:sz w:val="24"/>
          <w:szCs w:val="24"/>
        </w:rPr>
        <w:t xml:space="preserve"> о результатах </w:t>
      </w:r>
      <w:r w:rsidR="00A16854">
        <w:rPr>
          <w:rFonts w:ascii="Arial" w:hAnsi="Arial" w:cs="Arial"/>
          <w:sz w:val="24"/>
          <w:szCs w:val="24"/>
        </w:rPr>
        <w:t xml:space="preserve">деятельности субъекта </w:t>
      </w:r>
      <w:r w:rsidR="002A53F9" w:rsidRPr="004F51A6">
        <w:rPr>
          <w:rFonts w:ascii="Arial" w:hAnsi="Arial" w:cs="Arial"/>
          <w:sz w:val="24"/>
          <w:szCs w:val="24"/>
        </w:rPr>
        <w:t>внутреннего</w:t>
      </w:r>
      <w:r w:rsidR="002A53F9" w:rsidRPr="00B153FE">
        <w:rPr>
          <w:rFonts w:ascii="Arial" w:hAnsi="Arial" w:cs="Arial"/>
          <w:sz w:val="24"/>
          <w:szCs w:val="24"/>
        </w:rPr>
        <w:t xml:space="preserve"> финансового аудита за отчетный год</w:t>
      </w:r>
      <w:r w:rsidR="00227AF8">
        <w:rPr>
          <w:rFonts w:ascii="Arial" w:hAnsi="Arial" w:cs="Arial"/>
          <w:sz w:val="24"/>
          <w:szCs w:val="24"/>
        </w:rPr>
        <w:t xml:space="preserve"> (календарный год с 1 января по 31 декабря включительно) </w:t>
      </w:r>
      <w:r w:rsidR="002A53F9" w:rsidRPr="00B153FE">
        <w:rPr>
          <w:rFonts w:ascii="Arial" w:hAnsi="Arial" w:cs="Arial"/>
          <w:sz w:val="24"/>
          <w:szCs w:val="24"/>
        </w:rPr>
        <w:t xml:space="preserve"> формируется субъектом внутреннего финансового аудита</w:t>
      </w:r>
      <w:r w:rsidR="002A53F9">
        <w:rPr>
          <w:rFonts w:ascii="Arial" w:hAnsi="Arial" w:cs="Arial"/>
          <w:sz w:val="24"/>
          <w:szCs w:val="24"/>
        </w:rPr>
        <w:t xml:space="preserve"> и представляется руководителю главного администратора (администратора) </w:t>
      </w:r>
      <w:r w:rsidR="002A53F9">
        <w:rPr>
          <w:rFonts w:ascii="Arial" w:hAnsi="Arial" w:cs="Arial"/>
          <w:sz w:val="24"/>
          <w:szCs w:val="24"/>
        </w:rPr>
        <w:lastRenderedPageBreak/>
        <w:t>бюджетных средств</w:t>
      </w:r>
      <w:r w:rsidR="002A53F9" w:rsidRPr="00B153FE">
        <w:rPr>
          <w:rFonts w:ascii="Arial" w:hAnsi="Arial" w:cs="Arial"/>
          <w:sz w:val="24"/>
          <w:szCs w:val="24"/>
        </w:rPr>
        <w:t xml:space="preserve"> до </w:t>
      </w:r>
      <w:r w:rsidR="002A53F9">
        <w:rPr>
          <w:rFonts w:ascii="Arial" w:hAnsi="Arial" w:cs="Arial"/>
          <w:sz w:val="24"/>
          <w:szCs w:val="24"/>
        </w:rPr>
        <w:t>1</w:t>
      </w:r>
      <w:r w:rsidR="002A53F9" w:rsidRPr="00B153FE">
        <w:rPr>
          <w:rFonts w:ascii="Arial" w:hAnsi="Arial" w:cs="Arial"/>
          <w:sz w:val="24"/>
          <w:szCs w:val="24"/>
        </w:rPr>
        <w:t xml:space="preserve"> </w:t>
      </w:r>
      <w:r w:rsidR="002A53F9">
        <w:rPr>
          <w:rFonts w:ascii="Arial" w:hAnsi="Arial" w:cs="Arial"/>
          <w:sz w:val="24"/>
          <w:szCs w:val="24"/>
        </w:rPr>
        <w:t>марта</w:t>
      </w:r>
      <w:r w:rsidR="002A53F9" w:rsidRPr="00B153FE">
        <w:rPr>
          <w:rFonts w:ascii="Arial" w:hAnsi="Arial" w:cs="Arial"/>
          <w:sz w:val="24"/>
          <w:szCs w:val="24"/>
        </w:rPr>
        <w:t xml:space="preserve"> текущего финансового года</w:t>
      </w:r>
      <w:r w:rsidR="005B641D">
        <w:rPr>
          <w:rFonts w:ascii="Arial" w:hAnsi="Arial" w:cs="Arial"/>
          <w:sz w:val="24"/>
          <w:szCs w:val="24"/>
        </w:rPr>
        <w:t xml:space="preserve"> </w:t>
      </w:r>
      <w:r w:rsidR="005B641D" w:rsidRPr="00195E94">
        <w:rPr>
          <w:rFonts w:ascii="Arial" w:hAnsi="Arial" w:cs="Arial"/>
          <w:sz w:val="24"/>
          <w:szCs w:val="24"/>
        </w:rPr>
        <w:t>(Приложение №</w:t>
      </w:r>
      <w:r w:rsidR="00CC55DF" w:rsidRPr="00195E94">
        <w:rPr>
          <w:rFonts w:ascii="Arial" w:hAnsi="Arial" w:cs="Arial"/>
          <w:sz w:val="24"/>
          <w:szCs w:val="24"/>
        </w:rPr>
        <w:t>5</w:t>
      </w:r>
      <w:r w:rsidR="005B641D" w:rsidRPr="00195E94">
        <w:rPr>
          <w:rFonts w:ascii="Arial" w:hAnsi="Arial" w:cs="Arial"/>
          <w:sz w:val="24"/>
          <w:szCs w:val="24"/>
        </w:rPr>
        <w:t xml:space="preserve"> к настоящему Стандарту)</w:t>
      </w:r>
      <w:r w:rsidR="002A53F9" w:rsidRPr="00195E94">
        <w:rPr>
          <w:rFonts w:ascii="Arial" w:hAnsi="Arial" w:cs="Arial"/>
          <w:sz w:val="24"/>
          <w:szCs w:val="24"/>
        </w:rPr>
        <w:t>.</w:t>
      </w:r>
    </w:p>
    <w:p w14:paraId="20EA18EB" w14:textId="47BEFE59" w:rsidR="002A53F9" w:rsidRDefault="00170F5A" w:rsidP="00902976">
      <w:pPr>
        <w:tabs>
          <w:tab w:val="left" w:pos="993"/>
        </w:tabs>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6</w:t>
      </w:r>
      <w:r w:rsidR="002A53F9">
        <w:rPr>
          <w:rFonts w:ascii="Arial" w:hAnsi="Arial" w:cs="Arial"/>
          <w:sz w:val="24"/>
          <w:szCs w:val="24"/>
        </w:rPr>
        <w:t>.2.</w:t>
      </w:r>
      <w:r w:rsidR="002A53F9" w:rsidRPr="00B153FE">
        <w:rPr>
          <w:rFonts w:ascii="Arial" w:hAnsi="Arial" w:cs="Arial"/>
          <w:sz w:val="24"/>
          <w:szCs w:val="24"/>
        </w:rPr>
        <w:t xml:space="preserve"> Годовая отчетность о результатах </w:t>
      </w:r>
      <w:r w:rsidR="00A16854">
        <w:rPr>
          <w:rFonts w:ascii="Arial" w:hAnsi="Arial" w:cs="Arial"/>
          <w:sz w:val="24"/>
          <w:szCs w:val="24"/>
        </w:rPr>
        <w:t xml:space="preserve">деятельности </w:t>
      </w:r>
      <w:r w:rsidR="00070F79">
        <w:rPr>
          <w:rFonts w:ascii="Arial" w:hAnsi="Arial" w:cs="Arial"/>
          <w:sz w:val="24"/>
          <w:szCs w:val="24"/>
        </w:rPr>
        <w:t xml:space="preserve">субъекта внутреннего финансового аудита </w:t>
      </w:r>
      <w:r w:rsidR="0070479C">
        <w:rPr>
          <w:rFonts w:ascii="Arial" w:hAnsi="Arial" w:cs="Arial"/>
          <w:sz w:val="24"/>
          <w:szCs w:val="24"/>
        </w:rPr>
        <w:t>должна содержать информацию, характеризующую достижение целей осуществления внутреннего финансового аудита, установленных пунктом 2 статьи 160.2-1 Бюджетного кодекса Российской Федерации.</w:t>
      </w:r>
    </w:p>
    <w:p w14:paraId="7E61C779" w14:textId="33B9F229" w:rsidR="0070479C" w:rsidRDefault="0070479C" w:rsidP="00902976">
      <w:pPr>
        <w:tabs>
          <w:tab w:val="left" w:pos="993"/>
        </w:tabs>
        <w:autoSpaceDE w:val="0"/>
        <w:autoSpaceDN w:val="0"/>
        <w:adjustRightInd w:val="0"/>
        <w:spacing w:after="0" w:line="276" w:lineRule="auto"/>
        <w:ind w:firstLine="540"/>
        <w:jc w:val="both"/>
        <w:rPr>
          <w:rFonts w:ascii="Arial" w:hAnsi="Arial" w:cs="Arial"/>
          <w:sz w:val="24"/>
          <w:szCs w:val="24"/>
        </w:rPr>
      </w:pPr>
    </w:p>
    <w:p w14:paraId="7F8BEECD" w14:textId="73641852" w:rsidR="00FB1AD9" w:rsidRDefault="00FB1AD9" w:rsidP="00902976">
      <w:pPr>
        <w:pStyle w:val="a3"/>
        <w:numPr>
          <w:ilvl w:val="0"/>
          <w:numId w:val="1"/>
        </w:numPr>
        <w:tabs>
          <w:tab w:val="left" w:pos="993"/>
        </w:tabs>
        <w:autoSpaceDE w:val="0"/>
        <w:autoSpaceDN w:val="0"/>
        <w:adjustRightInd w:val="0"/>
        <w:spacing w:after="0" w:line="276" w:lineRule="auto"/>
        <w:jc w:val="center"/>
        <w:rPr>
          <w:rFonts w:ascii="Arial" w:hAnsi="Arial" w:cs="Arial"/>
          <w:b/>
          <w:bCs/>
          <w:sz w:val="24"/>
          <w:szCs w:val="24"/>
        </w:rPr>
      </w:pPr>
      <w:r w:rsidRPr="00FB1AD9">
        <w:rPr>
          <w:rFonts w:ascii="Arial" w:hAnsi="Arial" w:cs="Arial"/>
          <w:b/>
          <w:bCs/>
          <w:sz w:val="24"/>
          <w:szCs w:val="24"/>
        </w:rPr>
        <w:t>Принятие и исполнение полномочий по осуществлению внутреннего финансового аудита.</w:t>
      </w:r>
    </w:p>
    <w:p w14:paraId="7D2D68D7" w14:textId="3C6D2558" w:rsidR="00314190" w:rsidRDefault="00314190" w:rsidP="00902976">
      <w:pPr>
        <w:tabs>
          <w:tab w:val="left" w:pos="993"/>
        </w:tabs>
        <w:autoSpaceDE w:val="0"/>
        <w:autoSpaceDN w:val="0"/>
        <w:adjustRightInd w:val="0"/>
        <w:spacing w:after="0" w:line="276" w:lineRule="auto"/>
        <w:rPr>
          <w:rFonts w:ascii="Arial" w:hAnsi="Arial" w:cs="Arial"/>
          <w:b/>
          <w:bCs/>
          <w:sz w:val="24"/>
          <w:szCs w:val="24"/>
        </w:rPr>
      </w:pPr>
    </w:p>
    <w:p w14:paraId="2FA5AE74" w14:textId="0FD392E6" w:rsidR="00C96492" w:rsidRPr="00195E94" w:rsidRDefault="00DA1F9E"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FB4E80">
        <w:rPr>
          <w:rFonts w:ascii="Arial" w:hAnsi="Arial" w:cs="Arial"/>
          <w:sz w:val="24"/>
          <w:szCs w:val="24"/>
        </w:rPr>
        <w:t xml:space="preserve">Муниципальные казенные учреждения подведомственные Администрации МО «Город </w:t>
      </w:r>
      <w:r w:rsidR="00851C76">
        <w:rPr>
          <w:rFonts w:ascii="Arial" w:hAnsi="Arial" w:cs="Arial"/>
          <w:sz w:val="24"/>
          <w:szCs w:val="24"/>
        </w:rPr>
        <w:t>М</w:t>
      </w:r>
      <w:r w:rsidR="00FB4E80">
        <w:rPr>
          <w:rFonts w:ascii="Arial" w:hAnsi="Arial" w:cs="Arial"/>
          <w:sz w:val="24"/>
          <w:szCs w:val="24"/>
        </w:rPr>
        <w:t xml:space="preserve">ирный» </w:t>
      </w:r>
      <w:r w:rsidR="00851C76">
        <w:rPr>
          <w:rFonts w:ascii="Arial" w:hAnsi="Arial" w:cs="Arial"/>
          <w:sz w:val="24"/>
          <w:szCs w:val="24"/>
        </w:rPr>
        <w:t>по согласованию с Главой города могут передать полномочия по осуществлению внутреннего финансового аудита Администрации МО «Город Мирный»</w:t>
      </w:r>
      <w:r w:rsidR="00AC02B7">
        <w:rPr>
          <w:rFonts w:ascii="Arial" w:hAnsi="Arial" w:cs="Arial"/>
          <w:sz w:val="24"/>
          <w:szCs w:val="24"/>
        </w:rPr>
        <w:t xml:space="preserve"> в случаях</w:t>
      </w:r>
      <w:r w:rsidR="007B798E">
        <w:rPr>
          <w:rFonts w:ascii="Arial" w:hAnsi="Arial" w:cs="Arial"/>
          <w:sz w:val="24"/>
          <w:szCs w:val="24"/>
        </w:rPr>
        <w:t xml:space="preserve">, установленных федеральным стандартом внутреннего финансового аудита «Основания и порядок организации, случаи и порядок передачи полномочий по осуществлению внутреннего </w:t>
      </w:r>
      <w:r w:rsidR="007B798E" w:rsidRPr="00195E94">
        <w:rPr>
          <w:rFonts w:ascii="Arial" w:hAnsi="Arial" w:cs="Arial"/>
          <w:sz w:val="24"/>
          <w:szCs w:val="24"/>
        </w:rPr>
        <w:t xml:space="preserve">финансового аудита», утвержденным приказом Министерства финансов Российской Федерации от 18.12.2019 №237н. </w:t>
      </w:r>
    </w:p>
    <w:p w14:paraId="6C7FC369" w14:textId="42B74D15" w:rsidR="00513052" w:rsidRPr="00195E94" w:rsidRDefault="00DA1F9E"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513052" w:rsidRPr="00195E94">
        <w:rPr>
          <w:rFonts w:ascii="Arial" w:hAnsi="Arial" w:cs="Arial"/>
          <w:sz w:val="24"/>
          <w:szCs w:val="24"/>
        </w:rPr>
        <w:t>Решение о передаче полномочий по осуществлению внутреннего финансового аудита оформляется Соглашением о передаче полномочий по осуществлению внутреннего финансового аудита – Приложение №</w:t>
      </w:r>
      <w:r w:rsidR="00CC55DF" w:rsidRPr="00195E94">
        <w:rPr>
          <w:rFonts w:ascii="Arial" w:hAnsi="Arial" w:cs="Arial"/>
          <w:sz w:val="24"/>
          <w:szCs w:val="24"/>
        </w:rPr>
        <w:t>6</w:t>
      </w:r>
      <w:r w:rsidR="00513052" w:rsidRPr="00195E94">
        <w:rPr>
          <w:rFonts w:ascii="Arial" w:hAnsi="Arial" w:cs="Arial"/>
          <w:sz w:val="24"/>
          <w:szCs w:val="24"/>
        </w:rPr>
        <w:t xml:space="preserve"> к настоящему </w:t>
      </w:r>
      <w:r w:rsidR="00441E8C" w:rsidRPr="00195E94">
        <w:rPr>
          <w:rFonts w:ascii="Arial" w:hAnsi="Arial" w:cs="Arial"/>
          <w:sz w:val="24"/>
          <w:szCs w:val="24"/>
        </w:rPr>
        <w:t>Стандарт</w:t>
      </w:r>
      <w:r w:rsidR="00513052" w:rsidRPr="00195E94">
        <w:rPr>
          <w:rFonts w:ascii="Arial" w:hAnsi="Arial" w:cs="Arial"/>
          <w:sz w:val="24"/>
          <w:szCs w:val="24"/>
        </w:rPr>
        <w:t>у.</w:t>
      </w:r>
    </w:p>
    <w:p w14:paraId="7B94FFBF" w14:textId="77777777" w:rsidR="00753FA8" w:rsidRDefault="00A6695A" w:rsidP="00902976">
      <w:pPr>
        <w:tabs>
          <w:tab w:val="left" w:pos="993"/>
        </w:tabs>
        <w:autoSpaceDE w:val="0"/>
        <w:autoSpaceDN w:val="0"/>
        <w:adjustRightInd w:val="0"/>
        <w:spacing w:after="0" w:line="276" w:lineRule="auto"/>
        <w:ind w:firstLine="540"/>
        <w:jc w:val="both"/>
        <w:rPr>
          <w:rFonts w:ascii="Arial" w:hAnsi="Arial" w:cs="Arial"/>
          <w:sz w:val="24"/>
          <w:szCs w:val="24"/>
        </w:rPr>
      </w:pPr>
      <w:r w:rsidRPr="00195E94">
        <w:rPr>
          <w:rFonts w:ascii="Arial" w:hAnsi="Arial" w:cs="Arial"/>
          <w:sz w:val="24"/>
          <w:szCs w:val="24"/>
        </w:rPr>
        <w:t>Полномочия по осуществлению внутреннего финансового аудита переда</w:t>
      </w:r>
      <w:r w:rsidR="00E5637E" w:rsidRPr="00195E94">
        <w:rPr>
          <w:rFonts w:ascii="Arial" w:hAnsi="Arial" w:cs="Arial"/>
          <w:sz w:val="24"/>
          <w:szCs w:val="24"/>
        </w:rPr>
        <w:t>ются</w:t>
      </w:r>
      <w:r w:rsidR="00E5637E" w:rsidRPr="00753FA8">
        <w:rPr>
          <w:rFonts w:ascii="Arial" w:hAnsi="Arial" w:cs="Arial"/>
          <w:sz w:val="24"/>
          <w:szCs w:val="24"/>
        </w:rPr>
        <w:t xml:space="preserve"> на неопределенный срок. </w:t>
      </w:r>
      <w:r w:rsidRPr="00753FA8">
        <w:rPr>
          <w:rFonts w:ascii="Arial" w:hAnsi="Arial" w:cs="Arial"/>
          <w:sz w:val="24"/>
          <w:szCs w:val="24"/>
        </w:rPr>
        <w:t xml:space="preserve">  </w:t>
      </w:r>
    </w:p>
    <w:p w14:paraId="216B67CD" w14:textId="0D14FC11" w:rsidR="00F54CCE" w:rsidRDefault="00DA1F9E"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E34510">
        <w:rPr>
          <w:rFonts w:ascii="Arial" w:hAnsi="Arial" w:cs="Arial"/>
          <w:sz w:val="24"/>
          <w:szCs w:val="24"/>
        </w:rPr>
        <w:t>Муниципальн</w:t>
      </w:r>
      <w:r w:rsidR="00E13AD7">
        <w:rPr>
          <w:rFonts w:ascii="Arial" w:hAnsi="Arial" w:cs="Arial"/>
          <w:sz w:val="24"/>
          <w:szCs w:val="24"/>
        </w:rPr>
        <w:t>ое</w:t>
      </w:r>
      <w:r w:rsidR="00E34510">
        <w:rPr>
          <w:rFonts w:ascii="Arial" w:hAnsi="Arial" w:cs="Arial"/>
          <w:sz w:val="24"/>
          <w:szCs w:val="24"/>
        </w:rPr>
        <w:t xml:space="preserve"> казенн</w:t>
      </w:r>
      <w:r w:rsidR="00E13AD7">
        <w:rPr>
          <w:rFonts w:ascii="Arial" w:hAnsi="Arial" w:cs="Arial"/>
          <w:sz w:val="24"/>
          <w:szCs w:val="24"/>
        </w:rPr>
        <w:t>ое</w:t>
      </w:r>
      <w:r w:rsidR="00E34510">
        <w:rPr>
          <w:rFonts w:ascii="Arial" w:hAnsi="Arial" w:cs="Arial"/>
          <w:sz w:val="24"/>
          <w:szCs w:val="24"/>
        </w:rPr>
        <w:t xml:space="preserve"> учреждени</w:t>
      </w:r>
      <w:r w:rsidR="00E13AD7">
        <w:rPr>
          <w:rFonts w:ascii="Arial" w:hAnsi="Arial" w:cs="Arial"/>
          <w:sz w:val="24"/>
          <w:szCs w:val="24"/>
        </w:rPr>
        <w:t>е, передавшее полномочия по осуществлению внутреннего финансового аудита,</w:t>
      </w:r>
      <w:r w:rsidR="00E34510">
        <w:rPr>
          <w:rFonts w:ascii="Arial" w:hAnsi="Arial" w:cs="Arial"/>
          <w:sz w:val="24"/>
          <w:szCs w:val="24"/>
        </w:rPr>
        <w:t xml:space="preserve"> вправе </w:t>
      </w:r>
      <w:r w:rsidR="00E13AD7">
        <w:rPr>
          <w:rFonts w:ascii="Arial" w:hAnsi="Arial" w:cs="Arial"/>
          <w:sz w:val="24"/>
          <w:szCs w:val="24"/>
        </w:rPr>
        <w:t xml:space="preserve">предоставить </w:t>
      </w:r>
      <w:r w:rsidR="00AA0997">
        <w:rPr>
          <w:rFonts w:ascii="Arial" w:hAnsi="Arial" w:cs="Arial"/>
          <w:sz w:val="24"/>
          <w:szCs w:val="24"/>
        </w:rPr>
        <w:t>с</w:t>
      </w:r>
      <w:r w:rsidR="00E13AD7">
        <w:rPr>
          <w:rFonts w:ascii="Arial" w:hAnsi="Arial" w:cs="Arial"/>
          <w:sz w:val="24"/>
          <w:szCs w:val="24"/>
        </w:rPr>
        <w:t>убъекту внутреннего финансовому аудиту предложения по формированию плана</w:t>
      </w:r>
      <w:r w:rsidR="005D6A7E">
        <w:rPr>
          <w:rFonts w:ascii="Arial" w:hAnsi="Arial" w:cs="Arial"/>
          <w:sz w:val="24"/>
          <w:szCs w:val="24"/>
        </w:rPr>
        <w:t xml:space="preserve"> </w:t>
      </w:r>
      <w:r w:rsidR="00E13AD7">
        <w:rPr>
          <w:rFonts w:ascii="Arial" w:hAnsi="Arial" w:cs="Arial"/>
          <w:sz w:val="24"/>
          <w:szCs w:val="24"/>
        </w:rPr>
        <w:t>аудиторских мероприятий</w:t>
      </w:r>
      <w:r w:rsidR="005D6A7E">
        <w:rPr>
          <w:rFonts w:ascii="Arial" w:hAnsi="Arial" w:cs="Arial"/>
          <w:sz w:val="24"/>
          <w:szCs w:val="24"/>
        </w:rPr>
        <w:t xml:space="preserve"> и внесению в него изменений</w:t>
      </w:r>
      <w:r w:rsidR="00CC0346">
        <w:rPr>
          <w:rFonts w:ascii="Arial" w:hAnsi="Arial" w:cs="Arial"/>
          <w:sz w:val="24"/>
          <w:szCs w:val="24"/>
        </w:rPr>
        <w:t>, а также о проведении внеплановых аудиторских мероприятий</w:t>
      </w:r>
      <w:r w:rsidR="005D6A7E">
        <w:rPr>
          <w:rFonts w:ascii="Arial" w:hAnsi="Arial" w:cs="Arial"/>
          <w:sz w:val="24"/>
          <w:szCs w:val="24"/>
        </w:rPr>
        <w:t>.</w:t>
      </w:r>
      <w:r w:rsidR="00E13AD7">
        <w:rPr>
          <w:rFonts w:ascii="Arial" w:hAnsi="Arial" w:cs="Arial"/>
          <w:sz w:val="24"/>
          <w:szCs w:val="24"/>
        </w:rPr>
        <w:t xml:space="preserve"> </w:t>
      </w:r>
    </w:p>
    <w:p w14:paraId="5385D832" w14:textId="7916DF0E" w:rsidR="003D3DA2" w:rsidRDefault="00DA1F9E" w:rsidP="00902976">
      <w:pPr>
        <w:pStyle w:val="a3"/>
        <w:numPr>
          <w:ilvl w:val="1"/>
          <w:numId w:val="1"/>
        </w:numPr>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49704E">
        <w:rPr>
          <w:rFonts w:ascii="Arial" w:hAnsi="Arial" w:cs="Arial"/>
          <w:sz w:val="24"/>
          <w:szCs w:val="24"/>
        </w:rPr>
        <w:t xml:space="preserve">Муниципальное казенное учреждение, передавшее полномочия по осуществлению внутреннего финансового аудита </w:t>
      </w:r>
      <w:r w:rsidR="0049704E" w:rsidRPr="0049704E">
        <w:rPr>
          <w:rFonts w:ascii="Arial" w:hAnsi="Arial" w:cs="Arial"/>
          <w:sz w:val="24"/>
          <w:szCs w:val="24"/>
        </w:rPr>
        <w:t>обязаны</w:t>
      </w:r>
      <w:r w:rsidR="0049704E">
        <w:rPr>
          <w:rFonts w:ascii="Arial" w:hAnsi="Arial" w:cs="Arial"/>
          <w:sz w:val="24"/>
          <w:szCs w:val="24"/>
        </w:rPr>
        <w:t xml:space="preserve"> представлять </w:t>
      </w:r>
      <w:r w:rsidR="00AA0997">
        <w:rPr>
          <w:rFonts w:ascii="Arial" w:hAnsi="Arial" w:cs="Arial"/>
          <w:sz w:val="24"/>
          <w:szCs w:val="24"/>
        </w:rPr>
        <w:t>с</w:t>
      </w:r>
      <w:r w:rsidR="0049704E">
        <w:rPr>
          <w:rFonts w:ascii="Arial" w:hAnsi="Arial" w:cs="Arial"/>
          <w:sz w:val="24"/>
          <w:szCs w:val="24"/>
        </w:rPr>
        <w:t>убъекту внутреннего финансового аудита</w:t>
      </w:r>
      <w:r w:rsidR="003D3DA2">
        <w:rPr>
          <w:rFonts w:ascii="Arial" w:hAnsi="Arial" w:cs="Arial"/>
          <w:sz w:val="24"/>
          <w:szCs w:val="24"/>
        </w:rPr>
        <w:t>,</w:t>
      </w:r>
      <w:r w:rsidR="0049704E">
        <w:rPr>
          <w:rFonts w:ascii="Arial" w:hAnsi="Arial" w:cs="Arial"/>
          <w:sz w:val="24"/>
          <w:szCs w:val="24"/>
        </w:rPr>
        <w:t xml:space="preserve"> </w:t>
      </w:r>
      <w:r w:rsidR="003D3DA2">
        <w:rPr>
          <w:rFonts w:ascii="Arial" w:hAnsi="Arial" w:cs="Arial"/>
          <w:sz w:val="24"/>
          <w:szCs w:val="24"/>
        </w:rPr>
        <w:t xml:space="preserve">следующую </w:t>
      </w:r>
      <w:r w:rsidR="0049704E">
        <w:rPr>
          <w:rFonts w:ascii="Arial" w:hAnsi="Arial" w:cs="Arial"/>
          <w:sz w:val="24"/>
          <w:szCs w:val="24"/>
        </w:rPr>
        <w:t>информацию</w:t>
      </w:r>
      <w:r w:rsidR="003D3DA2">
        <w:rPr>
          <w:rFonts w:ascii="Arial" w:hAnsi="Arial" w:cs="Arial"/>
          <w:sz w:val="24"/>
          <w:szCs w:val="24"/>
        </w:rPr>
        <w:t>:</w:t>
      </w:r>
    </w:p>
    <w:p w14:paraId="7EFC6FDE" w14:textId="32BC0D07" w:rsidR="00973702" w:rsidRDefault="003D3DA2" w:rsidP="000D3662">
      <w:pPr>
        <w:pStyle w:val="a3"/>
        <w:tabs>
          <w:tab w:val="left" w:pos="709"/>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49704E">
        <w:rPr>
          <w:rFonts w:ascii="Arial" w:hAnsi="Arial" w:cs="Arial"/>
          <w:sz w:val="24"/>
          <w:szCs w:val="24"/>
        </w:rPr>
        <w:t>о решениях</w:t>
      </w:r>
      <w:r>
        <w:rPr>
          <w:rFonts w:ascii="Arial" w:hAnsi="Arial" w:cs="Arial"/>
          <w:sz w:val="24"/>
          <w:szCs w:val="24"/>
        </w:rPr>
        <w:t xml:space="preserve">, принятых по результатам проведенных аудиторских мероприятий, в том числе о мерах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w:t>
      </w:r>
      <w:r w:rsidR="00D70439">
        <w:rPr>
          <w:rFonts w:ascii="Arial" w:hAnsi="Arial" w:cs="Arial"/>
          <w:sz w:val="24"/>
          <w:szCs w:val="24"/>
        </w:rPr>
        <w:t>выполнения (действий по обеспечению выполнения) бюджетной процедуры</w:t>
      </w:r>
      <w:r w:rsidR="00370028">
        <w:rPr>
          <w:rFonts w:ascii="Arial" w:hAnsi="Arial" w:cs="Arial"/>
          <w:sz w:val="24"/>
          <w:szCs w:val="24"/>
        </w:rPr>
        <w:t xml:space="preserve">, в установленные </w:t>
      </w:r>
      <w:r w:rsidR="00AA0997">
        <w:rPr>
          <w:rFonts w:ascii="Arial" w:hAnsi="Arial" w:cs="Arial"/>
          <w:sz w:val="24"/>
          <w:szCs w:val="24"/>
        </w:rPr>
        <w:t>с</w:t>
      </w:r>
      <w:r w:rsidR="00913287">
        <w:rPr>
          <w:rFonts w:ascii="Arial" w:hAnsi="Arial" w:cs="Arial"/>
          <w:sz w:val="24"/>
          <w:szCs w:val="24"/>
        </w:rPr>
        <w:t xml:space="preserve">убъектом внутреннего финансового аудита </w:t>
      </w:r>
      <w:r w:rsidR="00370028">
        <w:rPr>
          <w:rFonts w:ascii="Arial" w:hAnsi="Arial" w:cs="Arial"/>
          <w:sz w:val="24"/>
          <w:szCs w:val="24"/>
        </w:rPr>
        <w:t>сроки</w:t>
      </w:r>
      <w:r w:rsidR="00973702">
        <w:rPr>
          <w:rFonts w:ascii="Arial" w:hAnsi="Arial" w:cs="Arial"/>
          <w:sz w:val="24"/>
          <w:szCs w:val="24"/>
        </w:rPr>
        <w:t>;</w:t>
      </w:r>
    </w:p>
    <w:p w14:paraId="5FF44AB7" w14:textId="5D0FA9D5" w:rsidR="004C4057" w:rsidRDefault="00973702" w:rsidP="00902976">
      <w:pPr>
        <w:pStyle w:val="a3"/>
        <w:tabs>
          <w:tab w:val="left" w:pos="993"/>
        </w:tabs>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информацию, необходимую для осуществления планирования аудиторских мероприятий</w:t>
      </w:r>
      <w:r w:rsidR="002A3D69">
        <w:rPr>
          <w:rFonts w:ascii="Arial" w:hAnsi="Arial" w:cs="Arial"/>
          <w:sz w:val="24"/>
          <w:szCs w:val="24"/>
        </w:rPr>
        <w:t xml:space="preserve"> </w:t>
      </w:r>
      <w:r w:rsidR="0072452F">
        <w:rPr>
          <w:rFonts w:ascii="Arial" w:hAnsi="Arial" w:cs="Arial"/>
          <w:sz w:val="24"/>
          <w:szCs w:val="24"/>
        </w:rPr>
        <w:t>(</w:t>
      </w:r>
      <w:r w:rsidR="002A3D69">
        <w:rPr>
          <w:rFonts w:ascii="Arial" w:hAnsi="Arial" w:cs="Arial"/>
          <w:sz w:val="24"/>
          <w:szCs w:val="24"/>
        </w:rPr>
        <w:t>по запросу</w:t>
      </w:r>
      <w:r w:rsidR="0072452F">
        <w:rPr>
          <w:rFonts w:ascii="Arial" w:hAnsi="Arial" w:cs="Arial"/>
          <w:sz w:val="24"/>
          <w:szCs w:val="24"/>
        </w:rPr>
        <w:t xml:space="preserve"> </w:t>
      </w:r>
      <w:r w:rsidR="00AA0997">
        <w:rPr>
          <w:rFonts w:ascii="Arial" w:hAnsi="Arial" w:cs="Arial"/>
          <w:sz w:val="24"/>
          <w:szCs w:val="24"/>
        </w:rPr>
        <w:t>с</w:t>
      </w:r>
      <w:r w:rsidR="0072452F">
        <w:rPr>
          <w:rFonts w:ascii="Arial" w:hAnsi="Arial" w:cs="Arial"/>
          <w:sz w:val="24"/>
          <w:szCs w:val="24"/>
        </w:rPr>
        <w:t>убъекта внутреннего финансового аудита).</w:t>
      </w:r>
    </w:p>
    <w:p w14:paraId="55FAB7FD" w14:textId="7D7815D7" w:rsidR="00812702" w:rsidRDefault="008B4C56" w:rsidP="00812702">
      <w:pPr>
        <w:pStyle w:val="a3"/>
        <w:autoSpaceDE w:val="0"/>
        <w:autoSpaceDN w:val="0"/>
        <w:adjustRightInd w:val="0"/>
        <w:spacing w:after="0" w:line="276" w:lineRule="auto"/>
        <w:ind w:left="0" w:firstLine="567"/>
        <w:jc w:val="both"/>
        <w:rPr>
          <w:rFonts w:ascii="Arial" w:hAnsi="Arial" w:cs="Arial"/>
          <w:sz w:val="24"/>
          <w:szCs w:val="24"/>
        </w:rPr>
      </w:pPr>
      <w:r>
        <w:rPr>
          <w:rFonts w:ascii="Arial" w:hAnsi="Arial" w:cs="Arial"/>
          <w:sz w:val="24"/>
          <w:szCs w:val="24"/>
        </w:rPr>
        <w:t>7</w:t>
      </w:r>
      <w:r w:rsidR="002F5706">
        <w:rPr>
          <w:rFonts w:ascii="Arial" w:hAnsi="Arial" w:cs="Arial"/>
          <w:sz w:val="24"/>
          <w:szCs w:val="24"/>
        </w:rPr>
        <w:t>.5.</w:t>
      </w:r>
      <w:r w:rsidR="00812702">
        <w:rPr>
          <w:rFonts w:ascii="Arial" w:hAnsi="Arial" w:cs="Arial"/>
          <w:sz w:val="24"/>
          <w:szCs w:val="24"/>
        </w:rPr>
        <w:t xml:space="preserve"> </w:t>
      </w:r>
      <w:r w:rsidR="00DA1F9E">
        <w:rPr>
          <w:rFonts w:ascii="Arial" w:hAnsi="Arial" w:cs="Arial"/>
          <w:sz w:val="24"/>
          <w:szCs w:val="24"/>
        </w:rPr>
        <w:t xml:space="preserve"> </w:t>
      </w:r>
      <w:r w:rsidR="002F5706">
        <w:rPr>
          <w:rFonts w:ascii="Arial" w:hAnsi="Arial" w:cs="Arial"/>
          <w:sz w:val="24"/>
          <w:szCs w:val="24"/>
        </w:rPr>
        <w:t xml:space="preserve">Субъект внутреннего финансового аудита, направляет в адрес </w:t>
      </w:r>
    </w:p>
    <w:p w14:paraId="606CA8E3" w14:textId="0F193B0A" w:rsidR="002F5706" w:rsidRDefault="002F5706" w:rsidP="00812702">
      <w:pPr>
        <w:pStyle w:val="a3"/>
        <w:autoSpaceDE w:val="0"/>
        <w:autoSpaceDN w:val="0"/>
        <w:adjustRightInd w:val="0"/>
        <w:spacing w:after="0" w:line="276" w:lineRule="auto"/>
        <w:ind w:left="0"/>
        <w:jc w:val="both"/>
        <w:rPr>
          <w:rFonts w:ascii="Arial" w:hAnsi="Arial" w:cs="Arial"/>
          <w:sz w:val="24"/>
          <w:szCs w:val="24"/>
        </w:rPr>
      </w:pPr>
      <w:r>
        <w:rPr>
          <w:rFonts w:ascii="Arial" w:hAnsi="Arial" w:cs="Arial"/>
          <w:sz w:val="24"/>
          <w:szCs w:val="24"/>
        </w:rPr>
        <w:t>муниципального казенного учреждения, передавшего полномочия по осуществлению внутреннего финансового аудита, следующую информацию</w:t>
      </w:r>
      <w:r w:rsidR="00C15DE0">
        <w:rPr>
          <w:rFonts w:ascii="Arial" w:hAnsi="Arial" w:cs="Arial"/>
          <w:sz w:val="24"/>
          <w:szCs w:val="24"/>
        </w:rPr>
        <w:t>:</w:t>
      </w:r>
    </w:p>
    <w:p w14:paraId="531EFE86" w14:textId="7549ACA1" w:rsidR="00CE0F16" w:rsidRDefault="00902976" w:rsidP="00902976">
      <w:pPr>
        <w:pStyle w:val="a3"/>
        <w:tabs>
          <w:tab w:val="left" w:pos="709"/>
        </w:tabs>
        <w:autoSpaceDE w:val="0"/>
        <w:autoSpaceDN w:val="0"/>
        <w:adjustRightInd w:val="0"/>
        <w:spacing w:after="0" w:line="276" w:lineRule="auto"/>
        <w:ind w:left="0" w:firstLine="567"/>
        <w:jc w:val="both"/>
        <w:rPr>
          <w:rFonts w:ascii="Arial" w:hAnsi="Arial" w:cs="Arial"/>
          <w:sz w:val="24"/>
          <w:szCs w:val="24"/>
        </w:rPr>
      </w:pPr>
      <w:r>
        <w:rPr>
          <w:rFonts w:ascii="Arial" w:hAnsi="Arial" w:cs="Arial"/>
          <w:sz w:val="24"/>
          <w:szCs w:val="24"/>
        </w:rPr>
        <w:lastRenderedPageBreak/>
        <w:t xml:space="preserve">- </w:t>
      </w:r>
      <w:r w:rsidR="00CE0F16">
        <w:rPr>
          <w:rFonts w:ascii="Arial" w:hAnsi="Arial" w:cs="Arial"/>
          <w:sz w:val="24"/>
          <w:szCs w:val="24"/>
        </w:rPr>
        <w:t xml:space="preserve">копию </w:t>
      </w:r>
      <w:r w:rsidR="00B15EF9">
        <w:rPr>
          <w:rFonts w:ascii="Arial" w:hAnsi="Arial" w:cs="Arial"/>
          <w:sz w:val="24"/>
          <w:szCs w:val="24"/>
        </w:rPr>
        <w:t xml:space="preserve">утвержденного </w:t>
      </w:r>
      <w:r w:rsidR="00CE0F16">
        <w:rPr>
          <w:rFonts w:ascii="Arial" w:hAnsi="Arial" w:cs="Arial"/>
          <w:sz w:val="24"/>
          <w:szCs w:val="24"/>
        </w:rPr>
        <w:t>Плана</w:t>
      </w:r>
      <w:r w:rsidR="00B15EF9">
        <w:rPr>
          <w:rFonts w:ascii="Arial" w:hAnsi="Arial" w:cs="Arial"/>
          <w:sz w:val="24"/>
          <w:szCs w:val="24"/>
        </w:rPr>
        <w:t xml:space="preserve"> проведения</w:t>
      </w:r>
      <w:r w:rsidR="00CE0F16">
        <w:rPr>
          <w:rFonts w:ascii="Arial" w:hAnsi="Arial" w:cs="Arial"/>
          <w:sz w:val="24"/>
          <w:szCs w:val="24"/>
        </w:rPr>
        <w:t xml:space="preserve"> аудиторских мероприятий</w:t>
      </w:r>
      <w:r w:rsidR="00B15EF9">
        <w:rPr>
          <w:rFonts w:ascii="Arial" w:hAnsi="Arial" w:cs="Arial"/>
          <w:sz w:val="24"/>
          <w:szCs w:val="24"/>
        </w:rPr>
        <w:t xml:space="preserve"> (внесенных в него изменений) – в течение 3-х рабочих дней с даты его утверждения;</w:t>
      </w:r>
    </w:p>
    <w:p w14:paraId="5F43141C" w14:textId="184F27DE" w:rsidR="001C77DB" w:rsidRDefault="00902976" w:rsidP="00651C8D">
      <w:pPr>
        <w:pStyle w:val="a3"/>
        <w:autoSpaceDE w:val="0"/>
        <w:autoSpaceDN w:val="0"/>
        <w:adjustRightInd w:val="0"/>
        <w:spacing w:after="0" w:line="276" w:lineRule="auto"/>
        <w:ind w:left="0" w:firstLine="567"/>
        <w:jc w:val="both"/>
        <w:rPr>
          <w:rFonts w:ascii="Arial" w:hAnsi="Arial" w:cs="Arial"/>
          <w:sz w:val="24"/>
          <w:szCs w:val="24"/>
        </w:rPr>
      </w:pPr>
      <w:r>
        <w:rPr>
          <w:rFonts w:ascii="Arial" w:hAnsi="Arial" w:cs="Arial"/>
          <w:sz w:val="24"/>
          <w:szCs w:val="24"/>
        </w:rPr>
        <w:t xml:space="preserve">- </w:t>
      </w:r>
      <w:r w:rsidR="001C77DB">
        <w:rPr>
          <w:rFonts w:ascii="Arial" w:hAnsi="Arial" w:cs="Arial"/>
          <w:sz w:val="24"/>
          <w:szCs w:val="24"/>
        </w:rPr>
        <w:t xml:space="preserve">Заключение по результатам проведенного аудиторского мероприятия – в течение </w:t>
      </w:r>
      <w:r w:rsidR="003B4499">
        <w:rPr>
          <w:rFonts w:ascii="Arial" w:hAnsi="Arial" w:cs="Arial"/>
          <w:sz w:val="24"/>
          <w:szCs w:val="24"/>
        </w:rPr>
        <w:t>2</w:t>
      </w:r>
      <w:r w:rsidR="001C77DB">
        <w:rPr>
          <w:rFonts w:ascii="Arial" w:hAnsi="Arial" w:cs="Arial"/>
          <w:sz w:val="24"/>
          <w:szCs w:val="24"/>
        </w:rPr>
        <w:t xml:space="preserve"> рабоч</w:t>
      </w:r>
      <w:r w:rsidR="003B4499">
        <w:rPr>
          <w:rFonts w:ascii="Arial" w:hAnsi="Arial" w:cs="Arial"/>
          <w:sz w:val="24"/>
          <w:szCs w:val="24"/>
        </w:rPr>
        <w:t>их</w:t>
      </w:r>
      <w:r w:rsidR="001C77DB">
        <w:rPr>
          <w:rFonts w:ascii="Arial" w:hAnsi="Arial" w:cs="Arial"/>
          <w:sz w:val="24"/>
          <w:szCs w:val="24"/>
        </w:rPr>
        <w:t xml:space="preserve"> дн</w:t>
      </w:r>
      <w:r w:rsidR="003B4499">
        <w:rPr>
          <w:rFonts w:ascii="Arial" w:hAnsi="Arial" w:cs="Arial"/>
          <w:sz w:val="24"/>
          <w:szCs w:val="24"/>
        </w:rPr>
        <w:t>ей</w:t>
      </w:r>
      <w:r w:rsidR="001C77DB">
        <w:rPr>
          <w:rFonts w:ascii="Arial" w:hAnsi="Arial" w:cs="Arial"/>
          <w:sz w:val="24"/>
          <w:szCs w:val="24"/>
        </w:rPr>
        <w:t xml:space="preserve"> с даты его подписания;</w:t>
      </w:r>
    </w:p>
    <w:p w14:paraId="2A2E4DD6" w14:textId="343E4BA9" w:rsidR="00723C51" w:rsidRDefault="00902976" w:rsidP="00902976">
      <w:pPr>
        <w:pStyle w:val="a3"/>
        <w:tabs>
          <w:tab w:val="left" w:pos="993"/>
        </w:tabs>
        <w:autoSpaceDE w:val="0"/>
        <w:autoSpaceDN w:val="0"/>
        <w:adjustRightInd w:val="0"/>
        <w:spacing w:after="0" w:line="276" w:lineRule="auto"/>
        <w:ind w:left="0" w:firstLine="567"/>
        <w:jc w:val="both"/>
        <w:rPr>
          <w:rFonts w:ascii="Arial" w:hAnsi="Arial" w:cs="Arial"/>
          <w:sz w:val="24"/>
          <w:szCs w:val="24"/>
        </w:rPr>
      </w:pPr>
      <w:r>
        <w:rPr>
          <w:rFonts w:ascii="Arial" w:hAnsi="Arial" w:cs="Arial"/>
          <w:sz w:val="24"/>
          <w:szCs w:val="24"/>
        </w:rPr>
        <w:t xml:space="preserve">- </w:t>
      </w:r>
      <w:r w:rsidR="00564456">
        <w:rPr>
          <w:rFonts w:ascii="Arial" w:hAnsi="Arial" w:cs="Arial"/>
          <w:sz w:val="24"/>
          <w:szCs w:val="24"/>
        </w:rPr>
        <w:t>информацию</w:t>
      </w:r>
      <w:r w:rsidR="003B4499">
        <w:rPr>
          <w:rFonts w:ascii="Arial" w:hAnsi="Arial" w:cs="Arial"/>
          <w:sz w:val="24"/>
          <w:szCs w:val="24"/>
        </w:rPr>
        <w:t xml:space="preserve"> о типовых нарушениях и (или) недостатках, условиях, причинах и предлагаемых мерах по их предотвращению, а также о значимых бюджетных рисках и мерах по их </w:t>
      </w:r>
      <w:proofErr w:type="gramStart"/>
      <w:r w:rsidR="003B4499">
        <w:rPr>
          <w:rFonts w:ascii="Arial" w:hAnsi="Arial" w:cs="Arial"/>
          <w:sz w:val="24"/>
          <w:szCs w:val="24"/>
        </w:rPr>
        <w:t xml:space="preserve">минимизации </w:t>
      </w:r>
      <w:r w:rsidR="00564456">
        <w:rPr>
          <w:rFonts w:ascii="Arial" w:hAnsi="Arial" w:cs="Arial"/>
          <w:sz w:val="24"/>
          <w:szCs w:val="24"/>
        </w:rPr>
        <w:t xml:space="preserve"> </w:t>
      </w:r>
      <w:r w:rsidR="003B4499">
        <w:rPr>
          <w:rFonts w:ascii="Arial" w:hAnsi="Arial" w:cs="Arial"/>
          <w:sz w:val="24"/>
          <w:szCs w:val="24"/>
        </w:rPr>
        <w:t>-</w:t>
      </w:r>
      <w:proofErr w:type="gramEnd"/>
      <w:r w:rsidR="003B4499">
        <w:rPr>
          <w:rFonts w:ascii="Arial" w:hAnsi="Arial" w:cs="Arial"/>
          <w:sz w:val="24"/>
          <w:szCs w:val="24"/>
        </w:rPr>
        <w:t xml:space="preserve"> по мере необходимости.</w:t>
      </w:r>
    </w:p>
    <w:p w14:paraId="54E95F7F" w14:textId="77777777" w:rsidR="00723C51" w:rsidRDefault="00723C51">
      <w:pPr>
        <w:rPr>
          <w:rFonts w:ascii="Arial" w:hAnsi="Arial" w:cs="Arial"/>
          <w:sz w:val="24"/>
          <w:szCs w:val="24"/>
        </w:rPr>
      </w:pPr>
      <w:r>
        <w:rPr>
          <w:rFonts w:ascii="Arial" w:hAnsi="Arial" w:cs="Arial"/>
          <w:sz w:val="24"/>
          <w:szCs w:val="24"/>
        </w:rPr>
        <w:br w:type="page"/>
      </w:r>
    </w:p>
    <w:p w14:paraId="34EBCF06" w14:textId="77777777" w:rsidR="00723C51" w:rsidRPr="00E96B62" w:rsidRDefault="00723C51" w:rsidP="00723C51">
      <w:pPr>
        <w:widowControl w:val="0"/>
        <w:autoSpaceDE w:val="0"/>
        <w:autoSpaceDN w:val="0"/>
        <w:adjustRightInd w:val="0"/>
        <w:jc w:val="right"/>
        <w:outlineLvl w:val="1"/>
        <w:rPr>
          <w:rFonts w:ascii="Arial" w:hAnsi="Arial" w:cs="Arial"/>
        </w:rPr>
      </w:pPr>
      <w:r w:rsidRPr="00E96B62">
        <w:rPr>
          <w:rFonts w:ascii="Arial" w:hAnsi="Arial" w:cs="Arial"/>
        </w:rPr>
        <w:lastRenderedPageBreak/>
        <w:t xml:space="preserve">Приложение </w:t>
      </w:r>
      <w:r>
        <w:rPr>
          <w:rFonts w:ascii="Arial" w:hAnsi="Arial" w:cs="Arial"/>
        </w:rPr>
        <w:t>№ 1</w:t>
      </w:r>
    </w:p>
    <w:p w14:paraId="5571EFDF" w14:textId="77777777" w:rsidR="00723C51" w:rsidRDefault="00723C51" w:rsidP="00723C51">
      <w:pPr>
        <w:widowControl w:val="0"/>
        <w:autoSpaceDE w:val="0"/>
        <w:autoSpaceDN w:val="0"/>
        <w:adjustRightInd w:val="0"/>
        <w:jc w:val="right"/>
        <w:outlineLvl w:val="1"/>
        <w:rPr>
          <w:rFonts w:ascii="Arial" w:hAnsi="Arial" w:cs="Arial"/>
        </w:rPr>
      </w:pPr>
      <w:r w:rsidRPr="00E96B62">
        <w:rPr>
          <w:rFonts w:ascii="Arial" w:hAnsi="Arial" w:cs="Arial"/>
        </w:rPr>
        <w:t xml:space="preserve">к </w:t>
      </w:r>
      <w:r>
        <w:rPr>
          <w:rFonts w:ascii="Arial" w:hAnsi="Arial" w:cs="Arial"/>
        </w:rPr>
        <w:t xml:space="preserve">Ведомственному стандарту осуществления </w:t>
      </w:r>
    </w:p>
    <w:p w14:paraId="0F0C1DEC" w14:textId="77777777" w:rsidR="00723C51" w:rsidRDefault="00723C51" w:rsidP="00723C51">
      <w:pPr>
        <w:widowControl w:val="0"/>
        <w:autoSpaceDE w:val="0"/>
        <w:autoSpaceDN w:val="0"/>
        <w:adjustRightInd w:val="0"/>
        <w:jc w:val="right"/>
        <w:outlineLvl w:val="1"/>
        <w:rPr>
          <w:rFonts w:ascii="Arial" w:hAnsi="Arial" w:cs="Arial"/>
        </w:rPr>
      </w:pPr>
      <w:r>
        <w:rPr>
          <w:rFonts w:ascii="Arial" w:hAnsi="Arial" w:cs="Arial"/>
        </w:rPr>
        <w:t xml:space="preserve">Администрацией МО «Город Мирный» </w:t>
      </w:r>
    </w:p>
    <w:p w14:paraId="5EE4AD64" w14:textId="77777777" w:rsidR="00723C51" w:rsidRDefault="00723C51" w:rsidP="00723C51">
      <w:pPr>
        <w:widowControl w:val="0"/>
        <w:autoSpaceDE w:val="0"/>
        <w:autoSpaceDN w:val="0"/>
        <w:adjustRightInd w:val="0"/>
        <w:jc w:val="right"/>
        <w:outlineLvl w:val="1"/>
        <w:rPr>
          <w:rFonts w:ascii="Arial" w:hAnsi="Arial" w:cs="Arial"/>
        </w:rPr>
      </w:pPr>
      <w:r>
        <w:rPr>
          <w:rFonts w:ascii="Arial" w:hAnsi="Arial" w:cs="Arial"/>
        </w:rPr>
        <w:t xml:space="preserve">Мирнинского района Республики Саха (Якутия) </w:t>
      </w:r>
    </w:p>
    <w:p w14:paraId="05DCBA2F" w14:textId="77777777" w:rsidR="00723C51" w:rsidRPr="00E96B62" w:rsidRDefault="00723C51" w:rsidP="00723C51">
      <w:pPr>
        <w:widowControl w:val="0"/>
        <w:autoSpaceDE w:val="0"/>
        <w:autoSpaceDN w:val="0"/>
        <w:adjustRightInd w:val="0"/>
        <w:jc w:val="right"/>
        <w:outlineLvl w:val="1"/>
        <w:rPr>
          <w:rFonts w:ascii="Arial" w:hAnsi="Arial" w:cs="Arial"/>
        </w:rPr>
      </w:pPr>
      <w:r>
        <w:rPr>
          <w:rFonts w:ascii="Arial" w:hAnsi="Arial" w:cs="Arial"/>
        </w:rPr>
        <w:t>внутреннего финансового аудита</w:t>
      </w:r>
    </w:p>
    <w:p w14:paraId="7FDF6347" w14:textId="77777777" w:rsidR="00723C51" w:rsidRDefault="00723C51" w:rsidP="00723C51">
      <w:pPr>
        <w:widowControl w:val="0"/>
        <w:autoSpaceDE w:val="0"/>
        <w:autoSpaceDN w:val="0"/>
        <w:adjustRightInd w:val="0"/>
        <w:jc w:val="center"/>
        <w:rPr>
          <w:rFonts w:ascii="Arial" w:hAnsi="Arial" w:cs="Arial"/>
          <w:b/>
        </w:rPr>
      </w:pPr>
    </w:p>
    <w:p w14:paraId="37F0A290" w14:textId="77777777" w:rsidR="00723C51" w:rsidRDefault="00723C51" w:rsidP="00723C51">
      <w:pPr>
        <w:widowControl w:val="0"/>
        <w:autoSpaceDE w:val="0"/>
        <w:autoSpaceDN w:val="0"/>
        <w:adjustRightInd w:val="0"/>
        <w:jc w:val="center"/>
        <w:rPr>
          <w:rFonts w:ascii="Arial" w:hAnsi="Arial" w:cs="Arial"/>
          <w:b/>
        </w:rPr>
      </w:pPr>
    </w:p>
    <w:p w14:paraId="25994D40" w14:textId="77777777" w:rsidR="00723C51" w:rsidRDefault="00723C51" w:rsidP="00723C51">
      <w:pPr>
        <w:widowControl w:val="0"/>
        <w:autoSpaceDE w:val="0"/>
        <w:autoSpaceDN w:val="0"/>
        <w:adjustRightInd w:val="0"/>
        <w:jc w:val="center"/>
        <w:rPr>
          <w:rFonts w:ascii="Arial" w:hAnsi="Arial" w:cs="Arial"/>
          <w:b/>
        </w:rPr>
      </w:pPr>
    </w:p>
    <w:p w14:paraId="0535490D" w14:textId="77777777" w:rsidR="00723C51" w:rsidRPr="00E96B62" w:rsidRDefault="00723C51" w:rsidP="00723C51">
      <w:pPr>
        <w:widowControl w:val="0"/>
        <w:autoSpaceDE w:val="0"/>
        <w:autoSpaceDN w:val="0"/>
        <w:adjustRightInd w:val="0"/>
        <w:jc w:val="center"/>
        <w:rPr>
          <w:rFonts w:ascii="Arial" w:hAnsi="Arial" w:cs="Arial"/>
          <w:b/>
        </w:rPr>
      </w:pPr>
      <w:r w:rsidRPr="00E96B62">
        <w:rPr>
          <w:rFonts w:ascii="Arial" w:hAnsi="Arial" w:cs="Arial"/>
          <w:b/>
        </w:rPr>
        <w:t>ПЛАН</w:t>
      </w:r>
    </w:p>
    <w:p w14:paraId="68401F0F" w14:textId="77777777" w:rsidR="00723C51" w:rsidRDefault="00723C51" w:rsidP="00723C51">
      <w:pPr>
        <w:widowControl w:val="0"/>
        <w:autoSpaceDE w:val="0"/>
        <w:autoSpaceDN w:val="0"/>
        <w:adjustRightInd w:val="0"/>
        <w:jc w:val="center"/>
        <w:rPr>
          <w:rFonts w:ascii="Arial" w:hAnsi="Arial" w:cs="Arial"/>
          <w:b/>
        </w:rPr>
      </w:pPr>
      <w:r>
        <w:rPr>
          <w:rFonts w:ascii="Arial" w:hAnsi="Arial" w:cs="Arial"/>
          <w:b/>
        </w:rPr>
        <w:t>аудиторских м</w:t>
      </w:r>
      <w:r w:rsidRPr="00E96B62">
        <w:rPr>
          <w:rFonts w:ascii="Arial" w:hAnsi="Arial" w:cs="Arial"/>
          <w:b/>
        </w:rPr>
        <w:t xml:space="preserve">ероприятий по осуществлению внутреннего финансового </w:t>
      </w:r>
      <w:r>
        <w:rPr>
          <w:rFonts w:ascii="Arial" w:hAnsi="Arial" w:cs="Arial"/>
          <w:b/>
        </w:rPr>
        <w:t>аудита</w:t>
      </w:r>
      <w:r w:rsidRPr="00E96B62">
        <w:rPr>
          <w:rFonts w:ascii="Arial" w:hAnsi="Arial" w:cs="Arial"/>
          <w:b/>
        </w:rPr>
        <w:t xml:space="preserve"> </w:t>
      </w:r>
    </w:p>
    <w:p w14:paraId="7EF46A25" w14:textId="77777777" w:rsidR="00723C51" w:rsidRPr="00E96B62" w:rsidRDefault="00723C51" w:rsidP="00723C51">
      <w:pPr>
        <w:widowControl w:val="0"/>
        <w:autoSpaceDE w:val="0"/>
        <w:autoSpaceDN w:val="0"/>
        <w:adjustRightInd w:val="0"/>
        <w:jc w:val="center"/>
        <w:rPr>
          <w:rFonts w:ascii="Arial" w:hAnsi="Arial" w:cs="Arial"/>
          <w:b/>
        </w:rPr>
      </w:pPr>
      <w:r w:rsidRPr="00E96B62">
        <w:rPr>
          <w:rFonts w:ascii="Arial" w:hAnsi="Arial" w:cs="Arial"/>
          <w:b/>
        </w:rPr>
        <w:t>на ______ год</w:t>
      </w:r>
    </w:p>
    <w:p w14:paraId="01991CA2" w14:textId="77777777" w:rsidR="00723C51" w:rsidRPr="00E96B62" w:rsidRDefault="00723C51" w:rsidP="00723C51">
      <w:pPr>
        <w:widowControl w:val="0"/>
        <w:autoSpaceDE w:val="0"/>
        <w:autoSpaceDN w:val="0"/>
        <w:adjustRightInd w:val="0"/>
        <w:jc w:val="center"/>
        <w:rPr>
          <w:rFonts w:ascii="Arial" w:hAnsi="Arial" w:cs="Arial"/>
          <w:b/>
        </w:rPr>
      </w:pPr>
    </w:p>
    <w:tbl>
      <w:tblPr>
        <w:tblW w:w="10206" w:type="dxa"/>
        <w:tblCellSpacing w:w="5" w:type="nil"/>
        <w:tblInd w:w="-572" w:type="dxa"/>
        <w:tblLayout w:type="fixed"/>
        <w:tblCellMar>
          <w:left w:w="75" w:type="dxa"/>
          <w:right w:w="75" w:type="dxa"/>
        </w:tblCellMar>
        <w:tblLook w:val="0000" w:firstRow="0" w:lastRow="0" w:firstColumn="0" w:lastColumn="0" w:noHBand="0" w:noVBand="0"/>
      </w:tblPr>
      <w:tblGrid>
        <w:gridCol w:w="580"/>
        <w:gridCol w:w="1830"/>
        <w:gridCol w:w="2126"/>
        <w:gridCol w:w="1560"/>
        <w:gridCol w:w="1842"/>
        <w:gridCol w:w="2268"/>
      </w:tblGrid>
      <w:tr w:rsidR="00723C51" w:rsidRPr="00E96B62" w14:paraId="683A1292" w14:textId="77777777" w:rsidTr="00723C51">
        <w:trPr>
          <w:tblCellSpacing w:w="5" w:type="nil"/>
        </w:trPr>
        <w:tc>
          <w:tcPr>
            <w:tcW w:w="580" w:type="dxa"/>
            <w:tcBorders>
              <w:top w:val="single" w:sz="4" w:space="0" w:color="auto"/>
              <w:left w:val="single" w:sz="4" w:space="0" w:color="auto"/>
              <w:bottom w:val="single" w:sz="4" w:space="0" w:color="auto"/>
              <w:right w:val="single" w:sz="4" w:space="0" w:color="auto"/>
            </w:tcBorders>
          </w:tcPr>
          <w:p w14:paraId="69EC2AD2" w14:textId="77777777" w:rsidR="00723C51" w:rsidRPr="00E96B62" w:rsidRDefault="00723C51" w:rsidP="002D6F15">
            <w:pPr>
              <w:widowControl w:val="0"/>
              <w:autoSpaceDE w:val="0"/>
              <w:autoSpaceDN w:val="0"/>
              <w:adjustRightInd w:val="0"/>
              <w:rPr>
                <w:rFonts w:ascii="Arial" w:hAnsi="Arial" w:cs="Arial"/>
                <w:b/>
              </w:rPr>
            </w:pPr>
            <w:r w:rsidRPr="00E96B62">
              <w:rPr>
                <w:rFonts w:ascii="Arial" w:hAnsi="Arial" w:cs="Arial"/>
                <w:b/>
              </w:rPr>
              <w:t>№ п/п</w:t>
            </w:r>
          </w:p>
        </w:tc>
        <w:tc>
          <w:tcPr>
            <w:tcW w:w="1830" w:type="dxa"/>
            <w:tcBorders>
              <w:top w:val="single" w:sz="4" w:space="0" w:color="auto"/>
              <w:left w:val="single" w:sz="4" w:space="0" w:color="auto"/>
              <w:bottom w:val="single" w:sz="4" w:space="0" w:color="auto"/>
              <w:right w:val="single" w:sz="4" w:space="0" w:color="auto"/>
            </w:tcBorders>
          </w:tcPr>
          <w:p w14:paraId="2433AE6E" w14:textId="77777777" w:rsidR="00723C51" w:rsidRPr="00E96B62" w:rsidRDefault="00723C51" w:rsidP="002D6F15">
            <w:pPr>
              <w:widowControl w:val="0"/>
              <w:autoSpaceDE w:val="0"/>
              <w:autoSpaceDN w:val="0"/>
              <w:adjustRightInd w:val="0"/>
              <w:jc w:val="center"/>
              <w:rPr>
                <w:rFonts w:ascii="Arial" w:hAnsi="Arial" w:cs="Arial"/>
                <w:b/>
              </w:rPr>
            </w:pPr>
            <w:r>
              <w:rPr>
                <w:rFonts w:ascii="Arial" w:hAnsi="Arial" w:cs="Arial"/>
                <w:b/>
              </w:rPr>
              <w:t>Наименование объекта аудита</w:t>
            </w:r>
          </w:p>
          <w:p w14:paraId="6DB785BA" w14:textId="77777777" w:rsidR="00723C51" w:rsidRPr="00E96B62" w:rsidRDefault="00723C51" w:rsidP="002D6F15">
            <w:pPr>
              <w:widowControl w:val="0"/>
              <w:autoSpaceDE w:val="0"/>
              <w:autoSpaceDN w:val="0"/>
              <w:adjustRightInd w:val="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Pr>
          <w:p w14:paraId="3492339F" w14:textId="77777777" w:rsidR="00723C51" w:rsidRPr="00E96B62" w:rsidRDefault="00723C51" w:rsidP="002D6F15">
            <w:pPr>
              <w:widowControl w:val="0"/>
              <w:autoSpaceDE w:val="0"/>
              <w:autoSpaceDN w:val="0"/>
              <w:adjustRightInd w:val="0"/>
              <w:jc w:val="center"/>
              <w:rPr>
                <w:rFonts w:ascii="Arial" w:hAnsi="Arial" w:cs="Arial"/>
                <w:b/>
              </w:rPr>
            </w:pPr>
            <w:r w:rsidRPr="00E96B62">
              <w:rPr>
                <w:rFonts w:ascii="Arial" w:hAnsi="Arial" w:cs="Arial"/>
                <w:b/>
              </w:rPr>
              <w:t xml:space="preserve">Тема </w:t>
            </w:r>
            <w:r>
              <w:rPr>
                <w:rFonts w:ascii="Arial" w:hAnsi="Arial" w:cs="Arial"/>
                <w:b/>
              </w:rPr>
              <w:t>аудиторского</w:t>
            </w:r>
            <w:r w:rsidRPr="00E96B62">
              <w:rPr>
                <w:rFonts w:ascii="Arial" w:hAnsi="Arial" w:cs="Arial"/>
                <w:b/>
              </w:rPr>
              <w:t xml:space="preserve"> мероприятия</w:t>
            </w:r>
          </w:p>
        </w:tc>
        <w:tc>
          <w:tcPr>
            <w:tcW w:w="1560" w:type="dxa"/>
            <w:tcBorders>
              <w:top w:val="single" w:sz="4" w:space="0" w:color="auto"/>
              <w:left w:val="single" w:sz="4" w:space="0" w:color="auto"/>
              <w:bottom w:val="single" w:sz="4" w:space="0" w:color="auto"/>
              <w:right w:val="single" w:sz="4" w:space="0" w:color="auto"/>
            </w:tcBorders>
          </w:tcPr>
          <w:p w14:paraId="67D328C3" w14:textId="77777777" w:rsidR="00723C51" w:rsidRPr="00E96B62" w:rsidRDefault="00723C51" w:rsidP="002D6F15">
            <w:pPr>
              <w:widowControl w:val="0"/>
              <w:autoSpaceDE w:val="0"/>
              <w:autoSpaceDN w:val="0"/>
              <w:adjustRightInd w:val="0"/>
              <w:jc w:val="center"/>
              <w:rPr>
                <w:rFonts w:ascii="Arial" w:hAnsi="Arial" w:cs="Arial"/>
                <w:b/>
              </w:rPr>
            </w:pPr>
            <w:r>
              <w:rPr>
                <w:rFonts w:ascii="Arial" w:hAnsi="Arial" w:cs="Arial"/>
                <w:b/>
              </w:rPr>
              <w:t>Аудируемый период</w:t>
            </w:r>
          </w:p>
        </w:tc>
        <w:tc>
          <w:tcPr>
            <w:tcW w:w="1842" w:type="dxa"/>
            <w:tcBorders>
              <w:top w:val="single" w:sz="4" w:space="0" w:color="auto"/>
              <w:left w:val="single" w:sz="4" w:space="0" w:color="auto"/>
              <w:bottom w:val="single" w:sz="4" w:space="0" w:color="auto"/>
              <w:right w:val="single" w:sz="4" w:space="0" w:color="auto"/>
            </w:tcBorders>
          </w:tcPr>
          <w:p w14:paraId="2ACF9E0D" w14:textId="77777777" w:rsidR="00723C51" w:rsidRPr="00E96B62" w:rsidRDefault="00723C51" w:rsidP="002D6F15">
            <w:pPr>
              <w:widowControl w:val="0"/>
              <w:autoSpaceDE w:val="0"/>
              <w:autoSpaceDN w:val="0"/>
              <w:adjustRightInd w:val="0"/>
              <w:jc w:val="center"/>
              <w:rPr>
                <w:rFonts w:ascii="Arial" w:hAnsi="Arial" w:cs="Arial"/>
                <w:b/>
              </w:rPr>
            </w:pPr>
            <w:r w:rsidRPr="00EF56BB">
              <w:rPr>
                <w:rFonts w:ascii="Arial" w:hAnsi="Arial" w:cs="Arial"/>
                <w:b/>
              </w:rPr>
              <w:t xml:space="preserve">Дата (месяц) окончания мероприятия  </w:t>
            </w:r>
          </w:p>
        </w:tc>
        <w:tc>
          <w:tcPr>
            <w:tcW w:w="2268" w:type="dxa"/>
            <w:tcBorders>
              <w:top w:val="single" w:sz="4" w:space="0" w:color="auto"/>
              <w:left w:val="single" w:sz="4" w:space="0" w:color="auto"/>
              <w:bottom w:val="single" w:sz="4" w:space="0" w:color="auto"/>
              <w:right w:val="single" w:sz="4" w:space="0" w:color="auto"/>
            </w:tcBorders>
          </w:tcPr>
          <w:p w14:paraId="79EF310F" w14:textId="77777777" w:rsidR="00723C51" w:rsidRPr="00E96B62" w:rsidRDefault="00723C51" w:rsidP="002D6F15">
            <w:pPr>
              <w:widowControl w:val="0"/>
              <w:autoSpaceDE w:val="0"/>
              <w:autoSpaceDN w:val="0"/>
              <w:adjustRightInd w:val="0"/>
              <w:jc w:val="center"/>
              <w:rPr>
                <w:rFonts w:ascii="Arial" w:hAnsi="Arial" w:cs="Arial"/>
                <w:b/>
              </w:rPr>
            </w:pPr>
            <w:r>
              <w:rPr>
                <w:rFonts w:ascii="Arial" w:hAnsi="Arial" w:cs="Arial"/>
                <w:b/>
              </w:rPr>
              <w:t xml:space="preserve">ФИО исполнителя (субъекта внутреннего финансового аудита)  </w:t>
            </w:r>
          </w:p>
        </w:tc>
      </w:tr>
      <w:tr w:rsidR="00723C51" w:rsidRPr="00E96B62" w14:paraId="031A9D58" w14:textId="77777777" w:rsidTr="00723C51">
        <w:trPr>
          <w:tblCellSpacing w:w="5" w:type="nil"/>
        </w:trPr>
        <w:tc>
          <w:tcPr>
            <w:tcW w:w="580" w:type="dxa"/>
            <w:tcBorders>
              <w:top w:val="single" w:sz="4" w:space="0" w:color="auto"/>
              <w:left w:val="single" w:sz="8" w:space="0" w:color="auto"/>
              <w:bottom w:val="single" w:sz="8" w:space="0" w:color="auto"/>
              <w:right w:val="single" w:sz="8" w:space="0" w:color="auto"/>
            </w:tcBorders>
          </w:tcPr>
          <w:p w14:paraId="16E74A47" w14:textId="77777777" w:rsidR="00723C51" w:rsidRPr="00E96B62" w:rsidRDefault="00723C51" w:rsidP="002D6F15">
            <w:pPr>
              <w:widowControl w:val="0"/>
              <w:autoSpaceDE w:val="0"/>
              <w:autoSpaceDN w:val="0"/>
              <w:adjustRightInd w:val="0"/>
              <w:jc w:val="both"/>
              <w:rPr>
                <w:rFonts w:ascii="Arial" w:hAnsi="Arial" w:cs="Arial"/>
              </w:rPr>
            </w:pPr>
          </w:p>
        </w:tc>
        <w:tc>
          <w:tcPr>
            <w:tcW w:w="1830" w:type="dxa"/>
            <w:tcBorders>
              <w:top w:val="single" w:sz="4" w:space="0" w:color="auto"/>
              <w:left w:val="single" w:sz="8" w:space="0" w:color="auto"/>
              <w:bottom w:val="single" w:sz="8" w:space="0" w:color="auto"/>
              <w:right w:val="single" w:sz="8" w:space="0" w:color="auto"/>
            </w:tcBorders>
          </w:tcPr>
          <w:p w14:paraId="42193419" w14:textId="77777777" w:rsidR="00723C51" w:rsidRPr="00E96B62" w:rsidRDefault="00723C51" w:rsidP="002D6F15">
            <w:pPr>
              <w:rPr>
                <w:rFonts w:ascii="Arial" w:hAnsi="Arial" w:cs="Arial"/>
              </w:rPr>
            </w:pPr>
          </w:p>
        </w:tc>
        <w:tc>
          <w:tcPr>
            <w:tcW w:w="2126" w:type="dxa"/>
            <w:tcBorders>
              <w:top w:val="single" w:sz="4" w:space="0" w:color="auto"/>
              <w:left w:val="single" w:sz="8" w:space="0" w:color="auto"/>
              <w:bottom w:val="single" w:sz="8" w:space="0" w:color="auto"/>
              <w:right w:val="single" w:sz="8" w:space="0" w:color="auto"/>
            </w:tcBorders>
          </w:tcPr>
          <w:p w14:paraId="5BF086A9" w14:textId="77777777" w:rsidR="00723C51" w:rsidRPr="00E96B62" w:rsidRDefault="00723C51" w:rsidP="002D6F15">
            <w:pPr>
              <w:widowControl w:val="0"/>
              <w:autoSpaceDE w:val="0"/>
              <w:autoSpaceDN w:val="0"/>
              <w:adjustRightInd w:val="0"/>
              <w:jc w:val="center"/>
              <w:rPr>
                <w:rFonts w:ascii="Arial" w:hAnsi="Arial" w:cs="Arial"/>
              </w:rPr>
            </w:pPr>
          </w:p>
        </w:tc>
        <w:tc>
          <w:tcPr>
            <w:tcW w:w="1560" w:type="dxa"/>
            <w:tcBorders>
              <w:top w:val="single" w:sz="4" w:space="0" w:color="auto"/>
              <w:left w:val="single" w:sz="8" w:space="0" w:color="auto"/>
              <w:bottom w:val="single" w:sz="8" w:space="0" w:color="auto"/>
              <w:right w:val="single" w:sz="8" w:space="0" w:color="auto"/>
            </w:tcBorders>
          </w:tcPr>
          <w:p w14:paraId="356AEA98" w14:textId="77777777" w:rsidR="00723C51" w:rsidRPr="00E96B62" w:rsidRDefault="00723C51" w:rsidP="002D6F15">
            <w:pPr>
              <w:widowControl w:val="0"/>
              <w:autoSpaceDE w:val="0"/>
              <w:autoSpaceDN w:val="0"/>
              <w:adjustRightInd w:val="0"/>
              <w:jc w:val="center"/>
              <w:rPr>
                <w:rFonts w:ascii="Arial" w:hAnsi="Arial" w:cs="Arial"/>
              </w:rPr>
            </w:pPr>
          </w:p>
        </w:tc>
        <w:tc>
          <w:tcPr>
            <w:tcW w:w="1842" w:type="dxa"/>
            <w:tcBorders>
              <w:top w:val="single" w:sz="4" w:space="0" w:color="auto"/>
              <w:left w:val="single" w:sz="8" w:space="0" w:color="auto"/>
              <w:bottom w:val="single" w:sz="8" w:space="0" w:color="auto"/>
              <w:right w:val="single" w:sz="8" w:space="0" w:color="auto"/>
            </w:tcBorders>
          </w:tcPr>
          <w:p w14:paraId="61B6A3F5" w14:textId="77777777" w:rsidR="00723C51" w:rsidRPr="00E96B62" w:rsidRDefault="00723C51" w:rsidP="002D6F15">
            <w:pPr>
              <w:widowControl w:val="0"/>
              <w:autoSpaceDE w:val="0"/>
              <w:autoSpaceDN w:val="0"/>
              <w:adjustRightInd w:val="0"/>
              <w:jc w:val="center"/>
              <w:rPr>
                <w:rFonts w:ascii="Arial" w:hAnsi="Arial" w:cs="Arial"/>
              </w:rPr>
            </w:pPr>
          </w:p>
        </w:tc>
        <w:tc>
          <w:tcPr>
            <w:tcW w:w="2268" w:type="dxa"/>
            <w:tcBorders>
              <w:top w:val="single" w:sz="4" w:space="0" w:color="auto"/>
              <w:left w:val="single" w:sz="8" w:space="0" w:color="auto"/>
              <w:bottom w:val="single" w:sz="8" w:space="0" w:color="auto"/>
              <w:right w:val="single" w:sz="8" w:space="0" w:color="auto"/>
            </w:tcBorders>
          </w:tcPr>
          <w:p w14:paraId="36BCC692" w14:textId="77777777" w:rsidR="00723C51" w:rsidRPr="00E96B62" w:rsidRDefault="00723C51" w:rsidP="002D6F15">
            <w:pPr>
              <w:widowControl w:val="0"/>
              <w:autoSpaceDE w:val="0"/>
              <w:autoSpaceDN w:val="0"/>
              <w:adjustRightInd w:val="0"/>
              <w:jc w:val="center"/>
              <w:rPr>
                <w:rFonts w:ascii="Arial" w:hAnsi="Arial" w:cs="Arial"/>
              </w:rPr>
            </w:pPr>
          </w:p>
        </w:tc>
      </w:tr>
    </w:tbl>
    <w:p w14:paraId="2F12E554" w14:textId="77777777" w:rsidR="00723C51" w:rsidRPr="00E96B62" w:rsidRDefault="00723C51" w:rsidP="00723C51">
      <w:pPr>
        <w:rPr>
          <w:rFonts w:ascii="Arial" w:hAnsi="Arial" w:cs="Arial"/>
        </w:rPr>
      </w:pPr>
      <w:r w:rsidRPr="00E96B62">
        <w:rPr>
          <w:rFonts w:ascii="Arial" w:hAnsi="Arial" w:cs="Arial"/>
        </w:rPr>
        <w:t xml:space="preserve">     </w:t>
      </w:r>
    </w:p>
    <w:p w14:paraId="02F48F61" w14:textId="02C44D15" w:rsidR="00723C51" w:rsidRDefault="00723C51" w:rsidP="00723C51">
      <w:pPr>
        <w:rPr>
          <w:rFonts w:ascii="Arial" w:hAnsi="Arial" w:cs="Arial"/>
        </w:rPr>
      </w:pPr>
      <w:r w:rsidRPr="00E96B62">
        <w:rPr>
          <w:rFonts w:ascii="Arial" w:hAnsi="Arial" w:cs="Arial"/>
        </w:rPr>
        <w:t xml:space="preserve">*в плане контрольных мероприятий возможны изменения объекта </w:t>
      </w:r>
      <w:r>
        <w:rPr>
          <w:rFonts w:ascii="Arial" w:hAnsi="Arial" w:cs="Arial"/>
        </w:rPr>
        <w:t>аудита</w:t>
      </w:r>
      <w:r w:rsidRPr="00E96B62">
        <w:rPr>
          <w:rFonts w:ascii="Arial" w:hAnsi="Arial" w:cs="Arial"/>
        </w:rPr>
        <w:t>, сроков проведения и др.</w:t>
      </w:r>
    </w:p>
    <w:p w14:paraId="3FCDE343" w14:textId="77777777" w:rsidR="00723C51" w:rsidRDefault="00723C51">
      <w:pPr>
        <w:rPr>
          <w:rFonts w:ascii="Arial" w:hAnsi="Arial" w:cs="Arial"/>
        </w:rPr>
      </w:pPr>
      <w:r>
        <w:rPr>
          <w:rFonts w:ascii="Arial" w:hAnsi="Arial" w:cs="Arial"/>
        </w:rPr>
        <w:br w:type="page"/>
      </w:r>
    </w:p>
    <w:p w14:paraId="589469DE" w14:textId="77777777" w:rsidR="00723C51" w:rsidRPr="00E96B62" w:rsidRDefault="00723C51" w:rsidP="00723C51">
      <w:pPr>
        <w:widowControl w:val="0"/>
        <w:autoSpaceDE w:val="0"/>
        <w:autoSpaceDN w:val="0"/>
        <w:adjustRightInd w:val="0"/>
        <w:jc w:val="right"/>
        <w:outlineLvl w:val="1"/>
        <w:rPr>
          <w:rFonts w:ascii="Arial" w:hAnsi="Arial" w:cs="Arial"/>
        </w:rPr>
      </w:pPr>
      <w:r w:rsidRPr="00E96B62">
        <w:rPr>
          <w:rFonts w:ascii="Arial" w:hAnsi="Arial" w:cs="Arial"/>
        </w:rPr>
        <w:lastRenderedPageBreak/>
        <w:t xml:space="preserve">Приложение </w:t>
      </w:r>
      <w:r>
        <w:rPr>
          <w:rFonts w:ascii="Arial" w:hAnsi="Arial" w:cs="Arial"/>
        </w:rPr>
        <w:t>№ 2</w:t>
      </w:r>
    </w:p>
    <w:p w14:paraId="50AE430A" w14:textId="77777777" w:rsidR="00723C51" w:rsidRDefault="00723C51" w:rsidP="00723C51">
      <w:pPr>
        <w:widowControl w:val="0"/>
        <w:autoSpaceDE w:val="0"/>
        <w:autoSpaceDN w:val="0"/>
        <w:adjustRightInd w:val="0"/>
        <w:jc w:val="right"/>
        <w:outlineLvl w:val="1"/>
        <w:rPr>
          <w:rFonts w:ascii="Arial" w:hAnsi="Arial" w:cs="Arial"/>
        </w:rPr>
      </w:pPr>
      <w:r w:rsidRPr="00E96B62">
        <w:rPr>
          <w:rFonts w:ascii="Arial" w:hAnsi="Arial" w:cs="Arial"/>
        </w:rPr>
        <w:t xml:space="preserve">к </w:t>
      </w:r>
      <w:r>
        <w:rPr>
          <w:rFonts w:ascii="Arial" w:hAnsi="Arial" w:cs="Arial"/>
        </w:rPr>
        <w:t xml:space="preserve">Ведомственному стандарту осуществления </w:t>
      </w:r>
    </w:p>
    <w:p w14:paraId="484EA4DC" w14:textId="77777777" w:rsidR="00723C51" w:rsidRDefault="00723C51" w:rsidP="00723C51">
      <w:pPr>
        <w:widowControl w:val="0"/>
        <w:autoSpaceDE w:val="0"/>
        <w:autoSpaceDN w:val="0"/>
        <w:adjustRightInd w:val="0"/>
        <w:jc w:val="right"/>
        <w:outlineLvl w:val="1"/>
        <w:rPr>
          <w:rFonts w:ascii="Arial" w:hAnsi="Arial" w:cs="Arial"/>
        </w:rPr>
      </w:pPr>
      <w:r>
        <w:rPr>
          <w:rFonts w:ascii="Arial" w:hAnsi="Arial" w:cs="Arial"/>
        </w:rPr>
        <w:t xml:space="preserve">Администрацией МО «Город Мирный» </w:t>
      </w:r>
    </w:p>
    <w:p w14:paraId="0C1757AE" w14:textId="77777777" w:rsidR="00723C51" w:rsidRDefault="00723C51" w:rsidP="00723C51">
      <w:pPr>
        <w:widowControl w:val="0"/>
        <w:autoSpaceDE w:val="0"/>
        <w:autoSpaceDN w:val="0"/>
        <w:adjustRightInd w:val="0"/>
        <w:jc w:val="right"/>
        <w:outlineLvl w:val="1"/>
        <w:rPr>
          <w:rFonts w:ascii="Arial" w:hAnsi="Arial" w:cs="Arial"/>
        </w:rPr>
      </w:pPr>
      <w:r>
        <w:rPr>
          <w:rFonts w:ascii="Arial" w:hAnsi="Arial" w:cs="Arial"/>
        </w:rPr>
        <w:t xml:space="preserve">Мирнинского района Республики Саха (Якутия) </w:t>
      </w:r>
    </w:p>
    <w:p w14:paraId="768B53D2" w14:textId="77777777" w:rsidR="00723C51" w:rsidRPr="00E96B62" w:rsidRDefault="00723C51" w:rsidP="00723C51">
      <w:pPr>
        <w:widowControl w:val="0"/>
        <w:autoSpaceDE w:val="0"/>
        <w:autoSpaceDN w:val="0"/>
        <w:adjustRightInd w:val="0"/>
        <w:jc w:val="right"/>
        <w:outlineLvl w:val="1"/>
        <w:rPr>
          <w:rFonts w:ascii="Arial" w:hAnsi="Arial" w:cs="Arial"/>
        </w:rPr>
      </w:pPr>
      <w:r>
        <w:rPr>
          <w:rFonts w:ascii="Arial" w:hAnsi="Arial" w:cs="Arial"/>
        </w:rPr>
        <w:t>внутреннего финансового аудита</w:t>
      </w:r>
    </w:p>
    <w:p w14:paraId="5A1BA689" w14:textId="77777777" w:rsidR="00723C51" w:rsidRPr="00F0269D" w:rsidRDefault="00723C51" w:rsidP="00723C51">
      <w:pPr>
        <w:jc w:val="right"/>
        <w:rPr>
          <w:rFonts w:ascii="Arial" w:hAnsi="Arial" w:cs="Arial"/>
        </w:rPr>
      </w:pPr>
    </w:p>
    <w:p w14:paraId="71D0AA5C" w14:textId="77777777" w:rsidR="00723C51" w:rsidRPr="00F0269D" w:rsidRDefault="00723C51" w:rsidP="00723C51">
      <w:pPr>
        <w:jc w:val="center"/>
        <w:rPr>
          <w:rFonts w:ascii="Arial" w:hAnsi="Arial" w:cs="Arial"/>
        </w:rPr>
      </w:pPr>
    </w:p>
    <w:p w14:paraId="6D248E65" w14:textId="77777777" w:rsidR="00723C51" w:rsidRPr="00F0269D" w:rsidRDefault="00723C51" w:rsidP="00723C51">
      <w:pPr>
        <w:jc w:val="center"/>
        <w:rPr>
          <w:rFonts w:ascii="Arial" w:hAnsi="Arial" w:cs="Arial"/>
        </w:rPr>
      </w:pPr>
    </w:p>
    <w:p w14:paraId="2E77A603" w14:textId="77777777" w:rsidR="00723C51" w:rsidRPr="00F0269D" w:rsidRDefault="00723C51" w:rsidP="00723C51">
      <w:pPr>
        <w:jc w:val="center"/>
        <w:rPr>
          <w:rFonts w:ascii="Arial" w:hAnsi="Arial" w:cs="Arial"/>
          <w:b/>
        </w:rPr>
      </w:pPr>
      <w:r w:rsidRPr="00F0269D">
        <w:rPr>
          <w:rFonts w:ascii="Arial" w:hAnsi="Arial" w:cs="Arial"/>
          <w:b/>
        </w:rPr>
        <w:t>Программа</w:t>
      </w:r>
    </w:p>
    <w:p w14:paraId="3F289B87" w14:textId="77777777" w:rsidR="00723C51" w:rsidRDefault="00723C51" w:rsidP="00723C51">
      <w:pPr>
        <w:pBdr>
          <w:bottom w:val="single" w:sz="12" w:space="1" w:color="auto"/>
        </w:pBdr>
        <w:jc w:val="center"/>
        <w:rPr>
          <w:rFonts w:ascii="Arial" w:hAnsi="Arial" w:cs="Arial"/>
          <w:b/>
        </w:rPr>
      </w:pPr>
      <w:r>
        <w:rPr>
          <w:rFonts w:ascii="Arial" w:hAnsi="Arial" w:cs="Arial"/>
          <w:b/>
        </w:rPr>
        <w:t>аудиторского мероприятия</w:t>
      </w:r>
    </w:p>
    <w:p w14:paraId="13E36D1A" w14:textId="77777777" w:rsidR="00723C51" w:rsidRDefault="00723C51" w:rsidP="00723C51">
      <w:pPr>
        <w:pBdr>
          <w:bottom w:val="single" w:sz="12" w:space="1" w:color="auto"/>
        </w:pBdr>
        <w:jc w:val="center"/>
        <w:rPr>
          <w:rFonts w:ascii="Arial" w:hAnsi="Arial" w:cs="Arial"/>
          <w:b/>
        </w:rPr>
      </w:pPr>
    </w:p>
    <w:p w14:paraId="16DD36DF" w14:textId="77777777" w:rsidR="00723C51" w:rsidRPr="005D7403" w:rsidRDefault="00723C51" w:rsidP="00723C51">
      <w:pPr>
        <w:ind w:firstLine="567"/>
        <w:jc w:val="center"/>
        <w:rPr>
          <w:rFonts w:ascii="Arial" w:hAnsi="Arial" w:cs="Arial"/>
          <w:sz w:val="20"/>
          <w:szCs w:val="20"/>
        </w:rPr>
      </w:pPr>
      <w:r w:rsidRPr="005D7403">
        <w:rPr>
          <w:rFonts w:ascii="Arial" w:hAnsi="Arial" w:cs="Arial"/>
          <w:sz w:val="20"/>
          <w:szCs w:val="20"/>
        </w:rPr>
        <w:t>(тема аудиторского мероприятия)</w:t>
      </w:r>
    </w:p>
    <w:p w14:paraId="3F8EB3DF" w14:textId="77777777" w:rsidR="00723C51" w:rsidRDefault="00723C51" w:rsidP="00723C51">
      <w:pPr>
        <w:jc w:val="both"/>
        <w:rPr>
          <w:rFonts w:ascii="Arial" w:hAnsi="Arial" w:cs="Arial"/>
          <w:b/>
          <w:bCs/>
        </w:rPr>
      </w:pPr>
    </w:p>
    <w:p w14:paraId="609747F4" w14:textId="77777777" w:rsidR="00723C51" w:rsidRDefault="00723C51" w:rsidP="00723C51">
      <w:pPr>
        <w:pStyle w:val="Default"/>
        <w:jc w:val="both"/>
        <w:rPr>
          <w:rFonts w:ascii="Arial" w:hAnsi="Arial" w:cs="Arial"/>
        </w:rPr>
      </w:pPr>
    </w:p>
    <w:tbl>
      <w:tblPr>
        <w:tblStyle w:val="ab"/>
        <w:tblW w:w="9351" w:type="dxa"/>
        <w:jc w:val="center"/>
        <w:tblLook w:val="04A0" w:firstRow="1" w:lastRow="0" w:firstColumn="1" w:lastColumn="0" w:noHBand="0" w:noVBand="1"/>
      </w:tblPr>
      <w:tblGrid>
        <w:gridCol w:w="846"/>
        <w:gridCol w:w="8505"/>
      </w:tblGrid>
      <w:tr w:rsidR="00723C51" w:rsidRPr="00342CC2" w14:paraId="7D91BC50" w14:textId="77777777" w:rsidTr="002D6F15">
        <w:trPr>
          <w:jc w:val="center"/>
        </w:trPr>
        <w:tc>
          <w:tcPr>
            <w:tcW w:w="846" w:type="dxa"/>
            <w:vMerge w:val="restart"/>
            <w:vAlign w:val="center"/>
          </w:tcPr>
          <w:p w14:paraId="26B04298" w14:textId="77777777" w:rsidR="00723C51" w:rsidRPr="00342CC2" w:rsidRDefault="00723C51" w:rsidP="002D6F15">
            <w:pPr>
              <w:widowControl w:val="0"/>
              <w:autoSpaceDE w:val="0"/>
              <w:autoSpaceDN w:val="0"/>
              <w:adjustRightInd w:val="0"/>
              <w:jc w:val="center"/>
              <w:rPr>
                <w:rFonts w:ascii="Arial" w:hAnsi="Arial" w:cs="Arial"/>
                <w:b/>
                <w:bCs/>
                <w:i/>
                <w:iCs/>
              </w:rPr>
            </w:pPr>
            <w:r w:rsidRPr="00342CC2">
              <w:rPr>
                <w:rFonts w:ascii="Arial" w:hAnsi="Arial" w:cs="Arial"/>
                <w:b/>
                <w:bCs/>
                <w:i/>
                <w:iCs/>
              </w:rPr>
              <w:t>1</w:t>
            </w:r>
          </w:p>
        </w:tc>
        <w:tc>
          <w:tcPr>
            <w:tcW w:w="8505" w:type="dxa"/>
          </w:tcPr>
          <w:p w14:paraId="52F78AB9" w14:textId="77777777" w:rsidR="00723C51" w:rsidRPr="00342CC2" w:rsidRDefault="00723C51" w:rsidP="002D6F15">
            <w:pPr>
              <w:widowControl w:val="0"/>
              <w:autoSpaceDE w:val="0"/>
              <w:autoSpaceDN w:val="0"/>
              <w:adjustRightInd w:val="0"/>
              <w:rPr>
                <w:rFonts w:ascii="Arial" w:hAnsi="Arial" w:cs="Arial"/>
                <w:b/>
                <w:bCs/>
                <w:i/>
                <w:iCs/>
              </w:rPr>
            </w:pPr>
            <w:r w:rsidRPr="00342CC2">
              <w:rPr>
                <w:rFonts w:ascii="Arial" w:hAnsi="Arial" w:cs="Arial"/>
                <w:b/>
                <w:bCs/>
                <w:i/>
                <w:iCs/>
              </w:rPr>
              <w:t>Объект</w:t>
            </w:r>
            <w:r>
              <w:rPr>
                <w:rFonts w:ascii="Arial" w:hAnsi="Arial" w:cs="Arial"/>
                <w:b/>
                <w:bCs/>
                <w:i/>
                <w:iCs/>
              </w:rPr>
              <w:t xml:space="preserve"> (ы)</w:t>
            </w:r>
            <w:r w:rsidRPr="00342CC2">
              <w:rPr>
                <w:rFonts w:ascii="Arial" w:hAnsi="Arial" w:cs="Arial"/>
                <w:b/>
                <w:bCs/>
                <w:i/>
                <w:iCs/>
              </w:rPr>
              <w:t xml:space="preserve"> аудита</w:t>
            </w:r>
            <w:r>
              <w:rPr>
                <w:rFonts w:ascii="Arial" w:hAnsi="Arial" w:cs="Arial"/>
                <w:b/>
                <w:bCs/>
                <w:i/>
                <w:iCs/>
              </w:rPr>
              <w:t>:</w:t>
            </w:r>
          </w:p>
        </w:tc>
      </w:tr>
      <w:tr w:rsidR="00723C51" w:rsidRPr="000F7216" w14:paraId="28486860" w14:textId="77777777" w:rsidTr="002D6F15">
        <w:trPr>
          <w:jc w:val="center"/>
        </w:trPr>
        <w:tc>
          <w:tcPr>
            <w:tcW w:w="846" w:type="dxa"/>
            <w:vMerge/>
            <w:vAlign w:val="center"/>
          </w:tcPr>
          <w:p w14:paraId="5AF2327C" w14:textId="77777777" w:rsidR="00723C51" w:rsidRPr="000F7216" w:rsidRDefault="00723C51" w:rsidP="002D6F15">
            <w:pPr>
              <w:widowControl w:val="0"/>
              <w:autoSpaceDE w:val="0"/>
              <w:autoSpaceDN w:val="0"/>
              <w:adjustRightInd w:val="0"/>
              <w:jc w:val="center"/>
              <w:rPr>
                <w:rFonts w:ascii="Arial" w:hAnsi="Arial" w:cs="Arial"/>
              </w:rPr>
            </w:pPr>
          </w:p>
        </w:tc>
        <w:tc>
          <w:tcPr>
            <w:tcW w:w="8505" w:type="dxa"/>
          </w:tcPr>
          <w:p w14:paraId="1887AEC5" w14:textId="77777777" w:rsidR="00723C51" w:rsidRDefault="00723C51" w:rsidP="002D6F15">
            <w:pPr>
              <w:widowControl w:val="0"/>
              <w:autoSpaceDE w:val="0"/>
              <w:autoSpaceDN w:val="0"/>
              <w:adjustRightInd w:val="0"/>
              <w:rPr>
                <w:rFonts w:ascii="Arial" w:hAnsi="Arial" w:cs="Arial"/>
              </w:rPr>
            </w:pPr>
          </w:p>
        </w:tc>
      </w:tr>
      <w:tr w:rsidR="00723C51" w:rsidRPr="00342CC2" w14:paraId="1AE11CC5" w14:textId="77777777" w:rsidTr="002D6F15">
        <w:trPr>
          <w:jc w:val="center"/>
        </w:trPr>
        <w:tc>
          <w:tcPr>
            <w:tcW w:w="846" w:type="dxa"/>
            <w:vMerge w:val="restart"/>
            <w:vAlign w:val="center"/>
          </w:tcPr>
          <w:p w14:paraId="7CD8F62D" w14:textId="77777777" w:rsidR="00723C51" w:rsidRPr="00342CC2" w:rsidRDefault="00723C51" w:rsidP="002D6F15">
            <w:pPr>
              <w:widowControl w:val="0"/>
              <w:autoSpaceDE w:val="0"/>
              <w:autoSpaceDN w:val="0"/>
              <w:adjustRightInd w:val="0"/>
              <w:jc w:val="center"/>
              <w:rPr>
                <w:rFonts w:ascii="Arial" w:hAnsi="Arial" w:cs="Arial"/>
                <w:b/>
                <w:bCs/>
                <w:i/>
                <w:iCs/>
              </w:rPr>
            </w:pPr>
            <w:r w:rsidRPr="00342CC2">
              <w:rPr>
                <w:rFonts w:ascii="Arial" w:hAnsi="Arial" w:cs="Arial"/>
                <w:b/>
                <w:bCs/>
                <w:i/>
                <w:iCs/>
              </w:rPr>
              <w:t>2</w:t>
            </w:r>
          </w:p>
        </w:tc>
        <w:tc>
          <w:tcPr>
            <w:tcW w:w="8505" w:type="dxa"/>
          </w:tcPr>
          <w:p w14:paraId="2A690B3E" w14:textId="77777777" w:rsidR="00723C51" w:rsidRPr="00342CC2" w:rsidRDefault="00723C51" w:rsidP="002D6F15">
            <w:pPr>
              <w:jc w:val="both"/>
              <w:rPr>
                <w:rFonts w:ascii="Arial" w:hAnsi="Arial" w:cs="Arial"/>
                <w:b/>
                <w:bCs/>
                <w:i/>
                <w:iCs/>
              </w:rPr>
            </w:pPr>
            <w:r w:rsidRPr="00342CC2">
              <w:rPr>
                <w:rFonts w:ascii="Arial" w:hAnsi="Arial" w:cs="Arial"/>
                <w:b/>
                <w:bCs/>
                <w:i/>
                <w:iCs/>
              </w:rPr>
              <w:t xml:space="preserve">Основание проведения аудиторского мероприятия </w:t>
            </w:r>
            <w:r w:rsidRPr="00326E29">
              <w:rPr>
                <w:rFonts w:ascii="Arial" w:hAnsi="Arial" w:cs="Arial"/>
                <w:i/>
                <w:iCs/>
              </w:rPr>
              <w:t>(пункт плана проведения аудиторского мероприятия или решение о проведении внепланового аудиторского мероприятия):</w:t>
            </w:r>
          </w:p>
        </w:tc>
      </w:tr>
      <w:tr w:rsidR="00723C51" w:rsidRPr="000F7216" w14:paraId="1F9F0293" w14:textId="77777777" w:rsidTr="002D6F15">
        <w:trPr>
          <w:jc w:val="center"/>
        </w:trPr>
        <w:tc>
          <w:tcPr>
            <w:tcW w:w="846" w:type="dxa"/>
            <w:vMerge/>
            <w:vAlign w:val="center"/>
          </w:tcPr>
          <w:p w14:paraId="491983D6" w14:textId="77777777" w:rsidR="00723C51" w:rsidRPr="00174256" w:rsidRDefault="00723C51" w:rsidP="002D6F15">
            <w:pPr>
              <w:widowControl w:val="0"/>
              <w:autoSpaceDE w:val="0"/>
              <w:autoSpaceDN w:val="0"/>
              <w:adjustRightInd w:val="0"/>
              <w:jc w:val="center"/>
              <w:rPr>
                <w:rFonts w:ascii="Arial" w:hAnsi="Arial" w:cs="Arial"/>
                <w:b/>
                <w:bCs/>
                <w:i/>
                <w:iCs/>
              </w:rPr>
            </w:pPr>
          </w:p>
        </w:tc>
        <w:tc>
          <w:tcPr>
            <w:tcW w:w="8505" w:type="dxa"/>
          </w:tcPr>
          <w:p w14:paraId="72E39383" w14:textId="77777777" w:rsidR="00723C51" w:rsidRDefault="00723C51" w:rsidP="002D6F15">
            <w:pPr>
              <w:widowControl w:val="0"/>
              <w:autoSpaceDE w:val="0"/>
              <w:autoSpaceDN w:val="0"/>
              <w:adjustRightInd w:val="0"/>
              <w:rPr>
                <w:rFonts w:ascii="Arial" w:hAnsi="Arial" w:cs="Arial"/>
              </w:rPr>
            </w:pPr>
          </w:p>
        </w:tc>
      </w:tr>
      <w:tr w:rsidR="00723C51" w:rsidRPr="00174256" w14:paraId="64B9FEBC" w14:textId="77777777" w:rsidTr="002D6F15">
        <w:trPr>
          <w:jc w:val="center"/>
        </w:trPr>
        <w:tc>
          <w:tcPr>
            <w:tcW w:w="846" w:type="dxa"/>
            <w:vMerge w:val="restart"/>
            <w:vAlign w:val="center"/>
          </w:tcPr>
          <w:p w14:paraId="32329027" w14:textId="77777777" w:rsidR="00723C51" w:rsidRPr="00174256" w:rsidRDefault="00723C51" w:rsidP="002D6F15">
            <w:pPr>
              <w:widowControl w:val="0"/>
              <w:autoSpaceDE w:val="0"/>
              <w:autoSpaceDN w:val="0"/>
              <w:adjustRightInd w:val="0"/>
              <w:jc w:val="center"/>
              <w:rPr>
                <w:rFonts w:ascii="Arial" w:hAnsi="Arial" w:cs="Arial"/>
                <w:b/>
                <w:bCs/>
                <w:i/>
                <w:iCs/>
              </w:rPr>
            </w:pPr>
            <w:r w:rsidRPr="00174256">
              <w:rPr>
                <w:rFonts w:ascii="Arial" w:hAnsi="Arial" w:cs="Arial"/>
                <w:b/>
                <w:bCs/>
                <w:i/>
                <w:iCs/>
              </w:rPr>
              <w:t>3</w:t>
            </w:r>
          </w:p>
        </w:tc>
        <w:tc>
          <w:tcPr>
            <w:tcW w:w="8505" w:type="dxa"/>
          </w:tcPr>
          <w:p w14:paraId="58D0FE56" w14:textId="77777777" w:rsidR="00723C51" w:rsidRPr="00174256" w:rsidRDefault="00723C51" w:rsidP="002D6F15">
            <w:pPr>
              <w:jc w:val="both"/>
              <w:rPr>
                <w:rFonts w:ascii="Arial" w:hAnsi="Arial" w:cs="Arial"/>
                <w:b/>
                <w:bCs/>
                <w:i/>
                <w:iCs/>
              </w:rPr>
            </w:pPr>
            <w:r w:rsidRPr="00174256">
              <w:rPr>
                <w:rFonts w:ascii="Arial" w:hAnsi="Arial" w:cs="Arial"/>
                <w:b/>
                <w:bCs/>
                <w:i/>
                <w:iCs/>
              </w:rPr>
              <w:t>Сроки проведения аудиторского мероприятия</w:t>
            </w:r>
            <w:r>
              <w:rPr>
                <w:rFonts w:ascii="Arial" w:hAnsi="Arial" w:cs="Arial"/>
                <w:b/>
                <w:bCs/>
                <w:i/>
                <w:iCs/>
              </w:rPr>
              <w:t xml:space="preserve"> </w:t>
            </w:r>
            <w:r w:rsidRPr="000325AC">
              <w:rPr>
                <w:rFonts w:ascii="Arial" w:hAnsi="Arial" w:cs="Arial"/>
                <w:i/>
                <w:iCs/>
              </w:rPr>
              <w:t>(дата начала и окончания аудиторских мероприятий):</w:t>
            </w:r>
          </w:p>
        </w:tc>
      </w:tr>
      <w:tr w:rsidR="00723C51" w:rsidRPr="000F7216" w14:paraId="673C873F" w14:textId="77777777" w:rsidTr="002D6F15">
        <w:trPr>
          <w:jc w:val="center"/>
        </w:trPr>
        <w:tc>
          <w:tcPr>
            <w:tcW w:w="846" w:type="dxa"/>
            <w:vMerge/>
            <w:vAlign w:val="center"/>
          </w:tcPr>
          <w:p w14:paraId="4E6E55CD" w14:textId="77777777" w:rsidR="00723C51" w:rsidRPr="000F7216" w:rsidRDefault="00723C51" w:rsidP="002D6F15">
            <w:pPr>
              <w:widowControl w:val="0"/>
              <w:autoSpaceDE w:val="0"/>
              <w:autoSpaceDN w:val="0"/>
              <w:adjustRightInd w:val="0"/>
              <w:jc w:val="center"/>
              <w:rPr>
                <w:rFonts w:ascii="Arial" w:hAnsi="Arial" w:cs="Arial"/>
              </w:rPr>
            </w:pPr>
          </w:p>
        </w:tc>
        <w:tc>
          <w:tcPr>
            <w:tcW w:w="8505" w:type="dxa"/>
          </w:tcPr>
          <w:p w14:paraId="79DE7BB3" w14:textId="77777777" w:rsidR="00723C51" w:rsidRDefault="00723C51" w:rsidP="002D6F15">
            <w:pPr>
              <w:widowControl w:val="0"/>
              <w:autoSpaceDE w:val="0"/>
              <w:autoSpaceDN w:val="0"/>
              <w:adjustRightInd w:val="0"/>
              <w:rPr>
                <w:rFonts w:ascii="Arial" w:hAnsi="Arial" w:cs="Arial"/>
              </w:rPr>
            </w:pPr>
          </w:p>
        </w:tc>
      </w:tr>
      <w:tr w:rsidR="00723C51" w:rsidRPr="00174256" w14:paraId="70B15BFE" w14:textId="77777777" w:rsidTr="002D6F15">
        <w:trPr>
          <w:jc w:val="center"/>
        </w:trPr>
        <w:tc>
          <w:tcPr>
            <w:tcW w:w="846" w:type="dxa"/>
            <w:vMerge w:val="restart"/>
            <w:vAlign w:val="center"/>
          </w:tcPr>
          <w:p w14:paraId="181D7A98" w14:textId="77777777" w:rsidR="00723C51" w:rsidRPr="00174256" w:rsidRDefault="00723C51" w:rsidP="002D6F15">
            <w:pPr>
              <w:widowControl w:val="0"/>
              <w:autoSpaceDE w:val="0"/>
              <w:autoSpaceDN w:val="0"/>
              <w:adjustRightInd w:val="0"/>
              <w:jc w:val="center"/>
              <w:rPr>
                <w:rFonts w:ascii="Arial" w:hAnsi="Arial" w:cs="Arial"/>
                <w:b/>
                <w:bCs/>
                <w:i/>
                <w:iCs/>
              </w:rPr>
            </w:pPr>
            <w:r>
              <w:rPr>
                <w:rFonts w:ascii="Arial" w:hAnsi="Arial" w:cs="Arial"/>
                <w:b/>
                <w:bCs/>
                <w:i/>
                <w:iCs/>
              </w:rPr>
              <w:t>4</w:t>
            </w:r>
          </w:p>
        </w:tc>
        <w:tc>
          <w:tcPr>
            <w:tcW w:w="8505" w:type="dxa"/>
          </w:tcPr>
          <w:p w14:paraId="3DF4D29D" w14:textId="77777777" w:rsidR="00723C51" w:rsidRPr="00174256" w:rsidRDefault="00723C51" w:rsidP="002D6F15">
            <w:pPr>
              <w:jc w:val="both"/>
              <w:rPr>
                <w:rFonts w:ascii="Arial" w:hAnsi="Arial" w:cs="Arial"/>
                <w:b/>
                <w:bCs/>
                <w:i/>
                <w:iCs/>
              </w:rPr>
            </w:pPr>
            <w:r w:rsidRPr="00174256">
              <w:rPr>
                <w:rFonts w:ascii="Arial" w:hAnsi="Arial" w:cs="Arial"/>
                <w:b/>
                <w:bCs/>
                <w:i/>
                <w:iCs/>
              </w:rPr>
              <w:t>Цель (цели) и задачи аудиторского мероприятия:</w:t>
            </w:r>
          </w:p>
          <w:p w14:paraId="7440B01E" w14:textId="77777777" w:rsidR="00723C51" w:rsidRPr="00174256" w:rsidRDefault="00723C51" w:rsidP="002D6F15">
            <w:pPr>
              <w:widowControl w:val="0"/>
              <w:autoSpaceDE w:val="0"/>
              <w:autoSpaceDN w:val="0"/>
              <w:adjustRightInd w:val="0"/>
              <w:rPr>
                <w:rFonts w:ascii="Arial" w:hAnsi="Arial" w:cs="Arial"/>
                <w:b/>
                <w:bCs/>
                <w:i/>
                <w:iCs/>
              </w:rPr>
            </w:pPr>
          </w:p>
        </w:tc>
      </w:tr>
      <w:tr w:rsidR="00723C51" w:rsidRPr="000F7216" w14:paraId="29DDB346" w14:textId="77777777" w:rsidTr="002D6F15">
        <w:trPr>
          <w:jc w:val="center"/>
        </w:trPr>
        <w:tc>
          <w:tcPr>
            <w:tcW w:w="846" w:type="dxa"/>
            <w:vMerge/>
            <w:vAlign w:val="center"/>
          </w:tcPr>
          <w:p w14:paraId="5F230B18" w14:textId="77777777" w:rsidR="00723C51" w:rsidRPr="000F7216" w:rsidRDefault="00723C51" w:rsidP="002D6F15">
            <w:pPr>
              <w:widowControl w:val="0"/>
              <w:autoSpaceDE w:val="0"/>
              <w:autoSpaceDN w:val="0"/>
              <w:adjustRightInd w:val="0"/>
              <w:jc w:val="center"/>
              <w:rPr>
                <w:rFonts w:ascii="Arial" w:hAnsi="Arial" w:cs="Arial"/>
              </w:rPr>
            </w:pPr>
          </w:p>
        </w:tc>
        <w:tc>
          <w:tcPr>
            <w:tcW w:w="8505" w:type="dxa"/>
          </w:tcPr>
          <w:p w14:paraId="5E6D803E" w14:textId="77777777" w:rsidR="00723C51" w:rsidRDefault="00723C51" w:rsidP="002D6F15">
            <w:pPr>
              <w:widowControl w:val="0"/>
              <w:autoSpaceDE w:val="0"/>
              <w:autoSpaceDN w:val="0"/>
              <w:adjustRightInd w:val="0"/>
              <w:rPr>
                <w:rFonts w:ascii="Arial" w:hAnsi="Arial" w:cs="Arial"/>
              </w:rPr>
            </w:pPr>
          </w:p>
        </w:tc>
      </w:tr>
      <w:tr w:rsidR="00723C51" w:rsidRPr="00174256" w14:paraId="34E371C5" w14:textId="77777777" w:rsidTr="002D6F15">
        <w:trPr>
          <w:jc w:val="center"/>
        </w:trPr>
        <w:tc>
          <w:tcPr>
            <w:tcW w:w="846" w:type="dxa"/>
            <w:vMerge w:val="restart"/>
            <w:vAlign w:val="center"/>
          </w:tcPr>
          <w:p w14:paraId="39335BB9" w14:textId="77777777" w:rsidR="00723C51" w:rsidRPr="00174256" w:rsidRDefault="00723C51" w:rsidP="002D6F15">
            <w:pPr>
              <w:widowControl w:val="0"/>
              <w:autoSpaceDE w:val="0"/>
              <w:autoSpaceDN w:val="0"/>
              <w:adjustRightInd w:val="0"/>
              <w:jc w:val="center"/>
              <w:rPr>
                <w:rFonts w:ascii="Arial" w:hAnsi="Arial" w:cs="Arial"/>
                <w:b/>
                <w:bCs/>
                <w:i/>
                <w:iCs/>
              </w:rPr>
            </w:pPr>
            <w:r w:rsidRPr="00174256">
              <w:rPr>
                <w:rFonts w:ascii="Arial" w:hAnsi="Arial" w:cs="Arial"/>
                <w:b/>
                <w:bCs/>
                <w:i/>
                <w:iCs/>
              </w:rPr>
              <w:t>5</w:t>
            </w:r>
          </w:p>
        </w:tc>
        <w:tc>
          <w:tcPr>
            <w:tcW w:w="8505" w:type="dxa"/>
          </w:tcPr>
          <w:p w14:paraId="02529324" w14:textId="77777777" w:rsidR="00723C51" w:rsidRPr="00174256" w:rsidRDefault="00723C51" w:rsidP="002D6F15">
            <w:pPr>
              <w:widowControl w:val="0"/>
              <w:autoSpaceDE w:val="0"/>
              <w:autoSpaceDN w:val="0"/>
              <w:adjustRightInd w:val="0"/>
              <w:rPr>
                <w:rFonts w:ascii="Arial" w:hAnsi="Arial" w:cs="Arial"/>
                <w:b/>
                <w:bCs/>
                <w:i/>
                <w:iCs/>
              </w:rPr>
            </w:pPr>
            <w:r w:rsidRPr="00174256">
              <w:rPr>
                <w:rFonts w:ascii="Arial" w:hAnsi="Arial" w:cs="Arial"/>
                <w:b/>
                <w:bCs/>
                <w:i/>
                <w:iCs/>
              </w:rPr>
              <w:t xml:space="preserve">Методы внутреннего финансового аудита </w:t>
            </w:r>
            <w:r w:rsidRPr="00326E29">
              <w:rPr>
                <w:rFonts w:ascii="Arial" w:hAnsi="Arial" w:cs="Arial"/>
                <w:i/>
                <w:iCs/>
              </w:rPr>
              <w:t>(применяемые при проведении внутреннего финансового аудита):</w:t>
            </w:r>
          </w:p>
        </w:tc>
      </w:tr>
      <w:tr w:rsidR="00723C51" w:rsidRPr="000F7216" w14:paraId="08E87C5D" w14:textId="77777777" w:rsidTr="002D6F15">
        <w:trPr>
          <w:jc w:val="center"/>
        </w:trPr>
        <w:tc>
          <w:tcPr>
            <w:tcW w:w="846" w:type="dxa"/>
            <w:vMerge/>
            <w:vAlign w:val="center"/>
          </w:tcPr>
          <w:p w14:paraId="1490540F" w14:textId="77777777" w:rsidR="00723C51" w:rsidRPr="000F7216" w:rsidRDefault="00723C51" w:rsidP="002D6F15">
            <w:pPr>
              <w:widowControl w:val="0"/>
              <w:autoSpaceDE w:val="0"/>
              <w:autoSpaceDN w:val="0"/>
              <w:adjustRightInd w:val="0"/>
              <w:jc w:val="center"/>
              <w:rPr>
                <w:rFonts w:ascii="Arial" w:hAnsi="Arial" w:cs="Arial"/>
              </w:rPr>
            </w:pPr>
          </w:p>
        </w:tc>
        <w:tc>
          <w:tcPr>
            <w:tcW w:w="8505" w:type="dxa"/>
          </w:tcPr>
          <w:p w14:paraId="7FF5847C" w14:textId="77777777" w:rsidR="00723C51" w:rsidRDefault="00723C51" w:rsidP="002D6F15">
            <w:pPr>
              <w:widowControl w:val="0"/>
              <w:autoSpaceDE w:val="0"/>
              <w:autoSpaceDN w:val="0"/>
              <w:adjustRightInd w:val="0"/>
              <w:rPr>
                <w:rFonts w:ascii="Arial" w:hAnsi="Arial" w:cs="Arial"/>
              </w:rPr>
            </w:pPr>
          </w:p>
        </w:tc>
      </w:tr>
      <w:tr w:rsidR="00723C51" w:rsidRPr="00174256" w14:paraId="04B270DE" w14:textId="77777777" w:rsidTr="002D6F15">
        <w:trPr>
          <w:jc w:val="center"/>
        </w:trPr>
        <w:tc>
          <w:tcPr>
            <w:tcW w:w="846" w:type="dxa"/>
            <w:vMerge w:val="restart"/>
            <w:vAlign w:val="center"/>
          </w:tcPr>
          <w:p w14:paraId="59F7C43D" w14:textId="77777777" w:rsidR="00723C51" w:rsidRPr="00174256" w:rsidRDefault="00723C51" w:rsidP="002D6F15">
            <w:pPr>
              <w:widowControl w:val="0"/>
              <w:autoSpaceDE w:val="0"/>
              <w:autoSpaceDN w:val="0"/>
              <w:adjustRightInd w:val="0"/>
              <w:jc w:val="center"/>
              <w:rPr>
                <w:rFonts w:ascii="Arial" w:hAnsi="Arial" w:cs="Arial"/>
                <w:b/>
                <w:bCs/>
                <w:i/>
                <w:iCs/>
              </w:rPr>
            </w:pPr>
            <w:r w:rsidRPr="00174256">
              <w:rPr>
                <w:rFonts w:ascii="Arial" w:hAnsi="Arial" w:cs="Arial"/>
                <w:b/>
                <w:bCs/>
                <w:i/>
                <w:iCs/>
              </w:rPr>
              <w:t>6</w:t>
            </w:r>
          </w:p>
        </w:tc>
        <w:tc>
          <w:tcPr>
            <w:tcW w:w="8505" w:type="dxa"/>
          </w:tcPr>
          <w:p w14:paraId="11304ACE" w14:textId="77777777" w:rsidR="00723C51" w:rsidRPr="00174256" w:rsidRDefault="00723C51" w:rsidP="002D6F15">
            <w:pPr>
              <w:widowControl w:val="0"/>
              <w:autoSpaceDE w:val="0"/>
              <w:autoSpaceDN w:val="0"/>
              <w:adjustRightInd w:val="0"/>
              <w:rPr>
                <w:rFonts w:ascii="Arial" w:hAnsi="Arial" w:cs="Arial"/>
                <w:b/>
                <w:bCs/>
                <w:i/>
                <w:iCs/>
              </w:rPr>
            </w:pPr>
            <w:r w:rsidRPr="00174256">
              <w:rPr>
                <w:rFonts w:ascii="Arial" w:hAnsi="Arial" w:cs="Arial"/>
                <w:b/>
                <w:bCs/>
                <w:i/>
                <w:iCs/>
              </w:rPr>
              <w:t>Перечень вопросов, подлежащих изучению в ходе проведения аудиторского мероприятия:</w:t>
            </w:r>
          </w:p>
        </w:tc>
      </w:tr>
      <w:tr w:rsidR="00723C51" w:rsidRPr="000F7216" w14:paraId="5EC197D5" w14:textId="77777777" w:rsidTr="002D6F15">
        <w:trPr>
          <w:jc w:val="center"/>
        </w:trPr>
        <w:tc>
          <w:tcPr>
            <w:tcW w:w="846" w:type="dxa"/>
            <w:vMerge/>
            <w:vAlign w:val="center"/>
          </w:tcPr>
          <w:p w14:paraId="4CA0B8AF" w14:textId="77777777" w:rsidR="00723C51" w:rsidRPr="000F7216" w:rsidRDefault="00723C51" w:rsidP="002D6F15">
            <w:pPr>
              <w:widowControl w:val="0"/>
              <w:autoSpaceDE w:val="0"/>
              <w:autoSpaceDN w:val="0"/>
              <w:adjustRightInd w:val="0"/>
              <w:jc w:val="center"/>
              <w:rPr>
                <w:rFonts w:ascii="Arial" w:hAnsi="Arial" w:cs="Arial"/>
              </w:rPr>
            </w:pPr>
          </w:p>
        </w:tc>
        <w:tc>
          <w:tcPr>
            <w:tcW w:w="8505" w:type="dxa"/>
          </w:tcPr>
          <w:p w14:paraId="4CD9E8B7" w14:textId="77777777" w:rsidR="00723C51" w:rsidRDefault="00723C51" w:rsidP="002D6F15">
            <w:pPr>
              <w:widowControl w:val="0"/>
              <w:autoSpaceDE w:val="0"/>
              <w:autoSpaceDN w:val="0"/>
              <w:adjustRightInd w:val="0"/>
              <w:rPr>
                <w:rFonts w:ascii="Arial" w:hAnsi="Arial" w:cs="Arial"/>
              </w:rPr>
            </w:pPr>
          </w:p>
        </w:tc>
      </w:tr>
      <w:tr w:rsidR="00723C51" w:rsidRPr="00174256" w14:paraId="2F96DCF4" w14:textId="77777777" w:rsidTr="002D6F15">
        <w:trPr>
          <w:jc w:val="center"/>
        </w:trPr>
        <w:tc>
          <w:tcPr>
            <w:tcW w:w="846" w:type="dxa"/>
            <w:vMerge w:val="restart"/>
            <w:vAlign w:val="center"/>
          </w:tcPr>
          <w:p w14:paraId="43EAC109" w14:textId="77777777" w:rsidR="00723C51" w:rsidRPr="00174256" w:rsidRDefault="00723C51" w:rsidP="002D6F15">
            <w:pPr>
              <w:widowControl w:val="0"/>
              <w:autoSpaceDE w:val="0"/>
              <w:autoSpaceDN w:val="0"/>
              <w:adjustRightInd w:val="0"/>
              <w:jc w:val="center"/>
              <w:rPr>
                <w:rFonts w:ascii="Arial" w:hAnsi="Arial" w:cs="Arial"/>
                <w:b/>
                <w:bCs/>
                <w:i/>
                <w:iCs/>
              </w:rPr>
            </w:pPr>
            <w:r w:rsidRPr="00174256">
              <w:rPr>
                <w:rFonts w:ascii="Arial" w:hAnsi="Arial" w:cs="Arial"/>
                <w:b/>
                <w:bCs/>
                <w:i/>
                <w:iCs/>
              </w:rPr>
              <w:t>7</w:t>
            </w:r>
          </w:p>
        </w:tc>
        <w:tc>
          <w:tcPr>
            <w:tcW w:w="8505" w:type="dxa"/>
          </w:tcPr>
          <w:p w14:paraId="1FFC5D60" w14:textId="77777777" w:rsidR="00723C51" w:rsidRPr="00174256" w:rsidRDefault="00723C51" w:rsidP="002D6F15">
            <w:pPr>
              <w:widowControl w:val="0"/>
              <w:autoSpaceDE w:val="0"/>
              <w:autoSpaceDN w:val="0"/>
              <w:adjustRightInd w:val="0"/>
              <w:rPr>
                <w:rFonts w:ascii="Arial" w:hAnsi="Arial" w:cs="Arial"/>
                <w:b/>
                <w:bCs/>
                <w:i/>
                <w:iCs/>
              </w:rPr>
            </w:pPr>
            <w:r>
              <w:rPr>
                <w:rFonts w:ascii="Arial" w:hAnsi="Arial" w:cs="Arial"/>
                <w:b/>
                <w:bCs/>
                <w:i/>
                <w:iCs/>
              </w:rPr>
              <w:t>Сведения об уполномоченном должностном лице или о руководителе и членах аудиторской группы:</w:t>
            </w:r>
          </w:p>
        </w:tc>
      </w:tr>
      <w:tr w:rsidR="00723C51" w:rsidRPr="000F7216" w14:paraId="0841E1E0" w14:textId="77777777" w:rsidTr="002D6F15">
        <w:trPr>
          <w:jc w:val="center"/>
        </w:trPr>
        <w:tc>
          <w:tcPr>
            <w:tcW w:w="846" w:type="dxa"/>
            <w:vMerge/>
          </w:tcPr>
          <w:p w14:paraId="49A75581" w14:textId="77777777" w:rsidR="00723C51" w:rsidRPr="000F7216" w:rsidRDefault="00723C51" w:rsidP="002D6F15">
            <w:pPr>
              <w:widowControl w:val="0"/>
              <w:autoSpaceDE w:val="0"/>
              <w:autoSpaceDN w:val="0"/>
              <w:adjustRightInd w:val="0"/>
              <w:jc w:val="center"/>
              <w:rPr>
                <w:rFonts w:ascii="Arial" w:hAnsi="Arial" w:cs="Arial"/>
              </w:rPr>
            </w:pPr>
          </w:p>
        </w:tc>
        <w:tc>
          <w:tcPr>
            <w:tcW w:w="8505" w:type="dxa"/>
          </w:tcPr>
          <w:p w14:paraId="3388200A" w14:textId="77777777" w:rsidR="00723C51" w:rsidRDefault="00723C51" w:rsidP="002D6F15">
            <w:pPr>
              <w:widowControl w:val="0"/>
              <w:autoSpaceDE w:val="0"/>
              <w:autoSpaceDN w:val="0"/>
              <w:adjustRightInd w:val="0"/>
              <w:rPr>
                <w:rFonts w:ascii="Arial" w:hAnsi="Arial" w:cs="Arial"/>
              </w:rPr>
            </w:pPr>
          </w:p>
        </w:tc>
      </w:tr>
    </w:tbl>
    <w:p w14:paraId="6282F15D" w14:textId="77777777" w:rsidR="00723C51" w:rsidRPr="001C6F68" w:rsidRDefault="00723C51" w:rsidP="00723C51">
      <w:pPr>
        <w:pStyle w:val="Default"/>
        <w:jc w:val="both"/>
        <w:rPr>
          <w:rFonts w:ascii="Arial" w:hAnsi="Arial" w:cs="Arial"/>
        </w:rPr>
      </w:pPr>
      <w:r w:rsidRPr="001C6F68">
        <w:rPr>
          <w:rFonts w:ascii="Arial" w:hAnsi="Arial" w:cs="Arial"/>
        </w:rPr>
        <w:t xml:space="preserve">Примечание: в ходе проверки могут быть проверены и вопросы, не включенные в данную программу. </w:t>
      </w:r>
    </w:p>
    <w:p w14:paraId="1E0A0DE8" w14:textId="28690988" w:rsidR="00723C51" w:rsidRDefault="00723C51">
      <w:pPr>
        <w:rPr>
          <w:rFonts w:ascii="Arial" w:hAnsi="Arial" w:cs="Arial"/>
        </w:rPr>
      </w:pPr>
      <w:r>
        <w:rPr>
          <w:rFonts w:ascii="Arial" w:hAnsi="Arial" w:cs="Arial"/>
        </w:rPr>
        <w:br w:type="page"/>
      </w:r>
    </w:p>
    <w:p w14:paraId="5568EB00" w14:textId="77777777" w:rsidR="00723C51" w:rsidRPr="00E96B62" w:rsidRDefault="00723C51" w:rsidP="00723C51">
      <w:pPr>
        <w:widowControl w:val="0"/>
        <w:autoSpaceDE w:val="0"/>
        <w:autoSpaceDN w:val="0"/>
        <w:adjustRightInd w:val="0"/>
        <w:jc w:val="right"/>
        <w:outlineLvl w:val="1"/>
        <w:rPr>
          <w:rFonts w:ascii="Arial" w:hAnsi="Arial" w:cs="Arial"/>
        </w:rPr>
      </w:pPr>
      <w:r w:rsidRPr="00E96B62">
        <w:rPr>
          <w:rFonts w:ascii="Arial" w:hAnsi="Arial" w:cs="Arial"/>
        </w:rPr>
        <w:lastRenderedPageBreak/>
        <w:t xml:space="preserve">Приложение </w:t>
      </w:r>
      <w:r>
        <w:rPr>
          <w:rFonts w:ascii="Arial" w:hAnsi="Arial" w:cs="Arial"/>
        </w:rPr>
        <w:t>№ 3</w:t>
      </w:r>
    </w:p>
    <w:p w14:paraId="350C3398" w14:textId="77777777" w:rsidR="00723C51" w:rsidRDefault="00723C51" w:rsidP="00723C51">
      <w:pPr>
        <w:widowControl w:val="0"/>
        <w:autoSpaceDE w:val="0"/>
        <w:autoSpaceDN w:val="0"/>
        <w:adjustRightInd w:val="0"/>
        <w:jc w:val="right"/>
        <w:outlineLvl w:val="1"/>
        <w:rPr>
          <w:rFonts w:ascii="Arial" w:hAnsi="Arial" w:cs="Arial"/>
        </w:rPr>
      </w:pPr>
      <w:r w:rsidRPr="00E96B62">
        <w:rPr>
          <w:rFonts w:ascii="Arial" w:hAnsi="Arial" w:cs="Arial"/>
        </w:rPr>
        <w:t xml:space="preserve">к </w:t>
      </w:r>
      <w:r>
        <w:rPr>
          <w:rFonts w:ascii="Arial" w:hAnsi="Arial" w:cs="Arial"/>
        </w:rPr>
        <w:t xml:space="preserve">Ведомственному стандарту осуществления </w:t>
      </w:r>
    </w:p>
    <w:p w14:paraId="30242AD5" w14:textId="77777777" w:rsidR="00723C51" w:rsidRDefault="00723C51" w:rsidP="00723C51">
      <w:pPr>
        <w:widowControl w:val="0"/>
        <w:autoSpaceDE w:val="0"/>
        <w:autoSpaceDN w:val="0"/>
        <w:adjustRightInd w:val="0"/>
        <w:jc w:val="right"/>
        <w:outlineLvl w:val="1"/>
        <w:rPr>
          <w:rFonts w:ascii="Arial" w:hAnsi="Arial" w:cs="Arial"/>
        </w:rPr>
      </w:pPr>
      <w:r>
        <w:rPr>
          <w:rFonts w:ascii="Arial" w:hAnsi="Arial" w:cs="Arial"/>
        </w:rPr>
        <w:t xml:space="preserve">Администрацией МО «Город Мирный» </w:t>
      </w:r>
    </w:p>
    <w:p w14:paraId="768BF455" w14:textId="77777777" w:rsidR="00723C51" w:rsidRDefault="00723C51" w:rsidP="00723C51">
      <w:pPr>
        <w:widowControl w:val="0"/>
        <w:autoSpaceDE w:val="0"/>
        <w:autoSpaceDN w:val="0"/>
        <w:adjustRightInd w:val="0"/>
        <w:jc w:val="right"/>
        <w:outlineLvl w:val="1"/>
        <w:rPr>
          <w:rFonts w:ascii="Arial" w:hAnsi="Arial" w:cs="Arial"/>
        </w:rPr>
      </w:pPr>
      <w:r>
        <w:rPr>
          <w:rFonts w:ascii="Arial" w:hAnsi="Arial" w:cs="Arial"/>
        </w:rPr>
        <w:t xml:space="preserve">Мирнинского района Республики Саха (Якутия) </w:t>
      </w:r>
    </w:p>
    <w:p w14:paraId="7229619A" w14:textId="77777777" w:rsidR="00723C51" w:rsidRPr="008409B6" w:rsidRDefault="00723C51" w:rsidP="00723C51">
      <w:pPr>
        <w:widowControl w:val="0"/>
        <w:autoSpaceDE w:val="0"/>
        <w:autoSpaceDN w:val="0"/>
        <w:adjustRightInd w:val="0"/>
        <w:spacing w:line="276" w:lineRule="auto"/>
        <w:jc w:val="right"/>
        <w:outlineLvl w:val="1"/>
        <w:rPr>
          <w:rFonts w:ascii="Arial" w:eastAsia="Calibri" w:hAnsi="Arial" w:cs="Arial"/>
        </w:rPr>
      </w:pPr>
      <w:r>
        <w:rPr>
          <w:rFonts w:ascii="Arial" w:hAnsi="Arial" w:cs="Arial"/>
        </w:rPr>
        <w:t>внутреннего финансового аудита</w:t>
      </w:r>
    </w:p>
    <w:p w14:paraId="3892538C" w14:textId="77777777" w:rsidR="00723C51" w:rsidRPr="00894241" w:rsidRDefault="00723C51" w:rsidP="00723C51">
      <w:pPr>
        <w:pStyle w:val="ConsPlusNonformat"/>
        <w:jc w:val="center"/>
        <w:rPr>
          <w:rFonts w:ascii="Arial" w:hAnsi="Arial" w:cs="Arial"/>
          <w:sz w:val="24"/>
          <w:szCs w:val="24"/>
        </w:rPr>
      </w:pPr>
      <w:bookmarkStart w:id="41" w:name="Par890"/>
      <w:bookmarkEnd w:id="41"/>
    </w:p>
    <w:p w14:paraId="609BEC69" w14:textId="77777777" w:rsidR="00723C51" w:rsidRPr="00894241" w:rsidRDefault="00723C51" w:rsidP="00723C51">
      <w:pPr>
        <w:pStyle w:val="ConsPlusNonformat"/>
        <w:jc w:val="center"/>
        <w:rPr>
          <w:rFonts w:ascii="Arial" w:hAnsi="Arial" w:cs="Arial"/>
          <w:b/>
          <w:sz w:val="24"/>
          <w:szCs w:val="24"/>
        </w:rPr>
      </w:pPr>
      <w:r>
        <w:rPr>
          <w:rFonts w:ascii="Arial" w:hAnsi="Arial" w:cs="Arial"/>
          <w:b/>
          <w:sz w:val="24"/>
          <w:szCs w:val="24"/>
        </w:rPr>
        <w:t>ЗАКЛЮЧЕНИЕ № _____</w:t>
      </w:r>
    </w:p>
    <w:p w14:paraId="58C96E15" w14:textId="77777777" w:rsidR="00723C51" w:rsidRPr="00816411" w:rsidRDefault="00723C51" w:rsidP="00723C51">
      <w:pPr>
        <w:pStyle w:val="ConsPlusNonformat"/>
        <w:spacing w:line="276" w:lineRule="auto"/>
        <w:contextualSpacing/>
        <w:jc w:val="center"/>
        <w:rPr>
          <w:rFonts w:ascii="Arial" w:hAnsi="Arial" w:cs="Arial"/>
          <w:b/>
          <w:sz w:val="24"/>
          <w:szCs w:val="24"/>
        </w:rPr>
      </w:pPr>
      <w:r w:rsidRPr="00816411">
        <w:rPr>
          <w:rFonts w:ascii="Arial" w:hAnsi="Arial" w:cs="Arial"/>
          <w:sz w:val="24"/>
          <w:szCs w:val="24"/>
        </w:rPr>
        <w:t xml:space="preserve">           </w:t>
      </w:r>
      <w:r w:rsidRPr="00816411">
        <w:rPr>
          <w:rFonts w:ascii="Arial" w:hAnsi="Arial" w:cs="Arial"/>
          <w:b/>
          <w:sz w:val="24"/>
          <w:szCs w:val="24"/>
        </w:rPr>
        <w:t xml:space="preserve">по результатам аудиторских мероприятий </w:t>
      </w:r>
    </w:p>
    <w:p w14:paraId="4290F1B9" w14:textId="77777777" w:rsidR="00723C51" w:rsidRPr="008D203F" w:rsidRDefault="00723C51" w:rsidP="00723C51">
      <w:pPr>
        <w:pStyle w:val="ConsPlusNonformat"/>
        <w:spacing w:line="276" w:lineRule="auto"/>
        <w:contextualSpacing/>
        <w:jc w:val="center"/>
        <w:rPr>
          <w:rFonts w:ascii="Times New Roman" w:hAnsi="Times New Roman" w:cs="Times New Roman"/>
          <w:b/>
          <w:sz w:val="24"/>
          <w:szCs w:val="24"/>
        </w:rPr>
      </w:pPr>
      <w:r w:rsidRPr="00816411">
        <w:rPr>
          <w:rFonts w:ascii="Arial" w:hAnsi="Arial" w:cs="Arial"/>
          <w:b/>
          <w:sz w:val="24"/>
          <w:szCs w:val="24"/>
        </w:rPr>
        <w:t>по осуществлению внутреннего финансового аудита</w:t>
      </w:r>
    </w:p>
    <w:p w14:paraId="4D9614BB" w14:textId="77777777" w:rsidR="00723C51" w:rsidRDefault="00723C51" w:rsidP="00723C51">
      <w:pPr>
        <w:pStyle w:val="ConsPlusNonformat"/>
        <w:rPr>
          <w:rFonts w:ascii="Arial" w:hAnsi="Arial" w:cs="Arial"/>
          <w:sz w:val="24"/>
          <w:szCs w:val="24"/>
        </w:rPr>
      </w:pPr>
    </w:p>
    <w:p w14:paraId="11A63190" w14:textId="77777777" w:rsidR="00723C51" w:rsidRDefault="00723C51" w:rsidP="00723C51">
      <w:pPr>
        <w:pStyle w:val="ConsPlusNonformat"/>
        <w:rPr>
          <w:rFonts w:ascii="Arial" w:hAnsi="Arial" w:cs="Arial"/>
          <w:sz w:val="24"/>
          <w:szCs w:val="24"/>
        </w:rPr>
      </w:pPr>
    </w:p>
    <w:p w14:paraId="2FC81CCF" w14:textId="77777777" w:rsidR="00723C51" w:rsidRPr="00894241" w:rsidRDefault="00723C51" w:rsidP="00723C51">
      <w:pPr>
        <w:pStyle w:val="ConsPlusNonformat"/>
        <w:rPr>
          <w:rFonts w:ascii="Arial" w:hAnsi="Arial" w:cs="Arial"/>
          <w:sz w:val="24"/>
          <w:szCs w:val="24"/>
        </w:rPr>
      </w:pPr>
      <w:r w:rsidRPr="00894241">
        <w:rPr>
          <w:rFonts w:ascii="Arial" w:hAnsi="Arial" w:cs="Arial"/>
          <w:sz w:val="24"/>
          <w:szCs w:val="24"/>
        </w:rPr>
        <w:t>___________________________________________________________________</w:t>
      </w:r>
    </w:p>
    <w:p w14:paraId="2B05ED38" w14:textId="77777777" w:rsidR="00723C51" w:rsidRPr="00894241" w:rsidRDefault="00723C51" w:rsidP="00723C51">
      <w:pPr>
        <w:pStyle w:val="ConsPlusNonformat"/>
        <w:jc w:val="center"/>
        <w:rPr>
          <w:rFonts w:ascii="Arial" w:hAnsi="Arial" w:cs="Arial"/>
        </w:rPr>
      </w:pPr>
      <w:r w:rsidRPr="00894241">
        <w:rPr>
          <w:rFonts w:ascii="Arial" w:hAnsi="Arial" w:cs="Arial"/>
        </w:rPr>
        <w:t xml:space="preserve">(наименование </w:t>
      </w:r>
      <w:r>
        <w:rPr>
          <w:rFonts w:ascii="Arial" w:hAnsi="Arial" w:cs="Arial"/>
        </w:rPr>
        <w:t xml:space="preserve">темы аудиторского </w:t>
      </w:r>
      <w:r w:rsidRPr="00894241">
        <w:rPr>
          <w:rFonts w:ascii="Arial" w:hAnsi="Arial" w:cs="Arial"/>
        </w:rPr>
        <w:t>мероприятия</w:t>
      </w:r>
      <w:r>
        <w:rPr>
          <w:rFonts w:ascii="Arial" w:hAnsi="Arial" w:cs="Arial"/>
        </w:rPr>
        <w:t>)</w:t>
      </w:r>
    </w:p>
    <w:p w14:paraId="1D6A43C7" w14:textId="77777777" w:rsidR="00723C51" w:rsidRPr="00894241" w:rsidRDefault="00723C51" w:rsidP="00723C51">
      <w:pPr>
        <w:pStyle w:val="ConsPlusNonformat"/>
        <w:rPr>
          <w:rFonts w:ascii="Arial" w:hAnsi="Arial" w:cs="Arial"/>
          <w:sz w:val="24"/>
          <w:szCs w:val="24"/>
        </w:rPr>
      </w:pPr>
      <w:r w:rsidRPr="00894241">
        <w:rPr>
          <w:rFonts w:ascii="Arial" w:hAnsi="Arial" w:cs="Arial"/>
          <w:sz w:val="24"/>
          <w:szCs w:val="24"/>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961"/>
        <w:gridCol w:w="1560"/>
        <w:gridCol w:w="567"/>
        <w:gridCol w:w="4388"/>
      </w:tblGrid>
      <w:tr w:rsidR="00723C51" w14:paraId="2B7853D5" w14:textId="77777777" w:rsidTr="00AB7D29">
        <w:tc>
          <w:tcPr>
            <w:tcW w:w="1869" w:type="dxa"/>
          </w:tcPr>
          <w:p w14:paraId="10B6F93F" w14:textId="77777777" w:rsidR="00723C51" w:rsidRDefault="00723C51" w:rsidP="002D6F15">
            <w:pPr>
              <w:pStyle w:val="ConsPlusNonformat"/>
              <w:rPr>
                <w:rFonts w:ascii="Arial" w:hAnsi="Arial" w:cs="Arial"/>
                <w:sz w:val="24"/>
                <w:szCs w:val="24"/>
              </w:rPr>
            </w:pPr>
            <w:proofErr w:type="spellStart"/>
            <w:r>
              <w:rPr>
                <w:rFonts w:ascii="Arial" w:hAnsi="Arial" w:cs="Arial"/>
                <w:sz w:val="24"/>
                <w:szCs w:val="24"/>
              </w:rPr>
              <w:t>г.Мирный</w:t>
            </w:r>
            <w:proofErr w:type="spellEnd"/>
          </w:p>
        </w:tc>
        <w:tc>
          <w:tcPr>
            <w:tcW w:w="961" w:type="dxa"/>
          </w:tcPr>
          <w:p w14:paraId="56849218" w14:textId="77777777" w:rsidR="00723C51" w:rsidRDefault="00723C51" w:rsidP="002D6F15">
            <w:pPr>
              <w:pStyle w:val="ConsPlusNonformat"/>
              <w:rPr>
                <w:rFonts w:ascii="Arial" w:hAnsi="Arial" w:cs="Arial"/>
                <w:sz w:val="24"/>
                <w:szCs w:val="24"/>
              </w:rPr>
            </w:pPr>
          </w:p>
        </w:tc>
        <w:tc>
          <w:tcPr>
            <w:tcW w:w="1560" w:type="dxa"/>
          </w:tcPr>
          <w:p w14:paraId="36E58301" w14:textId="77777777" w:rsidR="00723C51" w:rsidRDefault="00723C51" w:rsidP="002D6F15">
            <w:pPr>
              <w:pStyle w:val="ConsPlusNonformat"/>
              <w:rPr>
                <w:rFonts w:ascii="Arial" w:hAnsi="Arial" w:cs="Arial"/>
                <w:sz w:val="24"/>
                <w:szCs w:val="24"/>
              </w:rPr>
            </w:pPr>
          </w:p>
        </w:tc>
        <w:tc>
          <w:tcPr>
            <w:tcW w:w="567" w:type="dxa"/>
          </w:tcPr>
          <w:p w14:paraId="1DDF8080" w14:textId="77777777" w:rsidR="00723C51" w:rsidRDefault="00723C51" w:rsidP="002D6F15">
            <w:pPr>
              <w:pStyle w:val="ConsPlusNonformat"/>
              <w:rPr>
                <w:rFonts w:ascii="Arial" w:hAnsi="Arial" w:cs="Arial"/>
                <w:sz w:val="24"/>
                <w:szCs w:val="24"/>
              </w:rPr>
            </w:pPr>
          </w:p>
        </w:tc>
        <w:tc>
          <w:tcPr>
            <w:tcW w:w="4388" w:type="dxa"/>
          </w:tcPr>
          <w:p w14:paraId="22517EC0" w14:textId="77777777" w:rsidR="00723C51" w:rsidRDefault="00723C51" w:rsidP="002D6F15">
            <w:pPr>
              <w:pStyle w:val="ConsPlusNonformat"/>
              <w:jc w:val="right"/>
              <w:rPr>
                <w:rFonts w:ascii="Arial" w:hAnsi="Arial" w:cs="Arial"/>
                <w:sz w:val="24"/>
                <w:szCs w:val="24"/>
              </w:rPr>
            </w:pPr>
            <w:r w:rsidRPr="00894241">
              <w:rPr>
                <w:rFonts w:ascii="Arial" w:hAnsi="Arial" w:cs="Arial"/>
                <w:sz w:val="24"/>
                <w:szCs w:val="24"/>
              </w:rPr>
              <w:t>«___» ___________ 20__ г.</w:t>
            </w:r>
          </w:p>
        </w:tc>
      </w:tr>
    </w:tbl>
    <w:p w14:paraId="4234E22D" w14:textId="77777777" w:rsidR="00723C51" w:rsidRDefault="00723C51" w:rsidP="00723C51">
      <w:pPr>
        <w:pStyle w:val="ConsPlusNonformat"/>
        <w:rPr>
          <w:rFonts w:ascii="Arial" w:hAnsi="Arial" w:cs="Arial"/>
          <w:sz w:val="24"/>
          <w:szCs w:val="24"/>
        </w:rPr>
      </w:pPr>
    </w:p>
    <w:p w14:paraId="01D5C359" w14:textId="77777777" w:rsidR="00723C51" w:rsidRPr="00894241" w:rsidRDefault="00723C51" w:rsidP="00723C51">
      <w:pPr>
        <w:pStyle w:val="ConsPlusNonforma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0B3EF7F" w14:textId="77777777" w:rsidR="00723C51" w:rsidRDefault="00723C51" w:rsidP="00723C51">
      <w:pPr>
        <w:pStyle w:val="ConsPlusNonformat"/>
        <w:numPr>
          <w:ilvl w:val="0"/>
          <w:numId w:val="8"/>
        </w:numPr>
        <w:tabs>
          <w:tab w:val="left" w:pos="3828"/>
        </w:tabs>
        <w:ind w:left="284" w:hanging="284"/>
        <w:jc w:val="center"/>
        <w:rPr>
          <w:rFonts w:ascii="Arial" w:hAnsi="Arial" w:cs="Arial"/>
          <w:b/>
          <w:bCs/>
          <w:sz w:val="24"/>
          <w:szCs w:val="24"/>
        </w:rPr>
      </w:pPr>
      <w:bookmarkStart w:id="42" w:name="Par897"/>
      <w:bookmarkEnd w:id="42"/>
      <w:r w:rsidRPr="00AB7D29">
        <w:rPr>
          <w:rFonts w:ascii="Arial" w:hAnsi="Arial" w:cs="Arial"/>
          <w:b/>
          <w:bCs/>
          <w:sz w:val="24"/>
          <w:szCs w:val="24"/>
        </w:rPr>
        <w:t>Вводная часть</w:t>
      </w:r>
    </w:p>
    <w:p w14:paraId="11F79D87" w14:textId="77777777" w:rsidR="00723C51" w:rsidRPr="00AB7D29" w:rsidRDefault="00723C51" w:rsidP="00723C51">
      <w:pPr>
        <w:pStyle w:val="ConsPlusNonformat"/>
        <w:ind w:left="1080"/>
        <w:rPr>
          <w:rFonts w:ascii="Arial" w:hAnsi="Arial" w:cs="Arial"/>
          <w:b/>
          <w:bCs/>
          <w:sz w:val="24"/>
          <w:szCs w:val="24"/>
        </w:rPr>
      </w:pPr>
    </w:p>
    <w:p w14:paraId="63630BF7" w14:textId="77777777" w:rsidR="00723C51" w:rsidRPr="00894241" w:rsidRDefault="00723C51" w:rsidP="00723C51">
      <w:pPr>
        <w:pStyle w:val="ConsPlusNonformat"/>
        <w:jc w:val="both"/>
        <w:rPr>
          <w:rFonts w:ascii="Arial" w:hAnsi="Arial" w:cs="Arial"/>
          <w:sz w:val="24"/>
          <w:szCs w:val="24"/>
        </w:rPr>
      </w:pPr>
      <w:r w:rsidRPr="00894241">
        <w:rPr>
          <w:rFonts w:ascii="Arial" w:hAnsi="Arial" w:cs="Arial"/>
          <w:sz w:val="24"/>
          <w:szCs w:val="24"/>
        </w:rPr>
        <w:t xml:space="preserve">1. Основание проведения </w:t>
      </w:r>
      <w:r>
        <w:rPr>
          <w:rFonts w:ascii="Arial" w:hAnsi="Arial" w:cs="Arial"/>
          <w:sz w:val="24"/>
          <w:szCs w:val="24"/>
        </w:rPr>
        <w:t>аудиторского</w:t>
      </w:r>
      <w:r w:rsidRPr="00894241">
        <w:rPr>
          <w:rFonts w:ascii="Arial" w:hAnsi="Arial" w:cs="Arial"/>
          <w:sz w:val="24"/>
          <w:szCs w:val="24"/>
        </w:rPr>
        <w:t xml:space="preserve"> ме</w:t>
      </w:r>
      <w:r>
        <w:rPr>
          <w:rFonts w:ascii="Arial" w:hAnsi="Arial" w:cs="Arial"/>
          <w:sz w:val="24"/>
          <w:szCs w:val="24"/>
        </w:rPr>
        <w:t>роприятия ________________________</w:t>
      </w:r>
    </w:p>
    <w:p w14:paraId="69CEFE31" w14:textId="77777777" w:rsidR="00723C51" w:rsidRPr="00202CDD" w:rsidRDefault="00723C51" w:rsidP="00723C51">
      <w:pPr>
        <w:pStyle w:val="ConsPlusNonformat"/>
        <w:ind w:firstLine="567"/>
        <w:jc w:val="both"/>
        <w:rPr>
          <w:rFonts w:ascii="Arial" w:hAnsi="Arial" w:cs="Arial"/>
          <w:sz w:val="16"/>
          <w:szCs w:val="16"/>
        </w:rPr>
      </w:pPr>
      <w:r w:rsidRPr="00202CDD">
        <w:rPr>
          <w:rFonts w:ascii="Arial" w:hAnsi="Arial" w:cs="Arial"/>
          <w:sz w:val="16"/>
          <w:szCs w:val="16"/>
        </w:rPr>
        <w:t xml:space="preserve">                                                                                                              (реквизиты Программы аудиторского</w:t>
      </w:r>
      <w:r w:rsidRPr="00202CDD">
        <w:rPr>
          <w:rFonts w:ascii="Times New Roman" w:hAnsi="Times New Roman" w:cs="Times New Roman"/>
          <w:sz w:val="16"/>
          <w:szCs w:val="16"/>
        </w:rPr>
        <w:t xml:space="preserve"> </w:t>
      </w:r>
      <w:r w:rsidRPr="00202CDD">
        <w:rPr>
          <w:rFonts w:ascii="Arial" w:hAnsi="Arial" w:cs="Arial"/>
          <w:sz w:val="16"/>
          <w:szCs w:val="16"/>
        </w:rPr>
        <w:t>мероприятия)</w:t>
      </w:r>
    </w:p>
    <w:p w14:paraId="44FA8CB2" w14:textId="77777777" w:rsidR="00723C51" w:rsidRPr="00894241" w:rsidRDefault="00723C51" w:rsidP="00723C51">
      <w:pPr>
        <w:pStyle w:val="ConsPlusNonformat"/>
        <w:jc w:val="both"/>
        <w:rPr>
          <w:rFonts w:ascii="Arial" w:hAnsi="Arial" w:cs="Arial"/>
          <w:sz w:val="24"/>
          <w:szCs w:val="24"/>
        </w:rPr>
      </w:pPr>
      <w:r w:rsidRPr="00894241">
        <w:rPr>
          <w:rFonts w:ascii="Arial" w:hAnsi="Arial" w:cs="Arial"/>
          <w:sz w:val="24"/>
          <w:szCs w:val="24"/>
        </w:rPr>
        <w:t xml:space="preserve">2. Основание назначения </w:t>
      </w:r>
      <w:r>
        <w:rPr>
          <w:rFonts w:ascii="Arial" w:hAnsi="Arial" w:cs="Arial"/>
          <w:sz w:val="24"/>
          <w:szCs w:val="24"/>
        </w:rPr>
        <w:t>аудиторского мероприятия</w:t>
      </w:r>
      <w:r w:rsidRPr="00894241">
        <w:rPr>
          <w:rFonts w:ascii="Arial" w:hAnsi="Arial" w:cs="Arial"/>
          <w:sz w:val="24"/>
          <w:szCs w:val="24"/>
        </w:rPr>
        <w:t xml:space="preserve"> ______</w:t>
      </w:r>
      <w:r>
        <w:rPr>
          <w:rFonts w:ascii="Arial" w:hAnsi="Arial" w:cs="Arial"/>
          <w:sz w:val="24"/>
          <w:szCs w:val="24"/>
        </w:rPr>
        <w:t>__________________</w:t>
      </w:r>
    </w:p>
    <w:p w14:paraId="5AF45BE8" w14:textId="77777777" w:rsidR="00723C51" w:rsidRPr="00303E8A" w:rsidRDefault="00723C51" w:rsidP="00723C51">
      <w:pPr>
        <w:pStyle w:val="ConsPlusNonformat"/>
        <w:ind w:firstLine="567"/>
        <w:jc w:val="both"/>
        <w:rPr>
          <w:rFonts w:ascii="Arial" w:hAnsi="Arial" w:cs="Arial"/>
          <w:sz w:val="16"/>
          <w:szCs w:val="16"/>
        </w:rPr>
      </w:pPr>
      <w:r w:rsidRPr="00303E8A">
        <w:rPr>
          <w:rFonts w:ascii="Arial" w:hAnsi="Arial" w:cs="Arial"/>
          <w:sz w:val="16"/>
          <w:szCs w:val="16"/>
        </w:rPr>
        <w:t xml:space="preserve">                                                                       </w:t>
      </w:r>
      <w:r>
        <w:rPr>
          <w:rFonts w:ascii="Arial" w:hAnsi="Arial" w:cs="Arial"/>
          <w:sz w:val="16"/>
          <w:szCs w:val="16"/>
        </w:rPr>
        <w:t xml:space="preserve">                                                    </w:t>
      </w:r>
      <w:r w:rsidRPr="00303E8A">
        <w:rPr>
          <w:rFonts w:ascii="Arial" w:hAnsi="Arial" w:cs="Arial"/>
          <w:sz w:val="16"/>
          <w:szCs w:val="16"/>
        </w:rPr>
        <w:t xml:space="preserve">      (дата, номер распоряжения)</w:t>
      </w:r>
    </w:p>
    <w:p w14:paraId="6B76CBEA" w14:textId="77777777" w:rsidR="00723C51" w:rsidRDefault="00723C51" w:rsidP="00723C51">
      <w:pPr>
        <w:pStyle w:val="ConsPlusNonformat"/>
        <w:jc w:val="both"/>
        <w:rPr>
          <w:rFonts w:ascii="Arial" w:hAnsi="Arial" w:cs="Arial"/>
          <w:sz w:val="24"/>
          <w:szCs w:val="24"/>
        </w:rPr>
      </w:pPr>
      <w:r w:rsidRPr="00894241">
        <w:rPr>
          <w:rFonts w:ascii="Arial" w:hAnsi="Arial" w:cs="Arial"/>
          <w:sz w:val="24"/>
          <w:szCs w:val="24"/>
        </w:rPr>
        <w:t xml:space="preserve">3. </w:t>
      </w:r>
      <w:r>
        <w:rPr>
          <w:rFonts w:ascii="Arial" w:hAnsi="Arial" w:cs="Arial"/>
          <w:sz w:val="24"/>
          <w:szCs w:val="24"/>
        </w:rPr>
        <w:t>Уполномоченное д</w:t>
      </w:r>
      <w:r w:rsidRPr="00894241">
        <w:rPr>
          <w:rFonts w:ascii="Arial" w:hAnsi="Arial" w:cs="Arial"/>
          <w:sz w:val="24"/>
          <w:szCs w:val="24"/>
        </w:rPr>
        <w:t>олжностное лицо</w:t>
      </w:r>
      <w:r>
        <w:rPr>
          <w:rFonts w:ascii="Arial" w:hAnsi="Arial" w:cs="Arial"/>
          <w:sz w:val="24"/>
          <w:szCs w:val="24"/>
        </w:rPr>
        <w:t xml:space="preserve"> (руководитель аудиторской группы)</w:t>
      </w:r>
      <w:r w:rsidRPr="00894241">
        <w:rPr>
          <w:rFonts w:ascii="Arial" w:hAnsi="Arial" w:cs="Arial"/>
          <w:sz w:val="24"/>
          <w:szCs w:val="24"/>
        </w:rPr>
        <w:t>:</w:t>
      </w:r>
    </w:p>
    <w:p w14:paraId="4779BAC8" w14:textId="77777777" w:rsidR="00723C51" w:rsidRDefault="00723C51" w:rsidP="00723C51">
      <w:pPr>
        <w:pStyle w:val="ConsPlusNonformat"/>
        <w:jc w:val="center"/>
        <w:rPr>
          <w:rFonts w:ascii="Arial" w:hAnsi="Arial" w:cs="Arial"/>
          <w:sz w:val="24"/>
          <w:szCs w:val="24"/>
        </w:rPr>
      </w:pPr>
      <w:r>
        <w:rPr>
          <w:rFonts w:ascii="Arial" w:hAnsi="Arial" w:cs="Arial"/>
          <w:sz w:val="24"/>
          <w:szCs w:val="24"/>
        </w:rPr>
        <w:t>____________________________________________________________________</w:t>
      </w:r>
    </w:p>
    <w:p w14:paraId="23FF5E5A" w14:textId="77777777" w:rsidR="00723C51" w:rsidRPr="000D1D35" w:rsidRDefault="00723C51" w:rsidP="00723C51">
      <w:pPr>
        <w:pStyle w:val="ConsPlusNonformat"/>
        <w:jc w:val="center"/>
        <w:rPr>
          <w:rFonts w:ascii="Arial" w:hAnsi="Arial" w:cs="Arial"/>
          <w:sz w:val="16"/>
          <w:szCs w:val="16"/>
        </w:rPr>
      </w:pPr>
      <w:r w:rsidRPr="000D1D35">
        <w:rPr>
          <w:rFonts w:ascii="Arial" w:hAnsi="Arial" w:cs="Arial"/>
          <w:sz w:val="16"/>
          <w:szCs w:val="16"/>
        </w:rPr>
        <w:t xml:space="preserve"> (должность, фамилия, имя, отчество)</w:t>
      </w:r>
    </w:p>
    <w:p w14:paraId="16D3786B" w14:textId="77777777" w:rsidR="00723C51" w:rsidRDefault="00723C51" w:rsidP="00723C51">
      <w:pPr>
        <w:pStyle w:val="ConsPlusNonformat"/>
        <w:rPr>
          <w:rFonts w:ascii="Arial" w:hAnsi="Arial" w:cs="Arial"/>
          <w:sz w:val="24"/>
          <w:szCs w:val="24"/>
        </w:rPr>
      </w:pPr>
      <w:r>
        <w:rPr>
          <w:rFonts w:ascii="Arial" w:hAnsi="Arial" w:cs="Arial"/>
          <w:sz w:val="24"/>
          <w:szCs w:val="24"/>
        </w:rPr>
        <w:t>4. Члены аудиторской группы:</w:t>
      </w:r>
    </w:p>
    <w:p w14:paraId="49BF4C8E" w14:textId="77777777" w:rsidR="00723C51" w:rsidRDefault="00723C51" w:rsidP="00723C51">
      <w:pPr>
        <w:pStyle w:val="ConsPlusNonformat"/>
        <w:jc w:val="center"/>
        <w:rPr>
          <w:rFonts w:ascii="Arial" w:hAnsi="Arial" w:cs="Arial"/>
          <w:sz w:val="24"/>
          <w:szCs w:val="24"/>
        </w:rPr>
      </w:pPr>
      <w:r>
        <w:rPr>
          <w:rFonts w:ascii="Arial" w:hAnsi="Arial" w:cs="Arial"/>
          <w:sz w:val="24"/>
          <w:szCs w:val="24"/>
        </w:rPr>
        <w:t>____________________________________________________________________</w:t>
      </w:r>
    </w:p>
    <w:p w14:paraId="4AE8B974" w14:textId="77777777" w:rsidR="00723C51" w:rsidRPr="000D1D35" w:rsidRDefault="00723C51" w:rsidP="00723C51">
      <w:pPr>
        <w:pStyle w:val="ConsPlusNonformat"/>
        <w:jc w:val="center"/>
        <w:rPr>
          <w:rFonts w:ascii="Arial" w:hAnsi="Arial" w:cs="Arial"/>
          <w:sz w:val="16"/>
          <w:szCs w:val="16"/>
        </w:rPr>
      </w:pPr>
      <w:r w:rsidRPr="000D1D35">
        <w:rPr>
          <w:rFonts w:ascii="Arial" w:hAnsi="Arial" w:cs="Arial"/>
          <w:sz w:val="16"/>
          <w:szCs w:val="16"/>
        </w:rPr>
        <w:t>(должность, фамилия, имя, отчество)</w:t>
      </w:r>
    </w:p>
    <w:p w14:paraId="5D1F771F" w14:textId="77777777" w:rsidR="00723C51" w:rsidRDefault="00723C51" w:rsidP="00723C51">
      <w:pPr>
        <w:pStyle w:val="ConsPlusNonformat"/>
        <w:rPr>
          <w:rFonts w:ascii="Arial" w:hAnsi="Arial" w:cs="Arial"/>
          <w:sz w:val="24"/>
          <w:szCs w:val="24"/>
        </w:rPr>
      </w:pPr>
      <w:r>
        <w:rPr>
          <w:rFonts w:ascii="Arial" w:hAnsi="Arial" w:cs="Arial"/>
          <w:sz w:val="24"/>
          <w:szCs w:val="24"/>
        </w:rPr>
        <w:t>5. Привлеченные эксперты:</w:t>
      </w:r>
    </w:p>
    <w:p w14:paraId="1B29D441" w14:textId="77777777" w:rsidR="00723C51" w:rsidRDefault="00723C51" w:rsidP="00723C51">
      <w:pPr>
        <w:pStyle w:val="ConsPlusNonformat"/>
        <w:jc w:val="center"/>
        <w:rPr>
          <w:rFonts w:ascii="Arial" w:hAnsi="Arial" w:cs="Arial"/>
          <w:sz w:val="24"/>
          <w:szCs w:val="24"/>
        </w:rPr>
      </w:pPr>
      <w:r>
        <w:rPr>
          <w:rFonts w:ascii="Arial" w:hAnsi="Arial" w:cs="Arial"/>
          <w:sz w:val="24"/>
          <w:szCs w:val="24"/>
        </w:rPr>
        <w:t>____________________________________________________________________</w:t>
      </w:r>
    </w:p>
    <w:p w14:paraId="2EC07BFC" w14:textId="77777777" w:rsidR="00723C51" w:rsidRPr="000D1D35" w:rsidRDefault="00723C51" w:rsidP="00723C51">
      <w:pPr>
        <w:pStyle w:val="ConsPlusNonformat"/>
        <w:jc w:val="center"/>
        <w:rPr>
          <w:rFonts w:ascii="Arial" w:hAnsi="Arial" w:cs="Arial"/>
          <w:sz w:val="16"/>
          <w:szCs w:val="16"/>
        </w:rPr>
      </w:pPr>
      <w:r w:rsidRPr="000D1D35">
        <w:rPr>
          <w:rFonts w:ascii="Arial" w:hAnsi="Arial" w:cs="Arial"/>
          <w:sz w:val="16"/>
          <w:szCs w:val="16"/>
        </w:rPr>
        <w:t>(должность, фамилия, имя, отчество)</w:t>
      </w:r>
    </w:p>
    <w:p w14:paraId="29613922" w14:textId="77777777" w:rsidR="00723C51" w:rsidRPr="00894241" w:rsidRDefault="00723C51" w:rsidP="00723C51">
      <w:pPr>
        <w:pStyle w:val="ConsPlusNonformat"/>
        <w:rPr>
          <w:rFonts w:ascii="Arial" w:hAnsi="Arial" w:cs="Arial"/>
          <w:sz w:val="24"/>
          <w:szCs w:val="24"/>
        </w:rPr>
      </w:pPr>
      <w:r>
        <w:rPr>
          <w:rFonts w:ascii="Arial" w:hAnsi="Arial" w:cs="Arial"/>
          <w:sz w:val="24"/>
          <w:szCs w:val="24"/>
        </w:rPr>
        <w:t xml:space="preserve">6. </w:t>
      </w:r>
      <w:r w:rsidRPr="00894241">
        <w:rPr>
          <w:rFonts w:ascii="Arial" w:hAnsi="Arial" w:cs="Arial"/>
          <w:sz w:val="24"/>
          <w:szCs w:val="24"/>
        </w:rPr>
        <w:t>Проверяемый период</w:t>
      </w:r>
      <w:r>
        <w:rPr>
          <w:rFonts w:ascii="Arial" w:hAnsi="Arial" w:cs="Arial"/>
          <w:sz w:val="24"/>
          <w:szCs w:val="24"/>
        </w:rPr>
        <w:t>: ________________________________________________</w:t>
      </w:r>
    </w:p>
    <w:p w14:paraId="11D984E0" w14:textId="77777777" w:rsidR="00723C51" w:rsidRDefault="00723C51" w:rsidP="00723C51">
      <w:pPr>
        <w:pStyle w:val="ConsPlusNonformat"/>
        <w:rPr>
          <w:rFonts w:ascii="Arial" w:hAnsi="Arial" w:cs="Arial"/>
          <w:sz w:val="24"/>
          <w:szCs w:val="24"/>
        </w:rPr>
      </w:pPr>
    </w:p>
    <w:p w14:paraId="60CB4FB4" w14:textId="77777777" w:rsidR="00723C51" w:rsidRDefault="00723C51" w:rsidP="00723C51">
      <w:pPr>
        <w:pStyle w:val="ConsPlusNonformat"/>
        <w:rPr>
          <w:rFonts w:ascii="Arial" w:hAnsi="Arial" w:cs="Arial"/>
          <w:sz w:val="24"/>
          <w:szCs w:val="24"/>
        </w:rPr>
      </w:pPr>
      <w:r>
        <w:rPr>
          <w:rFonts w:ascii="Arial" w:hAnsi="Arial" w:cs="Arial"/>
          <w:sz w:val="24"/>
          <w:szCs w:val="24"/>
        </w:rPr>
        <w:t>7</w:t>
      </w:r>
      <w:r w:rsidRPr="00894241">
        <w:rPr>
          <w:rFonts w:ascii="Arial" w:hAnsi="Arial" w:cs="Arial"/>
          <w:sz w:val="24"/>
          <w:szCs w:val="24"/>
        </w:rPr>
        <w:t xml:space="preserve">. Срок проведения </w:t>
      </w:r>
      <w:r>
        <w:rPr>
          <w:rFonts w:ascii="Arial" w:hAnsi="Arial" w:cs="Arial"/>
          <w:sz w:val="24"/>
          <w:szCs w:val="24"/>
        </w:rPr>
        <w:t>аудиторского</w:t>
      </w:r>
      <w:r w:rsidRPr="00894241">
        <w:rPr>
          <w:rFonts w:ascii="Arial" w:hAnsi="Arial" w:cs="Arial"/>
          <w:sz w:val="24"/>
          <w:szCs w:val="24"/>
        </w:rPr>
        <w:t xml:space="preserve"> мероприятия </w:t>
      </w:r>
      <w:r>
        <w:rPr>
          <w:rFonts w:ascii="Arial" w:hAnsi="Arial" w:cs="Arial"/>
          <w:sz w:val="24"/>
          <w:szCs w:val="24"/>
        </w:rPr>
        <w:t>_____________________________</w:t>
      </w:r>
    </w:p>
    <w:p w14:paraId="72BD8D6C" w14:textId="77777777" w:rsidR="00723C51" w:rsidRDefault="00723C51" w:rsidP="00723C51">
      <w:pPr>
        <w:pStyle w:val="ConsPlusNonformat"/>
        <w:rPr>
          <w:rFonts w:ascii="Arial" w:hAnsi="Arial" w:cs="Arial"/>
          <w:sz w:val="24"/>
          <w:szCs w:val="24"/>
        </w:rPr>
      </w:pPr>
    </w:p>
    <w:p w14:paraId="6CE74AB0" w14:textId="77777777" w:rsidR="00723C51" w:rsidRDefault="00723C51" w:rsidP="00723C51">
      <w:pPr>
        <w:pStyle w:val="ConsPlusNonformat"/>
        <w:rPr>
          <w:rFonts w:ascii="Arial" w:hAnsi="Arial" w:cs="Arial"/>
          <w:sz w:val="24"/>
          <w:szCs w:val="24"/>
        </w:rPr>
      </w:pPr>
      <w:bookmarkStart w:id="43" w:name="Par946"/>
      <w:bookmarkEnd w:id="43"/>
      <w:r>
        <w:rPr>
          <w:rFonts w:ascii="Arial" w:hAnsi="Arial" w:cs="Arial"/>
          <w:sz w:val="24"/>
          <w:szCs w:val="24"/>
        </w:rPr>
        <w:t>8</w:t>
      </w:r>
      <w:r w:rsidRPr="00894241">
        <w:rPr>
          <w:rFonts w:ascii="Arial" w:hAnsi="Arial" w:cs="Arial"/>
          <w:sz w:val="24"/>
          <w:szCs w:val="24"/>
        </w:rPr>
        <w:t xml:space="preserve">. Сведения </w:t>
      </w:r>
      <w:r w:rsidRPr="00275490">
        <w:rPr>
          <w:rFonts w:ascii="Arial" w:hAnsi="Arial" w:cs="Arial"/>
          <w:sz w:val="24"/>
          <w:szCs w:val="24"/>
        </w:rPr>
        <w:t>о субъекте бюджетных процедур</w:t>
      </w:r>
      <w:r w:rsidRPr="00894241">
        <w:rPr>
          <w:rFonts w:ascii="Arial" w:hAnsi="Arial" w:cs="Arial"/>
          <w:sz w:val="24"/>
          <w:szCs w:val="24"/>
        </w:rPr>
        <w:t>:</w:t>
      </w:r>
    </w:p>
    <w:p w14:paraId="002935DB" w14:textId="77777777" w:rsidR="00723C51" w:rsidRDefault="00723C51" w:rsidP="00723C51">
      <w:pPr>
        <w:pStyle w:val="ConsPlusNonformat"/>
        <w:rPr>
          <w:rFonts w:ascii="Arial" w:hAnsi="Arial" w:cs="Arial"/>
          <w:sz w:val="24"/>
          <w:szCs w:val="24"/>
        </w:rPr>
      </w:pPr>
      <w:r>
        <w:rPr>
          <w:rFonts w:ascii="Arial" w:hAnsi="Arial" w:cs="Arial"/>
          <w:sz w:val="24"/>
          <w:szCs w:val="24"/>
        </w:rPr>
        <w:t xml:space="preserve">8.1. Полное наименование: ______________________________________________ </w:t>
      </w:r>
    </w:p>
    <w:p w14:paraId="4803C609" w14:textId="77777777" w:rsidR="00723C51" w:rsidRPr="00894241" w:rsidRDefault="00723C51" w:rsidP="00723C51">
      <w:pPr>
        <w:pStyle w:val="ConsPlusNonformat"/>
        <w:rPr>
          <w:rFonts w:ascii="Arial" w:hAnsi="Arial" w:cs="Arial"/>
          <w:sz w:val="24"/>
          <w:szCs w:val="24"/>
        </w:rPr>
      </w:pPr>
      <w:r>
        <w:rPr>
          <w:rFonts w:ascii="Arial" w:hAnsi="Arial" w:cs="Arial"/>
          <w:sz w:val="24"/>
          <w:szCs w:val="24"/>
        </w:rPr>
        <w:t xml:space="preserve">8.2. </w:t>
      </w:r>
      <w:r w:rsidRPr="00894241">
        <w:rPr>
          <w:rFonts w:ascii="Arial" w:hAnsi="Arial" w:cs="Arial"/>
          <w:sz w:val="24"/>
          <w:szCs w:val="24"/>
        </w:rPr>
        <w:t>Руководитель:</w:t>
      </w:r>
      <w:r>
        <w:rPr>
          <w:rFonts w:ascii="Arial" w:hAnsi="Arial" w:cs="Arial"/>
          <w:sz w:val="24"/>
          <w:szCs w:val="24"/>
        </w:rPr>
        <w:t xml:space="preserve"> _____________________________________________________</w:t>
      </w:r>
    </w:p>
    <w:p w14:paraId="53D118F1" w14:textId="77777777" w:rsidR="00723C51" w:rsidRPr="00894241" w:rsidRDefault="00723C51" w:rsidP="00723C51">
      <w:pPr>
        <w:pStyle w:val="ConsPlusNonformat"/>
        <w:rPr>
          <w:rFonts w:ascii="Arial" w:hAnsi="Arial" w:cs="Arial"/>
        </w:rPr>
      </w:pPr>
      <w:r>
        <w:rPr>
          <w:rFonts w:ascii="Arial" w:hAnsi="Arial" w:cs="Arial"/>
          <w:sz w:val="24"/>
          <w:szCs w:val="24"/>
        </w:rPr>
        <w:t xml:space="preserve">8.3. </w:t>
      </w:r>
      <w:r w:rsidRPr="00894241">
        <w:rPr>
          <w:rFonts w:ascii="Arial" w:hAnsi="Arial" w:cs="Arial"/>
          <w:sz w:val="24"/>
          <w:szCs w:val="24"/>
        </w:rPr>
        <w:t xml:space="preserve">Иные сведения: </w:t>
      </w:r>
      <w:r w:rsidRPr="00894241">
        <w:rPr>
          <w:rFonts w:ascii="Arial" w:hAnsi="Arial" w:cs="Arial"/>
        </w:rPr>
        <w:t>_</w:t>
      </w:r>
      <w:r>
        <w:rPr>
          <w:rFonts w:ascii="Arial" w:hAnsi="Arial" w:cs="Arial"/>
        </w:rPr>
        <w:t>__</w:t>
      </w:r>
      <w:r w:rsidRPr="00894241">
        <w:rPr>
          <w:rFonts w:ascii="Arial" w:hAnsi="Arial" w:cs="Arial"/>
        </w:rPr>
        <w:t>____________________________________________________</w:t>
      </w:r>
      <w:r>
        <w:rPr>
          <w:rFonts w:ascii="Arial" w:hAnsi="Arial" w:cs="Arial"/>
        </w:rPr>
        <w:t>___</w:t>
      </w:r>
      <w:r w:rsidRPr="00894241">
        <w:rPr>
          <w:rFonts w:ascii="Arial" w:hAnsi="Arial" w:cs="Arial"/>
        </w:rPr>
        <w:t>____</w:t>
      </w:r>
    </w:p>
    <w:p w14:paraId="17B6BD54" w14:textId="77777777" w:rsidR="00723C51" w:rsidRDefault="00723C51" w:rsidP="00723C51">
      <w:pPr>
        <w:pStyle w:val="ConsPlusNonformat"/>
        <w:jc w:val="center"/>
        <w:rPr>
          <w:rFonts w:ascii="Arial" w:hAnsi="Arial" w:cs="Arial"/>
          <w:sz w:val="24"/>
          <w:szCs w:val="24"/>
        </w:rPr>
      </w:pPr>
    </w:p>
    <w:p w14:paraId="588A08F2" w14:textId="77777777" w:rsidR="00723C51" w:rsidRDefault="00723C51" w:rsidP="00723C51">
      <w:pPr>
        <w:pStyle w:val="ConsPlusNonformat"/>
        <w:jc w:val="both"/>
        <w:rPr>
          <w:rFonts w:ascii="Arial" w:hAnsi="Arial" w:cs="Arial"/>
          <w:sz w:val="24"/>
          <w:szCs w:val="24"/>
        </w:rPr>
      </w:pPr>
      <w:r>
        <w:rPr>
          <w:rFonts w:ascii="Arial" w:hAnsi="Arial" w:cs="Arial"/>
          <w:sz w:val="24"/>
          <w:szCs w:val="24"/>
        </w:rPr>
        <w:t>9. Методы проведения аудиторского мероприятия __________________________</w:t>
      </w:r>
    </w:p>
    <w:p w14:paraId="4286060E" w14:textId="77777777" w:rsidR="00723C51" w:rsidRDefault="00723C51" w:rsidP="00723C51">
      <w:pPr>
        <w:pStyle w:val="ConsPlusNonformat"/>
        <w:jc w:val="both"/>
        <w:rPr>
          <w:rFonts w:ascii="Arial" w:hAnsi="Arial" w:cs="Arial"/>
          <w:sz w:val="24"/>
          <w:szCs w:val="24"/>
        </w:rPr>
      </w:pPr>
    </w:p>
    <w:p w14:paraId="2AA30E45" w14:textId="77777777" w:rsidR="00723C51" w:rsidRDefault="00723C51" w:rsidP="00723C51">
      <w:pPr>
        <w:pStyle w:val="ConsPlusNonformat"/>
        <w:jc w:val="both"/>
        <w:rPr>
          <w:rFonts w:ascii="Arial" w:hAnsi="Arial" w:cs="Arial"/>
          <w:sz w:val="24"/>
          <w:szCs w:val="24"/>
        </w:rPr>
      </w:pPr>
    </w:p>
    <w:p w14:paraId="4C6735F9" w14:textId="77777777" w:rsidR="00723C51" w:rsidRPr="00B97BA3" w:rsidRDefault="00723C51" w:rsidP="00723C51">
      <w:pPr>
        <w:pStyle w:val="ConsPlusNonformat"/>
        <w:jc w:val="center"/>
        <w:rPr>
          <w:rFonts w:ascii="Arial" w:hAnsi="Arial" w:cs="Arial"/>
          <w:b/>
          <w:bCs/>
          <w:sz w:val="24"/>
          <w:szCs w:val="24"/>
        </w:rPr>
      </w:pPr>
      <w:r w:rsidRPr="00B97BA3">
        <w:rPr>
          <w:rFonts w:ascii="Arial" w:hAnsi="Arial" w:cs="Arial"/>
          <w:b/>
          <w:bCs/>
          <w:sz w:val="24"/>
          <w:szCs w:val="24"/>
        </w:rPr>
        <w:t xml:space="preserve">II. Описательная часть </w:t>
      </w:r>
    </w:p>
    <w:p w14:paraId="2E8E612F" w14:textId="77777777" w:rsidR="00723C51" w:rsidRPr="00894241" w:rsidRDefault="00723C51" w:rsidP="00723C51">
      <w:pPr>
        <w:pStyle w:val="ConsPlusNonformat"/>
        <w:rPr>
          <w:rFonts w:ascii="Arial" w:hAnsi="Arial" w:cs="Arial"/>
        </w:rPr>
      </w:pPr>
      <w:r w:rsidRPr="00894241">
        <w:rPr>
          <w:rFonts w:ascii="Arial" w:hAnsi="Arial" w:cs="Arial"/>
        </w:rPr>
        <w:t>___________________________________________________________________________</w:t>
      </w:r>
      <w:r>
        <w:rPr>
          <w:rFonts w:ascii="Arial" w:hAnsi="Arial" w:cs="Arial"/>
        </w:rPr>
        <w:t>_____</w:t>
      </w:r>
    </w:p>
    <w:p w14:paraId="273305BE" w14:textId="77777777" w:rsidR="00723C51" w:rsidRPr="00894241" w:rsidRDefault="00723C51" w:rsidP="00723C51">
      <w:pPr>
        <w:autoSpaceDE w:val="0"/>
        <w:autoSpaceDN w:val="0"/>
        <w:adjustRightInd w:val="0"/>
        <w:jc w:val="center"/>
        <w:rPr>
          <w:rFonts w:ascii="Arial" w:hAnsi="Arial" w:cs="Arial"/>
          <w:sz w:val="18"/>
          <w:szCs w:val="18"/>
        </w:rPr>
      </w:pPr>
      <w:r w:rsidRPr="00894241">
        <w:rPr>
          <w:rFonts w:ascii="Arial" w:hAnsi="Arial" w:cs="Arial"/>
          <w:sz w:val="18"/>
          <w:szCs w:val="18"/>
        </w:rPr>
        <w:t>(</w:t>
      </w:r>
      <w:r>
        <w:rPr>
          <w:rFonts w:ascii="Arial" w:hAnsi="Arial" w:cs="Arial"/>
          <w:sz w:val="18"/>
          <w:szCs w:val="18"/>
        </w:rPr>
        <w:t>выявленные нарушения и (или) недостатки (в случае их выявления), а также их причин и условий, бюджетные риски,</w:t>
      </w:r>
      <w:r w:rsidRPr="00EE4973">
        <w:rPr>
          <w:rFonts w:ascii="Arial" w:hAnsi="Arial" w:cs="Arial"/>
          <w:sz w:val="18"/>
          <w:szCs w:val="18"/>
        </w:rPr>
        <w:t xml:space="preserve"> </w:t>
      </w:r>
      <w:r>
        <w:rPr>
          <w:rFonts w:ascii="Arial" w:hAnsi="Arial" w:cs="Arial"/>
          <w:sz w:val="18"/>
          <w:szCs w:val="18"/>
        </w:rPr>
        <w:t>в том числе не включенные ранее в реестр бюджетных рисков, причины и возможные последствия реализации этих бюджетных рисков, а также рисков, остающихся после реализации мер по минимизации (устранению) бюджетных рисков и по организации внутреннего финансового контроля)</w:t>
      </w:r>
    </w:p>
    <w:p w14:paraId="6B70104E" w14:textId="77777777" w:rsidR="00723C51" w:rsidRPr="00894241" w:rsidRDefault="00723C51" w:rsidP="00723C51">
      <w:pPr>
        <w:widowControl w:val="0"/>
        <w:autoSpaceDE w:val="0"/>
        <w:autoSpaceDN w:val="0"/>
        <w:adjustRightInd w:val="0"/>
        <w:ind w:right="1417"/>
        <w:jc w:val="center"/>
        <w:outlineLvl w:val="2"/>
        <w:rPr>
          <w:rFonts w:ascii="Arial" w:hAnsi="Arial" w:cs="Arial"/>
        </w:rPr>
      </w:pPr>
    </w:p>
    <w:p w14:paraId="452E68B6" w14:textId="77777777" w:rsidR="00723C51" w:rsidRPr="005D2125" w:rsidRDefault="00723C51" w:rsidP="00723C51">
      <w:pPr>
        <w:widowControl w:val="0"/>
        <w:autoSpaceDE w:val="0"/>
        <w:autoSpaceDN w:val="0"/>
        <w:adjustRightInd w:val="0"/>
        <w:ind w:right="1417"/>
        <w:jc w:val="center"/>
        <w:outlineLvl w:val="2"/>
        <w:rPr>
          <w:rFonts w:ascii="Arial" w:hAnsi="Arial" w:cs="Arial"/>
          <w:b/>
          <w:bCs/>
        </w:rPr>
      </w:pPr>
      <w:r w:rsidRPr="005D2125">
        <w:rPr>
          <w:rFonts w:ascii="Arial" w:hAnsi="Arial" w:cs="Arial"/>
          <w:b/>
          <w:bCs/>
        </w:rPr>
        <w:lastRenderedPageBreak/>
        <w:t xml:space="preserve">                        III. </w:t>
      </w:r>
      <w:r>
        <w:rPr>
          <w:rFonts w:ascii="Arial" w:hAnsi="Arial" w:cs="Arial"/>
          <w:b/>
          <w:bCs/>
        </w:rPr>
        <w:t>Выводы, предложения (рекомендации)</w:t>
      </w:r>
    </w:p>
    <w:p w14:paraId="2073E902" w14:textId="77777777" w:rsidR="00723C51" w:rsidRPr="00894241" w:rsidRDefault="00723C51" w:rsidP="00723C51">
      <w:pPr>
        <w:pStyle w:val="ConsPlusNonformat"/>
        <w:rPr>
          <w:rFonts w:ascii="Arial" w:hAnsi="Arial" w:cs="Arial"/>
        </w:rPr>
      </w:pPr>
      <w:r w:rsidRPr="00894241">
        <w:rPr>
          <w:rFonts w:ascii="Arial" w:hAnsi="Arial" w:cs="Arial"/>
        </w:rPr>
        <w:t>___________________________________________________________________________</w:t>
      </w:r>
      <w:r>
        <w:rPr>
          <w:rFonts w:ascii="Arial" w:hAnsi="Arial" w:cs="Arial"/>
        </w:rPr>
        <w:t>_____</w:t>
      </w:r>
    </w:p>
    <w:p w14:paraId="19BEB1DE" w14:textId="77777777" w:rsidR="00723C51" w:rsidRDefault="00723C51" w:rsidP="00723C51">
      <w:pPr>
        <w:autoSpaceDE w:val="0"/>
        <w:autoSpaceDN w:val="0"/>
        <w:adjustRightInd w:val="0"/>
        <w:jc w:val="center"/>
        <w:rPr>
          <w:rFonts w:ascii="Arial" w:hAnsi="Arial" w:cs="Arial"/>
          <w:sz w:val="18"/>
          <w:szCs w:val="18"/>
        </w:rPr>
      </w:pPr>
      <w:r>
        <w:rPr>
          <w:rFonts w:ascii="Arial" w:hAnsi="Arial" w:cs="Arial"/>
          <w:sz w:val="18"/>
          <w:szCs w:val="18"/>
        </w:rPr>
        <w:t xml:space="preserve">(выводы о достижении цели (целей) осуществления внутреннего финансового аудита, установленных п.2 ст.160.2-1 БК РФ или программой аудиторского мероприятия, </w:t>
      </w:r>
      <w:r w:rsidRPr="007D2493">
        <w:rPr>
          <w:rFonts w:ascii="Arial" w:hAnsi="Arial" w:cs="Arial"/>
          <w:sz w:val="18"/>
          <w:szCs w:val="1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r>
        <w:rPr>
          <w:rFonts w:ascii="Arial" w:hAnsi="Arial" w:cs="Arial"/>
          <w:sz w:val="18"/>
          <w:szCs w:val="18"/>
        </w:rPr>
        <w:t>)</w:t>
      </w:r>
    </w:p>
    <w:p w14:paraId="43BA57B5" w14:textId="77777777" w:rsidR="00723C51" w:rsidRPr="007D2493" w:rsidRDefault="00723C51" w:rsidP="00723C51">
      <w:pPr>
        <w:pStyle w:val="ConsPlusNonformat"/>
        <w:jc w:val="center"/>
        <w:rPr>
          <w:rFonts w:ascii="Arial" w:hAnsi="Arial" w:cs="Arial"/>
          <w:sz w:val="18"/>
          <w:szCs w:val="18"/>
        </w:rPr>
      </w:pPr>
    </w:p>
    <w:p w14:paraId="5EC38E39" w14:textId="77777777" w:rsidR="00723C51" w:rsidRDefault="00723C51" w:rsidP="00723C51">
      <w:pPr>
        <w:autoSpaceDE w:val="0"/>
        <w:autoSpaceDN w:val="0"/>
        <w:adjustRightInd w:val="0"/>
        <w:ind w:firstLine="567"/>
        <w:jc w:val="both"/>
        <w:rPr>
          <w:rFonts w:ascii="Arial" w:hAnsi="Arial" w:cs="Arial"/>
        </w:rPr>
      </w:pPr>
    </w:p>
    <w:p w14:paraId="0F3407E3" w14:textId="77777777" w:rsidR="00723C51" w:rsidRDefault="00723C51" w:rsidP="00723C51">
      <w:pPr>
        <w:autoSpaceDE w:val="0"/>
        <w:autoSpaceDN w:val="0"/>
        <w:adjustRightInd w:val="0"/>
        <w:jc w:val="both"/>
        <w:rPr>
          <w:rFonts w:ascii="Arial" w:hAnsi="Arial" w:cs="Arial"/>
        </w:rPr>
      </w:pPr>
      <w:r w:rsidRPr="00894241">
        <w:rPr>
          <w:rFonts w:ascii="Arial" w:hAnsi="Arial" w:cs="Arial"/>
        </w:rPr>
        <w:t>Настоящ</w:t>
      </w:r>
      <w:r>
        <w:rPr>
          <w:rFonts w:ascii="Arial" w:hAnsi="Arial" w:cs="Arial"/>
        </w:rPr>
        <w:t>ее Заключение</w:t>
      </w:r>
      <w:r w:rsidRPr="00894241">
        <w:rPr>
          <w:rFonts w:ascii="Arial" w:hAnsi="Arial" w:cs="Arial"/>
        </w:rPr>
        <w:t xml:space="preserve"> составлен</w:t>
      </w:r>
      <w:r>
        <w:rPr>
          <w:rFonts w:ascii="Arial" w:hAnsi="Arial" w:cs="Arial"/>
        </w:rPr>
        <w:t>о</w:t>
      </w:r>
      <w:r w:rsidRPr="00894241">
        <w:rPr>
          <w:rFonts w:ascii="Arial" w:hAnsi="Arial" w:cs="Arial"/>
        </w:rPr>
        <w:t xml:space="preserve"> на </w:t>
      </w:r>
      <w:r>
        <w:rPr>
          <w:rFonts w:ascii="Arial" w:hAnsi="Arial" w:cs="Arial"/>
        </w:rPr>
        <w:t>____</w:t>
      </w:r>
      <w:r w:rsidRPr="00894241">
        <w:rPr>
          <w:rFonts w:ascii="Arial" w:hAnsi="Arial" w:cs="Arial"/>
        </w:rPr>
        <w:t xml:space="preserve"> листах в 2-х экземплярах.</w:t>
      </w:r>
    </w:p>
    <w:p w14:paraId="5A1F4783" w14:textId="77777777" w:rsidR="00723C51" w:rsidRDefault="00723C51" w:rsidP="00723C51">
      <w:pPr>
        <w:autoSpaceDE w:val="0"/>
        <w:autoSpaceDN w:val="0"/>
        <w:adjustRightInd w:val="0"/>
        <w:ind w:firstLine="567"/>
        <w:jc w:val="both"/>
        <w:rPr>
          <w:rFonts w:ascii="Arial" w:hAnsi="Arial" w:cs="Arial"/>
        </w:rPr>
      </w:pPr>
    </w:p>
    <w:p w14:paraId="7D074155" w14:textId="77777777" w:rsidR="00723C51" w:rsidRDefault="00723C51" w:rsidP="00723C51">
      <w:pPr>
        <w:autoSpaceDE w:val="0"/>
        <w:autoSpaceDN w:val="0"/>
        <w:adjustRightInd w:val="0"/>
        <w:ind w:firstLine="567"/>
        <w:jc w:val="both"/>
        <w:rPr>
          <w:rFonts w:ascii="Arial" w:hAnsi="Arial" w:cs="Arial"/>
        </w:rPr>
      </w:pPr>
    </w:p>
    <w:p w14:paraId="1A62446E" w14:textId="77777777" w:rsidR="00723C51" w:rsidRDefault="00723C51" w:rsidP="00723C51">
      <w:pPr>
        <w:pStyle w:val="ConsPlusNonformat"/>
        <w:jc w:val="both"/>
        <w:rPr>
          <w:rFonts w:ascii="Arial" w:hAnsi="Arial" w:cs="Arial"/>
          <w:sz w:val="24"/>
          <w:szCs w:val="24"/>
        </w:rPr>
      </w:pPr>
      <w:r>
        <w:rPr>
          <w:rFonts w:ascii="Arial" w:hAnsi="Arial" w:cs="Arial"/>
          <w:sz w:val="24"/>
          <w:szCs w:val="24"/>
        </w:rPr>
        <w:t>У</w:t>
      </w:r>
      <w:r w:rsidRPr="00AC52B5">
        <w:rPr>
          <w:rFonts w:ascii="Arial" w:hAnsi="Arial" w:cs="Arial"/>
          <w:sz w:val="24"/>
          <w:szCs w:val="24"/>
        </w:rPr>
        <w:t>полномоченно</w:t>
      </w:r>
      <w:r>
        <w:rPr>
          <w:rFonts w:ascii="Arial" w:hAnsi="Arial" w:cs="Arial"/>
          <w:sz w:val="24"/>
          <w:szCs w:val="24"/>
        </w:rPr>
        <w:t>е</w:t>
      </w:r>
      <w:r w:rsidRPr="00AC52B5">
        <w:rPr>
          <w:rFonts w:ascii="Arial" w:hAnsi="Arial" w:cs="Arial"/>
          <w:sz w:val="24"/>
          <w:szCs w:val="24"/>
        </w:rPr>
        <w:t xml:space="preserve"> должностно</w:t>
      </w:r>
      <w:r>
        <w:rPr>
          <w:rFonts w:ascii="Arial" w:hAnsi="Arial" w:cs="Arial"/>
          <w:sz w:val="24"/>
          <w:szCs w:val="24"/>
        </w:rPr>
        <w:t>е</w:t>
      </w:r>
      <w:r w:rsidRPr="00AC52B5">
        <w:rPr>
          <w:rFonts w:ascii="Arial" w:hAnsi="Arial" w:cs="Arial"/>
          <w:sz w:val="24"/>
          <w:szCs w:val="24"/>
        </w:rPr>
        <w:t xml:space="preserve"> лиц</w:t>
      </w:r>
      <w:r>
        <w:rPr>
          <w:rFonts w:ascii="Arial" w:hAnsi="Arial" w:cs="Arial"/>
          <w:sz w:val="24"/>
          <w:szCs w:val="24"/>
        </w:rPr>
        <w:t>о (руководитель аудиторской группы)</w:t>
      </w:r>
    </w:p>
    <w:p w14:paraId="46E7EED3" w14:textId="77777777" w:rsidR="00723C51" w:rsidRPr="00AC52B5" w:rsidRDefault="00723C51" w:rsidP="00723C51">
      <w:pPr>
        <w:pStyle w:val="ConsPlusNonformat"/>
        <w:jc w:val="both"/>
        <w:rPr>
          <w:rFonts w:ascii="Arial" w:hAnsi="Arial" w:cs="Arial"/>
          <w:sz w:val="24"/>
          <w:szCs w:val="24"/>
        </w:rPr>
      </w:pPr>
    </w:p>
    <w:p w14:paraId="4AC1FDB4" w14:textId="77777777" w:rsidR="00723C51" w:rsidRDefault="00723C51" w:rsidP="00723C51">
      <w:pPr>
        <w:pStyle w:val="ConsPlusNonformat"/>
        <w:jc w:val="both"/>
      </w:pPr>
      <w:r>
        <w:t>_______________________________ _____________ _____________________________</w:t>
      </w:r>
    </w:p>
    <w:p w14:paraId="0F2EAF32" w14:textId="77777777" w:rsidR="00723C51" w:rsidRPr="00321B60" w:rsidRDefault="00723C51" w:rsidP="00723C5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321B60">
        <w:rPr>
          <w:rFonts w:ascii="Times New Roman" w:hAnsi="Times New Roman" w:cs="Times New Roman"/>
          <w:sz w:val="16"/>
          <w:szCs w:val="16"/>
        </w:rPr>
        <w:t xml:space="preserve">          (</w:t>
      </w:r>
      <w:proofErr w:type="gramStart"/>
      <w:r w:rsidRPr="00321B60">
        <w:rPr>
          <w:rFonts w:ascii="Times New Roman" w:hAnsi="Times New Roman" w:cs="Times New Roman"/>
          <w:sz w:val="16"/>
          <w:szCs w:val="16"/>
        </w:rPr>
        <w:t xml:space="preserve">должность)   </w:t>
      </w:r>
      <w:proofErr w:type="gramEnd"/>
      <w:r w:rsidRPr="00321B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21B60">
        <w:rPr>
          <w:rFonts w:ascii="Times New Roman" w:hAnsi="Times New Roman" w:cs="Times New Roman"/>
          <w:sz w:val="16"/>
          <w:szCs w:val="16"/>
        </w:rPr>
        <w:t xml:space="preserve">   подпись                                                Ф.И.О. дата</w:t>
      </w:r>
    </w:p>
    <w:p w14:paraId="0D03CB9D" w14:textId="77777777" w:rsidR="00723C51" w:rsidRDefault="00723C51" w:rsidP="00723C51">
      <w:pPr>
        <w:pStyle w:val="ConsPlusNonformat"/>
        <w:jc w:val="both"/>
      </w:pPr>
    </w:p>
    <w:p w14:paraId="65A6ED38" w14:textId="77777777" w:rsidR="00723C51" w:rsidRDefault="00723C51" w:rsidP="00723C51">
      <w:pPr>
        <w:pStyle w:val="ConsPlusNonformat"/>
        <w:jc w:val="both"/>
      </w:pPr>
    </w:p>
    <w:p w14:paraId="4FE77D78" w14:textId="77777777" w:rsidR="00723C51" w:rsidRDefault="00723C51" w:rsidP="00723C51">
      <w:pPr>
        <w:pStyle w:val="ConsPlusNonformat"/>
        <w:jc w:val="both"/>
      </w:pPr>
    </w:p>
    <w:p w14:paraId="7EC555A8" w14:textId="77777777" w:rsidR="00723C51" w:rsidRPr="005505D2" w:rsidRDefault="00723C51" w:rsidP="00723C51">
      <w:pPr>
        <w:autoSpaceDE w:val="0"/>
        <w:autoSpaceDN w:val="0"/>
        <w:adjustRightInd w:val="0"/>
        <w:jc w:val="both"/>
        <w:rPr>
          <w:rFonts w:ascii="Arial" w:hAnsi="Arial" w:cs="Arial"/>
        </w:rPr>
      </w:pPr>
      <w:r w:rsidRPr="005505D2">
        <w:rPr>
          <w:rFonts w:ascii="Arial" w:hAnsi="Arial" w:cs="Arial"/>
        </w:rPr>
        <w:t>Должностные лица (работники) субъекта внутреннего финансового аудита (члены аудиторской группы)</w:t>
      </w:r>
    </w:p>
    <w:p w14:paraId="737411E7" w14:textId="77777777" w:rsidR="00723C51" w:rsidRDefault="00723C51" w:rsidP="00723C51">
      <w:pPr>
        <w:pStyle w:val="ConsPlusNonformat"/>
        <w:jc w:val="both"/>
      </w:pPr>
    </w:p>
    <w:p w14:paraId="46DFBF22" w14:textId="77777777" w:rsidR="00723C51" w:rsidRDefault="00723C51" w:rsidP="00723C51">
      <w:pPr>
        <w:pStyle w:val="ConsPlusNonformat"/>
        <w:jc w:val="both"/>
      </w:pPr>
      <w:r>
        <w:t>_____________________________   _____________    ___________________________</w:t>
      </w:r>
    </w:p>
    <w:p w14:paraId="10B44AB4" w14:textId="77777777" w:rsidR="00723C51" w:rsidRPr="00321B60" w:rsidRDefault="00723C51" w:rsidP="00723C51">
      <w:pPr>
        <w:pStyle w:val="ConsPlusNonformat"/>
        <w:jc w:val="both"/>
        <w:rPr>
          <w:rFonts w:ascii="Times New Roman" w:hAnsi="Times New Roman" w:cs="Times New Roman"/>
          <w:sz w:val="16"/>
          <w:szCs w:val="16"/>
        </w:rPr>
      </w:pPr>
      <w:r w:rsidRPr="00321B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21B60">
        <w:rPr>
          <w:rFonts w:ascii="Times New Roman" w:hAnsi="Times New Roman" w:cs="Times New Roman"/>
          <w:sz w:val="16"/>
          <w:szCs w:val="16"/>
        </w:rPr>
        <w:t xml:space="preserve">        (</w:t>
      </w:r>
      <w:proofErr w:type="gramStart"/>
      <w:r w:rsidRPr="00321B60">
        <w:rPr>
          <w:rFonts w:ascii="Times New Roman" w:hAnsi="Times New Roman" w:cs="Times New Roman"/>
          <w:sz w:val="16"/>
          <w:szCs w:val="16"/>
        </w:rPr>
        <w:t xml:space="preserve">должность)   </w:t>
      </w:r>
      <w:proofErr w:type="gramEnd"/>
      <w:r w:rsidRPr="00321B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21B60">
        <w:rPr>
          <w:rFonts w:ascii="Times New Roman" w:hAnsi="Times New Roman" w:cs="Times New Roman"/>
          <w:sz w:val="16"/>
          <w:szCs w:val="16"/>
        </w:rPr>
        <w:t xml:space="preserve">      подпись                                                       Ф.И.О. дата</w:t>
      </w:r>
    </w:p>
    <w:p w14:paraId="6FA29C93" w14:textId="77777777" w:rsidR="00723C51" w:rsidRDefault="00723C51" w:rsidP="00723C51">
      <w:pPr>
        <w:pStyle w:val="ConsPlusNonformat"/>
        <w:jc w:val="both"/>
      </w:pPr>
    </w:p>
    <w:p w14:paraId="4C5DB4A7" w14:textId="77777777" w:rsidR="00723C51" w:rsidRDefault="00723C51" w:rsidP="00723C51">
      <w:pPr>
        <w:pStyle w:val="ConsPlusNonformat"/>
        <w:jc w:val="both"/>
      </w:pPr>
      <w:r>
        <w:t>_____________________________   _____________     __________________________</w:t>
      </w:r>
    </w:p>
    <w:p w14:paraId="41E8513F" w14:textId="77777777" w:rsidR="00723C51" w:rsidRPr="00321B60" w:rsidRDefault="00723C51" w:rsidP="00723C51">
      <w:pPr>
        <w:pStyle w:val="ConsPlusNonformat"/>
        <w:jc w:val="both"/>
        <w:rPr>
          <w:rFonts w:ascii="Times New Roman" w:hAnsi="Times New Roman" w:cs="Times New Roman"/>
          <w:sz w:val="16"/>
          <w:szCs w:val="16"/>
        </w:rPr>
      </w:pPr>
      <w:r w:rsidRPr="00321B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21B60">
        <w:rPr>
          <w:rFonts w:ascii="Times New Roman" w:hAnsi="Times New Roman" w:cs="Times New Roman"/>
          <w:sz w:val="16"/>
          <w:szCs w:val="16"/>
        </w:rPr>
        <w:t xml:space="preserve">       (</w:t>
      </w:r>
      <w:proofErr w:type="gramStart"/>
      <w:r w:rsidRPr="00321B60">
        <w:rPr>
          <w:rFonts w:ascii="Times New Roman" w:hAnsi="Times New Roman" w:cs="Times New Roman"/>
          <w:sz w:val="16"/>
          <w:szCs w:val="16"/>
        </w:rPr>
        <w:t xml:space="preserve">должность)   </w:t>
      </w:r>
      <w:proofErr w:type="gramEnd"/>
      <w:r w:rsidRPr="00321B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21B60">
        <w:rPr>
          <w:rFonts w:ascii="Times New Roman" w:hAnsi="Times New Roman" w:cs="Times New Roman"/>
          <w:sz w:val="16"/>
          <w:szCs w:val="16"/>
        </w:rPr>
        <w:t xml:space="preserve">   подпись                                                        Ф.И.О. дата</w:t>
      </w:r>
    </w:p>
    <w:p w14:paraId="0881AAEB" w14:textId="77777777" w:rsidR="00723C51" w:rsidRDefault="00723C51" w:rsidP="00723C51">
      <w:pPr>
        <w:pStyle w:val="ConsPlusNonformat"/>
        <w:jc w:val="both"/>
      </w:pPr>
      <w:r>
        <w:t xml:space="preserve">  </w:t>
      </w:r>
    </w:p>
    <w:p w14:paraId="7186A25B" w14:textId="77777777" w:rsidR="00723C51" w:rsidRDefault="00723C51" w:rsidP="00723C51">
      <w:pPr>
        <w:pStyle w:val="ConsPlusNonformat"/>
        <w:jc w:val="both"/>
      </w:pPr>
    </w:p>
    <w:p w14:paraId="550F649C" w14:textId="77777777" w:rsidR="00723C51" w:rsidRPr="00EF7BD1" w:rsidRDefault="00723C51" w:rsidP="00723C51">
      <w:pPr>
        <w:autoSpaceDE w:val="0"/>
        <w:autoSpaceDN w:val="0"/>
        <w:adjustRightInd w:val="0"/>
        <w:jc w:val="both"/>
        <w:rPr>
          <w:rFonts w:ascii="Arial" w:hAnsi="Arial" w:cs="Arial"/>
        </w:rPr>
      </w:pPr>
      <w:r w:rsidRPr="00EF7BD1">
        <w:rPr>
          <w:rFonts w:ascii="Arial" w:hAnsi="Arial" w:cs="Arial"/>
        </w:rPr>
        <w:t>Получено</w:t>
      </w:r>
      <w:r>
        <w:rPr>
          <w:rFonts w:ascii="Arial" w:hAnsi="Arial" w:cs="Arial"/>
        </w:rPr>
        <w:t>:</w:t>
      </w:r>
    </w:p>
    <w:p w14:paraId="4A938FB6" w14:textId="77777777" w:rsidR="00723C51" w:rsidRPr="00EF7BD1" w:rsidRDefault="00723C51" w:rsidP="00723C51">
      <w:pPr>
        <w:autoSpaceDE w:val="0"/>
        <w:autoSpaceDN w:val="0"/>
        <w:adjustRightInd w:val="0"/>
        <w:jc w:val="both"/>
        <w:rPr>
          <w:rFonts w:ascii="Arial" w:hAnsi="Arial" w:cs="Arial"/>
        </w:rPr>
      </w:pPr>
      <w:r w:rsidRPr="00EF7BD1">
        <w:rPr>
          <w:rFonts w:ascii="Arial" w:hAnsi="Arial" w:cs="Arial"/>
        </w:rPr>
        <w:t>Руководитель субъекта бюджетных процедур</w:t>
      </w:r>
    </w:p>
    <w:p w14:paraId="19FD0732" w14:textId="77777777" w:rsidR="00723C51" w:rsidRDefault="00723C51" w:rsidP="00723C51">
      <w:pPr>
        <w:pStyle w:val="ConsPlusNonformat"/>
        <w:jc w:val="both"/>
      </w:pPr>
      <w:r>
        <w:t xml:space="preserve">_____________    __________   _________________ </w:t>
      </w:r>
    </w:p>
    <w:p w14:paraId="1B09C6FC" w14:textId="77777777" w:rsidR="00723C51" w:rsidRPr="00321B60" w:rsidRDefault="00723C51" w:rsidP="00723C5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321B60">
        <w:rPr>
          <w:rFonts w:ascii="Times New Roman" w:hAnsi="Times New Roman" w:cs="Times New Roman"/>
          <w:sz w:val="16"/>
          <w:szCs w:val="16"/>
        </w:rPr>
        <w:t>(</w:t>
      </w:r>
      <w:proofErr w:type="gramStart"/>
      <w:r w:rsidRPr="00321B60">
        <w:rPr>
          <w:rFonts w:ascii="Times New Roman" w:hAnsi="Times New Roman" w:cs="Times New Roman"/>
          <w:sz w:val="16"/>
          <w:szCs w:val="16"/>
        </w:rPr>
        <w:t xml:space="preserve">должность)   </w:t>
      </w:r>
      <w:proofErr w:type="gramEnd"/>
      <w:r w:rsidRPr="00321B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21B6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321B60">
        <w:rPr>
          <w:rFonts w:ascii="Times New Roman" w:hAnsi="Times New Roman" w:cs="Times New Roman"/>
          <w:sz w:val="16"/>
          <w:szCs w:val="16"/>
        </w:rPr>
        <w:t xml:space="preserve"> Ф.И.О. дата</w:t>
      </w:r>
    </w:p>
    <w:p w14:paraId="609F7C7F" w14:textId="0161A844" w:rsidR="00723C51" w:rsidRDefault="00723C51">
      <w:pPr>
        <w:rPr>
          <w:rFonts w:ascii="Arial" w:hAnsi="Arial" w:cs="Arial"/>
        </w:rPr>
      </w:pPr>
      <w:r>
        <w:rPr>
          <w:rFonts w:ascii="Arial" w:hAnsi="Arial" w:cs="Arial"/>
        </w:rPr>
        <w:br w:type="page"/>
      </w:r>
    </w:p>
    <w:p w14:paraId="75BF91EC" w14:textId="77777777" w:rsidR="00723C51" w:rsidRPr="00E96B62" w:rsidRDefault="00723C51" w:rsidP="00723C51">
      <w:pPr>
        <w:widowControl w:val="0"/>
        <w:autoSpaceDE w:val="0"/>
        <w:autoSpaceDN w:val="0"/>
        <w:adjustRightInd w:val="0"/>
        <w:jc w:val="right"/>
        <w:outlineLvl w:val="1"/>
        <w:rPr>
          <w:rFonts w:ascii="Arial" w:hAnsi="Arial" w:cs="Arial"/>
        </w:rPr>
      </w:pPr>
      <w:r w:rsidRPr="00E96B62">
        <w:rPr>
          <w:rFonts w:ascii="Arial" w:hAnsi="Arial" w:cs="Arial"/>
        </w:rPr>
        <w:lastRenderedPageBreak/>
        <w:t xml:space="preserve">Приложение </w:t>
      </w:r>
      <w:r>
        <w:rPr>
          <w:rFonts w:ascii="Arial" w:hAnsi="Arial" w:cs="Arial"/>
        </w:rPr>
        <w:t>№ 4</w:t>
      </w:r>
    </w:p>
    <w:p w14:paraId="514E0ED5" w14:textId="77777777" w:rsidR="00723C51" w:rsidRDefault="00723C51" w:rsidP="00723C51">
      <w:pPr>
        <w:widowControl w:val="0"/>
        <w:autoSpaceDE w:val="0"/>
        <w:autoSpaceDN w:val="0"/>
        <w:adjustRightInd w:val="0"/>
        <w:jc w:val="right"/>
        <w:outlineLvl w:val="1"/>
        <w:rPr>
          <w:rFonts w:ascii="Arial" w:hAnsi="Arial" w:cs="Arial"/>
        </w:rPr>
      </w:pPr>
      <w:r w:rsidRPr="00E96B62">
        <w:rPr>
          <w:rFonts w:ascii="Arial" w:hAnsi="Arial" w:cs="Arial"/>
        </w:rPr>
        <w:t xml:space="preserve">к </w:t>
      </w:r>
      <w:r>
        <w:rPr>
          <w:rFonts w:ascii="Arial" w:hAnsi="Arial" w:cs="Arial"/>
        </w:rPr>
        <w:t xml:space="preserve">Ведомственному стандарту осуществления </w:t>
      </w:r>
    </w:p>
    <w:p w14:paraId="3A9BE436" w14:textId="77777777" w:rsidR="00723C51" w:rsidRDefault="00723C51" w:rsidP="00723C51">
      <w:pPr>
        <w:widowControl w:val="0"/>
        <w:autoSpaceDE w:val="0"/>
        <w:autoSpaceDN w:val="0"/>
        <w:adjustRightInd w:val="0"/>
        <w:jc w:val="right"/>
        <w:outlineLvl w:val="1"/>
        <w:rPr>
          <w:rFonts w:ascii="Arial" w:hAnsi="Arial" w:cs="Arial"/>
        </w:rPr>
      </w:pPr>
      <w:r>
        <w:rPr>
          <w:rFonts w:ascii="Arial" w:hAnsi="Arial" w:cs="Arial"/>
        </w:rPr>
        <w:t xml:space="preserve">Администрацией МО «Город Мирный» </w:t>
      </w:r>
    </w:p>
    <w:p w14:paraId="098EB580" w14:textId="77777777" w:rsidR="00723C51" w:rsidRDefault="00723C51" w:rsidP="00723C51">
      <w:pPr>
        <w:widowControl w:val="0"/>
        <w:autoSpaceDE w:val="0"/>
        <w:autoSpaceDN w:val="0"/>
        <w:adjustRightInd w:val="0"/>
        <w:jc w:val="right"/>
        <w:outlineLvl w:val="1"/>
        <w:rPr>
          <w:rFonts w:ascii="Arial" w:hAnsi="Arial" w:cs="Arial"/>
        </w:rPr>
      </w:pPr>
      <w:r>
        <w:rPr>
          <w:rFonts w:ascii="Arial" w:hAnsi="Arial" w:cs="Arial"/>
        </w:rPr>
        <w:t xml:space="preserve">Мирнинского района Республики Саха (Якутия) </w:t>
      </w:r>
    </w:p>
    <w:p w14:paraId="42D5A6B9" w14:textId="77777777" w:rsidR="00723C51" w:rsidRPr="00E96B62" w:rsidRDefault="00723C51" w:rsidP="00723C51">
      <w:pPr>
        <w:widowControl w:val="0"/>
        <w:autoSpaceDE w:val="0"/>
        <w:autoSpaceDN w:val="0"/>
        <w:adjustRightInd w:val="0"/>
        <w:jc w:val="right"/>
        <w:outlineLvl w:val="1"/>
        <w:rPr>
          <w:rFonts w:ascii="Arial" w:hAnsi="Arial" w:cs="Arial"/>
        </w:rPr>
      </w:pPr>
      <w:r>
        <w:rPr>
          <w:rFonts w:ascii="Arial" w:hAnsi="Arial" w:cs="Arial"/>
        </w:rPr>
        <w:t>внутреннего финансового аудита</w:t>
      </w:r>
    </w:p>
    <w:p w14:paraId="1969DC07" w14:textId="77777777" w:rsidR="00723C51" w:rsidRPr="00F0269D" w:rsidRDefault="00723C51" w:rsidP="00723C51">
      <w:pPr>
        <w:jc w:val="right"/>
        <w:rPr>
          <w:rFonts w:ascii="Arial" w:hAnsi="Arial" w:cs="Arial"/>
        </w:rPr>
      </w:pPr>
    </w:p>
    <w:p w14:paraId="0D2AC3B3" w14:textId="77777777" w:rsidR="00723C51" w:rsidRPr="00F0269D" w:rsidRDefault="00723C51" w:rsidP="00723C51">
      <w:pPr>
        <w:jc w:val="center"/>
        <w:rPr>
          <w:rFonts w:ascii="Arial" w:hAnsi="Arial" w:cs="Arial"/>
        </w:rPr>
      </w:pPr>
    </w:p>
    <w:p w14:paraId="3CA2649F" w14:textId="77777777" w:rsidR="00723C51" w:rsidRPr="00F0269D" w:rsidRDefault="00723C51" w:rsidP="00723C51">
      <w:pPr>
        <w:jc w:val="center"/>
        <w:rPr>
          <w:rFonts w:ascii="Arial" w:hAnsi="Arial" w:cs="Arial"/>
        </w:rPr>
      </w:pPr>
    </w:p>
    <w:p w14:paraId="3CFB0340" w14:textId="77777777" w:rsidR="00723C51" w:rsidRDefault="00723C51" w:rsidP="00723C51">
      <w:pPr>
        <w:jc w:val="center"/>
        <w:rPr>
          <w:rFonts w:ascii="Arial" w:hAnsi="Arial" w:cs="Arial"/>
          <w:b/>
        </w:rPr>
      </w:pPr>
      <w:r>
        <w:rPr>
          <w:rFonts w:ascii="Arial" w:hAnsi="Arial" w:cs="Arial"/>
          <w:b/>
        </w:rPr>
        <w:t xml:space="preserve">Информация </w:t>
      </w:r>
    </w:p>
    <w:p w14:paraId="04B87FC7" w14:textId="77777777" w:rsidR="00723C51" w:rsidRPr="000F7DEB" w:rsidRDefault="00723C51" w:rsidP="00723C51">
      <w:pPr>
        <w:jc w:val="center"/>
        <w:rPr>
          <w:rFonts w:ascii="Arial" w:hAnsi="Arial" w:cs="Arial"/>
          <w:bCs/>
        </w:rPr>
      </w:pPr>
      <w:r w:rsidRPr="000F7DEB">
        <w:rPr>
          <w:rFonts w:ascii="Arial" w:hAnsi="Arial" w:cs="Arial"/>
          <w:bCs/>
        </w:rPr>
        <w:t>по результатам мониторинга</w:t>
      </w:r>
      <w:r>
        <w:rPr>
          <w:rFonts w:ascii="Arial" w:hAnsi="Arial" w:cs="Arial"/>
          <w:bCs/>
        </w:rPr>
        <w:t xml:space="preserve"> </w:t>
      </w:r>
      <w:r w:rsidRPr="000F7DEB">
        <w:rPr>
          <w:rFonts w:ascii="Arial" w:hAnsi="Arial" w:cs="Arial"/>
          <w:bCs/>
        </w:rPr>
        <w:t>№_______</w:t>
      </w:r>
    </w:p>
    <w:p w14:paraId="350A9A62" w14:textId="77777777" w:rsidR="00723C51" w:rsidRDefault="00723C51" w:rsidP="00723C51">
      <w:pPr>
        <w:jc w:val="center"/>
        <w:rPr>
          <w:rFonts w:ascii="Arial" w:hAnsi="Arial" w:cs="Arial"/>
          <w:b/>
        </w:rPr>
      </w:pPr>
    </w:p>
    <w:p w14:paraId="72D17811" w14:textId="77777777" w:rsidR="00723C51" w:rsidRPr="00871FB0" w:rsidRDefault="00723C51" w:rsidP="00723C51">
      <w:pPr>
        <w:jc w:val="both"/>
        <w:rPr>
          <w:rFonts w:ascii="Arial" w:hAnsi="Arial" w:cs="Arial"/>
        </w:rPr>
      </w:pPr>
      <w:proofErr w:type="spellStart"/>
      <w:r>
        <w:rPr>
          <w:rFonts w:ascii="Arial" w:hAnsi="Arial" w:cs="Arial"/>
        </w:rPr>
        <w:t>г.Мирный</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«__</w:t>
      </w:r>
      <w:proofErr w:type="gramStart"/>
      <w:r>
        <w:rPr>
          <w:rFonts w:ascii="Arial" w:hAnsi="Arial" w:cs="Arial"/>
        </w:rPr>
        <w:t>_»_</w:t>
      </w:r>
      <w:proofErr w:type="gramEnd"/>
      <w:r>
        <w:rPr>
          <w:rFonts w:ascii="Arial" w:hAnsi="Arial" w:cs="Arial"/>
        </w:rPr>
        <w:t>_____ 20___г.</w:t>
      </w:r>
    </w:p>
    <w:p w14:paraId="68F8158A" w14:textId="77777777" w:rsidR="00723C51" w:rsidRDefault="00723C51" w:rsidP="00723C51">
      <w:pPr>
        <w:pStyle w:val="Default"/>
        <w:jc w:val="both"/>
        <w:rPr>
          <w:rFonts w:ascii="Arial" w:hAnsi="Arial" w:cs="Arial"/>
        </w:rPr>
      </w:pPr>
    </w:p>
    <w:p w14:paraId="105F4898" w14:textId="77777777" w:rsidR="00723C51" w:rsidRDefault="00723C51" w:rsidP="00723C51">
      <w:pPr>
        <w:widowControl w:val="0"/>
        <w:autoSpaceDE w:val="0"/>
        <w:autoSpaceDN w:val="0"/>
        <w:adjustRightInd w:val="0"/>
        <w:rPr>
          <w:rFonts w:ascii="Arial" w:hAnsi="Arial" w:cs="Arial"/>
        </w:rPr>
      </w:pPr>
    </w:p>
    <w:p w14:paraId="3270B38E" w14:textId="77777777" w:rsidR="00723C51" w:rsidRDefault="00723C51" w:rsidP="00723C51">
      <w:pPr>
        <w:widowControl w:val="0"/>
        <w:autoSpaceDE w:val="0"/>
        <w:autoSpaceDN w:val="0"/>
        <w:adjustRightInd w:val="0"/>
        <w:rPr>
          <w:rFonts w:ascii="Arial" w:hAnsi="Arial" w:cs="Arial"/>
        </w:rPr>
      </w:pPr>
    </w:p>
    <w:tbl>
      <w:tblPr>
        <w:tblStyle w:val="ab"/>
        <w:tblW w:w="0" w:type="auto"/>
        <w:jc w:val="center"/>
        <w:tblLook w:val="04A0" w:firstRow="1" w:lastRow="0" w:firstColumn="1" w:lastColumn="0" w:noHBand="0" w:noVBand="1"/>
      </w:tblPr>
      <w:tblGrid>
        <w:gridCol w:w="517"/>
        <w:gridCol w:w="1396"/>
        <w:gridCol w:w="1613"/>
        <w:gridCol w:w="1648"/>
        <w:gridCol w:w="2620"/>
        <w:gridCol w:w="1550"/>
      </w:tblGrid>
      <w:tr w:rsidR="00723C51" w:rsidRPr="00C77FB6" w14:paraId="590C2C8E" w14:textId="77777777" w:rsidTr="00425C0B">
        <w:trPr>
          <w:trHeight w:val="1321"/>
          <w:jc w:val="center"/>
        </w:trPr>
        <w:tc>
          <w:tcPr>
            <w:tcW w:w="517" w:type="dxa"/>
            <w:vAlign w:val="center"/>
          </w:tcPr>
          <w:p w14:paraId="28A51B3D" w14:textId="77777777" w:rsidR="00723C51" w:rsidRDefault="00723C51" w:rsidP="002D6F15">
            <w:pPr>
              <w:widowControl w:val="0"/>
              <w:autoSpaceDE w:val="0"/>
              <w:autoSpaceDN w:val="0"/>
              <w:adjustRightInd w:val="0"/>
              <w:jc w:val="center"/>
              <w:rPr>
                <w:rFonts w:ascii="Arial" w:hAnsi="Arial" w:cs="Arial"/>
              </w:rPr>
            </w:pPr>
            <w:r w:rsidRPr="00C77FB6">
              <w:rPr>
                <w:rFonts w:ascii="Arial" w:hAnsi="Arial" w:cs="Arial"/>
              </w:rPr>
              <w:t>№</w:t>
            </w:r>
          </w:p>
          <w:p w14:paraId="6112C607" w14:textId="77777777" w:rsidR="00723C51" w:rsidRPr="00C77FB6" w:rsidRDefault="00723C51" w:rsidP="002D6F15">
            <w:pPr>
              <w:widowControl w:val="0"/>
              <w:autoSpaceDE w:val="0"/>
              <w:autoSpaceDN w:val="0"/>
              <w:adjustRightInd w:val="0"/>
              <w:jc w:val="center"/>
              <w:rPr>
                <w:rFonts w:ascii="Arial" w:hAnsi="Arial" w:cs="Arial"/>
              </w:rPr>
            </w:pPr>
            <w:r w:rsidRPr="00C77FB6">
              <w:rPr>
                <w:rFonts w:ascii="Arial" w:hAnsi="Arial" w:cs="Arial"/>
              </w:rPr>
              <w:t>п/п</w:t>
            </w:r>
          </w:p>
        </w:tc>
        <w:tc>
          <w:tcPr>
            <w:tcW w:w="1396" w:type="dxa"/>
            <w:vAlign w:val="center"/>
          </w:tcPr>
          <w:p w14:paraId="2843F6B3" w14:textId="77777777" w:rsidR="00723C51" w:rsidRPr="00C77FB6" w:rsidRDefault="00723C51" w:rsidP="002D6F15">
            <w:pPr>
              <w:widowControl w:val="0"/>
              <w:autoSpaceDE w:val="0"/>
              <w:autoSpaceDN w:val="0"/>
              <w:adjustRightInd w:val="0"/>
              <w:jc w:val="center"/>
              <w:rPr>
                <w:rFonts w:ascii="Arial" w:hAnsi="Arial" w:cs="Arial"/>
              </w:rPr>
            </w:pPr>
            <w:r>
              <w:rPr>
                <w:rFonts w:ascii="Arial" w:hAnsi="Arial" w:cs="Arial"/>
              </w:rPr>
              <w:t>Субъект бюджетных процедур</w:t>
            </w:r>
          </w:p>
        </w:tc>
        <w:tc>
          <w:tcPr>
            <w:tcW w:w="1527" w:type="dxa"/>
            <w:vAlign w:val="center"/>
          </w:tcPr>
          <w:p w14:paraId="525C0A0B" w14:textId="77777777" w:rsidR="00723C51" w:rsidRDefault="00723C51" w:rsidP="002D6F15">
            <w:pPr>
              <w:widowControl w:val="0"/>
              <w:autoSpaceDE w:val="0"/>
              <w:autoSpaceDN w:val="0"/>
              <w:adjustRightInd w:val="0"/>
              <w:jc w:val="center"/>
              <w:rPr>
                <w:rFonts w:ascii="Arial" w:hAnsi="Arial" w:cs="Arial"/>
              </w:rPr>
            </w:pPr>
            <w:r>
              <w:rPr>
                <w:rFonts w:ascii="Arial" w:hAnsi="Arial" w:cs="Arial"/>
              </w:rPr>
              <w:t>Способ проведения мониторинга*</w:t>
            </w:r>
          </w:p>
        </w:tc>
        <w:tc>
          <w:tcPr>
            <w:tcW w:w="1580" w:type="dxa"/>
            <w:vAlign w:val="center"/>
          </w:tcPr>
          <w:p w14:paraId="2FFA19BF" w14:textId="77777777" w:rsidR="00723C51" w:rsidRPr="00C77FB6" w:rsidRDefault="00723C51" w:rsidP="002D6F15">
            <w:pPr>
              <w:widowControl w:val="0"/>
              <w:autoSpaceDE w:val="0"/>
              <w:autoSpaceDN w:val="0"/>
              <w:adjustRightInd w:val="0"/>
              <w:jc w:val="center"/>
              <w:rPr>
                <w:rFonts w:ascii="Arial" w:hAnsi="Arial" w:cs="Arial"/>
              </w:rPr>
            </w:pPr>
            <w:r>
              <w:rPr>
                <w:rFonts w:ascii="Arial" w:hAnsi="Arial" w:cs="Arial"/>
              </w:rPr>
              <w:t>Имеющиеся (выявленные) бюджетные риски</w:t>
            </w:r>
          </w:p>
        </w:tc>
        <w:tc>
          <w:tcPr>
            <w:tcW w:w="2760" w:type="dxa"/>
            <w:vAlign w:val="center"/>
          </w:tcPr>
          <w:p w14:paraId="28BA6E62" w14:textId="77777777" w:rsidR="00723C51" w:rsidRPr="00C42957" w:rsidRDefault="00723C51" w:rsidP="002D6F15">
            <w:pPr>
              <w:widowControl w:val="0"/>
              <w:autoSpaceDE w:val="0"/>
              <w:autoSpaceDN w:val="0"/>
              <w:adjustRightInd w:val="0"/>
              <w:jc w:val="center"/>
              <w:rPr>
                <w:rFonts w:ascii="Arial" w:hAnsi="Arial" w:cs="Arial"/>
              </w:rPr>
            </w:pPr>
            <w:r w:rsidRPr="00C42957">
              <w:rPr>
                <w:rFonts w:ascii="Arial" w:hAnsi="Arial" w:cs="Arial"/>
              </w:rPr>
              <w:t>Информация о предпринятых мерах</w:t>
            </w:r>
          </w:p>
          <w:p w14:paraId="13296FB5" w14:textId="77777777" w:rsidR="00723C51" w:rsidRPr="00C77FB6" w:rsidRDefault="00723C51" w:rsidP="002D6F15">
            <w:pPr>
              <w:widowControl w:val="0"/>
              <w:autoSpaceDE w:val="0"/>
              <w:autoSpaceDN w:val="0"/>
              <w:adjustRightInd w:val="0"/>
              <w:jc w:val="center"/>
              <w:rPr>
                <w:rFonts w:ascii="Arial" w:hAnsi="Arial" w:cs="Arial"/>
              </w:rPr>
            </w:pPr>
            <w:r w:rsidRPr="00C42957">
              <w:rPr>
                <w:rFonts w:ascii="Arial" w:hAnsi="Arial" w:cs="Arial"/>
              </w:rPr>
              <w:t>по минимизации (устранении) бюджетных рисков</w:t>
            </w:r>
          </w:p>
        </w:tc>
        <w:tc>
          <w:tcPr>
            <w:tcW w:w="1565" w:type="dxa"/>
            <w:vAlign w:val="center"/>
          </w:tcPr>
          <w:p w14:paraId="37AF3EE2" w14:textId="77777777" w:rsidR="00723C51" w:rsidRPr="00C42957" w:rsidRDefault="00723C51" w:rsidP="002D6F15">
            <w:pPr>
              <w:widowControl w:val="0"/>
              <w:autoSpaceDE w:val="0"/>
              <w:autoSpaceDN w:val="0"/>
              <w:adjustRightInd w:val="0"/>
              <w:jc w:val="center"/>
              <w:rPr>
                <w:rFonts w:ascii="Arial" w:hAnsi="Arial" w:cs="Arial"/>
              </w:rPr>
            </w:pPr>
            <w:r w:rsidRPr="00C42957">
              <w:rPr>
                <w:rFonts w:ascii="Arial" w:hAnsi="Arial" w:cs="Arial"/>
              </w:rPr>
              <w:t>Остаток бюджетного риска (его причины)</w:t>
            </w:r>
          </w:p>
        </w:tc>
      </w:tr>
      <w:tr w:rsidR="00723C51" w14:paraId="7C81763F" w14:textId="77777777" w:rsidTr="00B43BB5">
        <w:trPr>
          <w:jc w:val="center"/>
        </w:trPr>
        <w:tc>
          <w:tcPr>
            <w:tcW w:w="517" w:type="dxa"/>
          </w:tcPr>
          <w:p w14:paraId="4316363A" w14:textId="77777777" w:rsidR="00723C51" w:rsidRDefault="00723C51" w:rsidP="002D6F15">
            <w:pPr>
              <w:widowControl w:val="0"/>
              <w:autoSpaceDE w:val="0"/>
              <w:autoSpaceDN w:val="0"/>
              <w:adjustRightInd w:val="0"/>
              <w:rPr>
                <w:rFonts w:ascii="Arial" w:hAnsi="Arial" w:cs="Arial"/>
              </w:rPr>
            </w:pPr>
          </w:p>
        </w:tc>
        <w:tc>
          <w:tcPr>
            <w:tcW w:w="1396" w:type="dxa"/>
          </w:tcPr>
          <w:p w14:paraId="462B2576" w14:textId="77777777" w:rsidR="00723C51" w:rsidRDefault="00723C51" w:rsidP="002D6F15">
            <w:pPr>
              <w:widowControl w:val="0"/>
              <w:autoSpaceDE w:val="0"/>
              <w:autoSpaceDN w:val="0"/>
              <w:adjustRightInd w:val="0"/>
              <w:rPr>
                <w:rFonts w:ascii="Arial" w:hAnsi="Arial" w:cs="Arial"/>
              </w:rPr>
            </w:pPr>
          </w:p>
        </w:tc>
        <w:tc>
          <w:tcPr>
            <w:tcW w:w="1527" w:type="dxa"/>
          </w:tcPr>
          <w:p w14:paraId="00490A45" w14:textId="77777777" w:rsidR="00723C51" w:rsidRDefault="00723C51" w:rsidP="002D6F15">
            <w:pPr>
              <w:widowControl w:val="0"/>
              <w:autoSpaceDE w:val="0"/>
              <w:autoSpaceDN w:val="0"/>
              <w:adjustRightInd w:val="0"/>
              <w:rPr>
                <w:rFonts w:ascii="Arial" w:hAnsi="Arial" w:cs="Arial"/>
              </w:rPr>
            </w:pPr>
          </w:p>
        </w:tc>
        <w:tc>
          <w:tcPr>
            <w:tcW w:w="1580" w:type="dxa"/>
          </w:tcPr>
          <w:p w14:paraId="0D1BA9D9" w14:textId="77777777" w:rsidR="00723C51" w:rsidRDefault="00723C51" w:rsidP="002D6F15">
            <w:pPr>
              <w:widowControl w:val="0"/>
              <w:autoSpaceDE w:val="0"/>
              <w:autoSpaceDN w:val="0"/>
              <w:adjustRightInd w:val="0"/>
              <w:rPr>
                <w:rFonts w:ascii="Arial" w:hAnsi="Arial" w:cs="Arial"/>
              </w:rPr>
            </w:pPr>
          </w:p>
        </w:tc>
        <w:tc>
          <w:tcPr>
            <w:tcW w:w="2760" w:type="dxa"/>
          </w:tcPr>
          <w:p w14:paraId="794FA6D2" w14:textId="77777777" w:rsidR="00723C51" w:rsidRDefault="00723C51" w:rsidP="002D6F15">
            <w:pPr>
              <w:widowControl w:val="0"/>
              <w:autoSpaceDE w:val="0"/>
              <w:autoSpaceDN w:val="0"/>
              <w:adjustRightInd w:val="0"/>
              <w:rPr>
                <w:rFonts w:ascii="Arial" w:hAnsi="Arial" w:cs="Arial"/>
              </w:rPr>
            </w:pPr>
          </w:p>
        </w:tc>
        <w:tc>
          <w:tcPr>
            <w:tcW w:w="1565" w:type="dxa"/>
          </w:tcPr>
          <w:p w14:paraId="7FBFCF52" w14:textId="77777777" w:rsidR="00723C51" w:rsidRDefault="00723C51" w:rsidP="002D6F15">
            <w:pPr>
              <w:widowControl w:val="0"/>
              <w:autoSpaceDE w:val="0"/>
              <w:autoSpaceDN w:val="0"/>
              <w:adjustRightInd w:val="0"/>
              <w:rPr>
                <w:rFonts w:ascii="Arial" w:hAnsi="Arial" w:cs="Arial"/>
              </w:rPr>
            </w:pPr>
          </w:p>
        </w:tc>
      </w:tr>
      <w:tr w:rsidR="00723C51" w14:paraId="131FC7F8" w14:textId="77777777" w:rsidTr="00B06FE2">
        <w:trPr>
          <w:jc w:val="center"/>
        </w:trPr>
        <w:tc>
          <w:tcPr>
            <w:tcW w:w="517" w:type="dxa"/>
          </w:tcPr>
          <w:p w14:paraId="0DA239AA" w14:textId="77777777" w:rsidR="00723C51" w:rsidRDefault="00723C51" w:rsidP="002D6F15">
            <w:pPr>
              <w:widowControl w:val="0"/>
              <w:autoSpaceDE w:val="0"/>
              <w:autoSpaceDN w:val="0"/>
              <w:adjustRightInd w:val="0"/>
              <w:rPr>
                <w:rFonts w:ascii="Arial" w:hAnsi="Arial" w:cs="Arial"/>
              </w:rPr>
            </w:pPr>
          </w:p>
        </w:tc>
        <w:tc>
          <w:tcPr>
            <w:tcW w:w="1396" w:type="dxa"/>
          </w:tcPr>
          <w:p w14:paraId="238ADC17" w14:textId="77777777" w:rsidR="00723C51" w:rsidRDefault="00723C51" w:rsidP="002D6F15">
            <w:pPr>
              <w:widowControl w:val="0"/>
              <w:autoSpaceDE w:val="0"/>
              <w:autoSpaceDN w:val="0"/>
              <w:adjustRightInd w:val="0"/>
              <w:rPr>
                <w:rFonts w:ascii="Arial" w:hAnsi="Arial" w:cs="Arial"/>
              </w:rPr>
            </w:pPr>
          </w:p>
        </w:tc>
        <w:tc>
          <w:tcPr>
            <w:tcW w:w="1527" w:type="dxa"/>
          </w:tcPr>
          <w:p w14:paraId="212A3413" w14:textId="77777777" w:rsidR="00723C51" w:rsidRDefault="00723C51" w:rsidP="002D6F15">
            <w:pPr>
              <w:widowControl w:val="0"/>
              <w:autoSpaceDE w:val="0"/>
              <w:autoSpaceDN w:val="0"/>
              <w:adjustRightInd w:val="0"/>
              <w:rPr>
                <w:rFonts w:ascii="Arial" w:hAnsi="Arial" w:cs="Arial"/>
              </w:rPr>
            </w:pPr>
          </w:p>
        </w:tc>
        <w:tc>
          <w:tcPr>
            <w:tcW w:w="1580" w:type="dxa"/>
          </w:tcPr>
          <w:p w14:paraId="6B1C8EF2" w14:textId="77777777" w:rsidR="00723C51" w:rsidRDefault="00723C51" w:rsidP="002D6F15">
            <w:pPr>
              <w:widowControl w:val="0"/>
              <w:autoSpaceDE w:val="0"/>
              <w:autoSpaceDN w:val="0"/>
              <w:adjustRightInd w:val="0"/>
              <w:rPr>
                <w:rFonts w:ascii="Arial" w:hAnsi="Arial" w:cs="Arial"/>
              </w:rPr>
            </w:pPr>
          </w:p>
        </w:tc>
        <w:tc>
          <w:tcPr>
            <w:tcW w:w="2760" w:type="dxa"/>
          </w:tcPr>
          <w:p w14:paraId="41A4D625" w14:textId="77777777" w:rsidR="00723C51" w:rsidRDefault="00723C51" w:rsidP="002D6F15">
            <w:pPr>
              <w:widowControl w:val="0"/>
              <w:autoSpaceDE w:val="0"/>
              <w:autoSpaceDN w:val="0"/>
              <w:adjustRightInd w:val="0"/>
              <w:rPr>
                <w:rFonts w:ascii="Arial" w:hAnsi="Arial" w:cs="Arial"/>
              </w:rPr>
            </w:pPr>
          </w:p>
        </w:tc>
        <w:tc>
          <w:tcPr>
            <w:tcW w:w="1565" w:type="dxa"/>
          </w:tcPr>
          <w:p w14:paraId="6BB82992" w14:textId="77777777" w:rsidR="00723C51" w:rsidRDefault="00723C51" w:rsidP="002D6F15">
            <w:pPr>
              <w:widowControl w:val="0"/>
              <w:autoSpaceDE w:val="0"/>
              <w:autoSpaceDN w:val="0"/>
              <w:adjustRightInd w:val="0"/>
              <w:rPr>
                <w:rFonts w:ascii="Arial" w:hAnsi="Arial" w:cs="Arial"/>
              </w:rPr>
            </w:pPr>
          </w:p>
        </w:tc>
      </w:tr>
    </w:tbl>
    <w:p w14:paraId="4547275F" w14:textId="77777777" w:rsidR="00723C51" w:rsidRDefault="00723C51" w:rsidP="00723C51">
      <w:pPr>
        <w:widowControl w:val="0"/>
        <w:autoSpaceDE w:val="0"/>
        <w:autoSpaceDN w:val="0"/>
        <w:adjustRightInd w:val="0"/>
        <w:rPr>
          <w:rFonts w:ascii="Arial" w:hAnsi="Arial" w:cs="Arial"/>
        </w:rPr>
      </w:pPr>
    </w:p>
    <w:p w14:paraId="55BE3CC7" w14:textId="77777777" w:rsidR="00723C51" w:rsidRDefault="00723C51" w:rsidP="00723C51">
      <w:pPr>
        <w:widowControl w:val="0"/>
        <w:autoSpaceDE w:val="0"/>
        <w:autoSpaceDN w:val="0"/>
        <w:adjustRightInd w:val="0"/>
        <w:jc w:val="both"/>
        <w:rPr>
          <w:rFonts w:ascii="Arial" w:hAnsi="Arial" w:cs="Arial"/>
        </w:rPr>
      </w:pPr>
      <w:r>
        <w:rPr>
          <w:rFonts w:ascii="Arial" w:hAnsi="Arial" w:cs="Arial"/>
        </w:rPr>
        <w:t xml:space="preserve">*способы проведения мониторинга в соответствии с федеральным стандартом внутреннего финансового аудита «Реализация результатов внутреннего финансового аудита», утвержденного приказом Министерства финансов Российской Федерации от 02.05.2020 №91н.   </w:t>
      </w:r>
    </w:p>
    <w:p w14:paraId="1A80FCE4" w14:textId="6A42A275" w:rsidR="00723C51" w:rsidRDefault="00723C51">
      <w:pPr>
        <w:rPr>
          <w:rFonts w:ascii="Arial" w:hAnsi="Arial" w:cs="Arial"/>
        </w:rPr>
      </w:pPr>
      <w:r>
        <w:rPr>
          <w:rFonts w:ascii="Arial" w:hAnsi="Arial" w:cs="Arial"/>
        </w:rPr>
        <w:br w:type="page"/>
      </w:r>
    </w:p>
    <w:p w14:paraId="12C44CB9" w14:textId="77777777" w:rsidR="00723C51" w:rsidRPr="00E96B62" w:rsidRDefault="00723C51" w:rsidP="00723C51">
      <w:pPr>
        <w:widowControl w:val="0"/>
        <w:autoSpaceDE w:val="0"/>
        <w:autoSpaceDN w:val="0"/>
        <w:adjustRightInd w:val="0"/>
        <w:jc w:val="right"/>
        <w:outlineLvl w:val="1"/>
        <w:rPr>
          <w:rFonts w:ascii="Arial" w:hAnsi="Arial" w:cs="Arial"/>
        </w:rPr>
      </w:pPr>
      <w:r w:rsidRPr="00E96B62">
        <w:rPr>
          <w:rFonts w:ascii="Arial" w:hAnsi="Arial" w:cs="Arial"/>
        </w:rPr>
        <w:lastRenderedPageBreak/>
        <w:t xml:space="preserve">Приложение </w:t>
      </w:r>
      <w:r>
        <w:rPr>
          <w:rFonts w:ascii="Arial" w:hAnsi="Arial" w:cs="Arial"/>
        </w:rPr>
        <w:t>№ 5</w:t>
      </w:r>
    </w:p>
    <w:p w14:paraId="0FC0005E" w14:textId="77777777" w:rsidR="00723C51" w:rsidRDefault="00723C51" w:rsidP="00723C51">
      <w:pPr>
        <w:widowControl w:val="0"/>
        <w:autoSpaceDE w:val="0"/>
        <w:autoSpaceDN w:val="0"/>
        <w:adjustRightInd w:val="0"/>
        <w:jc w:val="right"/>
        <w:outlineLvl w:val="1"/>
        <w:rPr>
          <w:rFonts w:ascii="Arial" w:hAnsi="Arial" w:cs="Arial"/>
        </w:rPr>
      </w:pPr>
      <w:r w:rsidRPr="00E96B62">
        <w:rPr>
          <w:rFonts w:ascii="Arial" w:hAnsi="Arial" w:cs="Arial"/>
        </w:rPr>
        <w:t xml:space="preserve">к </w:t>
      </w:r>
      <w:r>
        <w:rPr>
          <w:rFonts w:ascii="Arial" w:hAnsi="Arial" w:cs="Arial"/>
        </w:rPr>
        <w:t xml:space="preserve">Ведомственному стандарту осуществления </w:t>
      </w:r>
    </w:p>
    <w:p w14:paraId="53DAE19A" w14:textId="77777777" w:rsidR="00723C51" w:rsidRDefault="00723C51" w:rsidP="00723C51">
      <w:pPr>
        <w:widowControl w:val="0"/>
        <w:autoSpaceDE w:val="0"/>
        <w:autoSpaceDN w:val="0"/>
        <w:adjustRightInd w:val="0"/>
        <w:jc w:val="right"/>
        <w:outlineLvl w:val="1"/>
        <w:rPr>
          <w:rFonts w:ascii="Arial" w:hAnsi="Arial" w:cs="Arial"/>
        </w:rPr>
      </w:pPr>
      <w:r>
        <w:rPr>
          <w:rFonts w:ascii="Arial" w:hAnsi="Arial" w:cs="Arial"/>
        </w:rPr>
        <w:t xml:space="preserve">Администрацией МО «Город Мирный» </w:t>
      </w:r>
    </w:p>
    <w:p w14:paraId="0F0DA76A" w14:textId="77777777" w:rsidR="00723C51" w:rsidRDefault="00723C51" w:rsidP="00723C51">
      <w:pPr>
        <w:widowControl w:val="0"/>
        <w:autoSpaceDE w:val="0"/>
        <w:autoSpaceDN w:val="0"/>
        <w:adjustRightInd w:val="0"/>
        <w:jc w:val="right"/>
        <w:outlineLvl w:val="1"/>
        <w:rPr>
          <w:rFonts w:ascii="Arial" w:hAnsi="Arial" w:cs="Arial"/>
        </w:rPr>
      </w:pPr>
      <w:r>
        <w:rPr>
          <w:rFonts w:ascii="Arial" w:hAnsi="Arial" w:cs="Arial"/>
        </w:rPr>
        <w:t xml:space="preserve">Мирнинского района Республики Саха (Якутия) </w:t>
      </w:r>
    </w:p>
    <w:p w14:paraId="19DC5884" w14:textId="77777777" w:rsidR="00723C51" w:rsidRPr="00E96B62" w:rsidRDefault="00723C51" w:rsidP="00723C51">
      <w:pPr>
        <w:widowControl w:val="0"/>
        <w:autoSpaceDE w:val="0"/>
        <w:autoSpaceDN w:val="0"/>
        <w:adjustRightInd w:val="0"/>
        <w:jc w:val="right"/>
        <w:outlineLvl w:val="1"/>
        <w:rPr>
          <w:rFonts w:ascii="Arial" w:hAnsi="Arial" w:cs="Arial"/>
        </w:rPr>
      </w:pPr>
      <w:r>
        <w:rPr>
          <w:rFonts w:ascii="Arial" w:hAnsi="Arial" w:cs="Arial"/>
        </w:rPr>
        <w:t>внутреннего финансового аудита</w:t>
      </w:r>
    </w:p>
    <w:p w14:paraId="6A1F8066" w14:textId="77777777" w:rsidR="00723C51" w:rsidRPr="00F0269D" w:rsidRDefault="00723C51" w:rsidP="00723C51">
      <w:pPr>
        <w:jc w:val="center"/>
        <w:rPr>
          <w:rFonts w:ascii="Arial" w:hAnsi="Arial" w:cs="Arial"/>
        </w:rPr>
      </w:pPr>
    </w:p>
    <w:p w14:paraId="558DC031" w14:textId="77777777" w:rsidR="00723C51" w:rsidRDefault="00723C51" w:rsidP="00723C51">
      <w:pPr>
        <w:jc w:val="center"/>
        <w:rPr>
          <w:rFonts w:ascii="Arial" w:hAnsi="Arial" w:cs="Arial"/>
          <w:b/>
        </w:rPr>
      </w:pPr>
      <w:r>
        <w:rPr>
          <w:rFonts w:ascii="Arial" w:hAnsi="Arial" w:cs="Arial"/>
          <w:b/>
        </w:rPr>
        <w:t xml:space="preserve">Годовая отчетность </w:t>
      </w:r>
    </w:p>
    <w:p w14:paraId="3A12EA4C" w14:textId="77777777" w:rsidR="00723C51" w:rsidRPr="006E75D6" w:rsidRDefault="00723C51" w:rsidP="00723C51">
      <w:pPr>
        <w:jc w:val="center"/>
        <w:rPr>
          <w:rFonts w:ascii="Arial" w:hAnsi="Arial" w:cs="Arial"/>
          <w:bCs/>
        </w:rPr>
      </w:pPr>
      <w:r w:rsidRPr="006E75D6">
        <w:rPr>
          <w:rFonts w:ascii="Arial" w:hAnsi="Arial" w:cs="Arial"/>
          <w:bCs/>
        </w:rPr>
        <w:t xml:space="preserve">о результатах деятельности </w:t>
      </w:r>
    </w:p>
    <w:p w14:paraId="02B33EEE" w14:textId="77777777" w:rsidR="00723C51" w:rsidRDefault="00723C51" w:rsidP="00723C51">
      <w:pPr>
        <w:jc w:val="center"/>
        <w:rPr>
          <w:rFonts w:ascii="Arial" w:hAnsi="Arial" w:cs="Arial"/>
          <w:bCs/>
        </w:rPr>
      </w:pPr>
      <w:r>
        <w:rPr>
          <w:rFonts w:ascii="Arial" w:hAnsi="Arial" w:cs="Arial"/>
          <w:bCs/>
        </w:rPr>
        <w:t>с</w:t>
      </w:r>
      <w:r w:rsidRPr="006E75D6">
        <w:rPr>
          <w:rFonts w:ascii="Arial" w:hAnsi="Arial" w:cs="Arial"/>
          <w:bCs/>
        </w:rPr>
        <w:t xml:space="preserve">убъекта внутреннего финансового аудита </w:t>
      </w:r>
    </w:p>
    <w:p w14:paraId="3181D15B" w14:textId="77777777" w:rsidR="00723C51" w:rsidRPr="006E75D6" w:rsidRDefault="00723C51" w:rsidP="00723C51">
      <w:pPr>
        <w:jc w:val="center"/>
        <w:rPr>
          <w:rFonts w:ascii="Arial" w:hAnsi="Arial" w:cs="Arial"/>
          <w:bCs/>
        </w:rPr>
      </w:pPr>
      <w:r>
        <w:rPr>
          <w:rFonts w:ascii="Arial" w:hAnsi="Arial" w:cs="Arial"/>
          <w:bCs/>
        </w:rPr>
        <w:t>за ________ год</w:t>
      </w:r>
    </w:p>
    <w:p w14:paraId="381EF54D" w14:textId="77777777" w:rsidR="00723C51" w:rsidRPr="00871FB0" w:rsidRDefault="00723C51" w:rsidP="00723C51">
      <w:pPr>
        <w:jc w:val="both"/>
        <w:rPr>
          <w:rFonts w:ascii="Arial" w:hAnsi="Arial" w:cs="Arial"/>
        </w:rPr>
      </w:pPr>
      <w:proofErr w:type="spellStart"/>
      <w:r>
        <w:rPr>
          <w:rFonts w:ascii="Arial" w:hAnsi="Arial" w:cs="Arial"/>
        </w:rPr>
        <w:t>г.Мирный</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«__</w:t>
      </w:r>
      <w:proofErr w:type="gramStart"/>
      <w:r>
        <w:rPr>
          <w:rFonts w:ascii="Arial" w:hAnsi="Arial" w:cs="Arial"/>
        </w:rPr>
        <w:t>_»_</w:t>
      </w:r>
      <w:proofErr w:type="gramEnd"/>
      <w:r>
        <w:rPr>
          <w:rFonts w:ascii="Arial" w:hAnsi="Arial" w:cs="Arial"/>
        </w:rPr>
        <w:t>_____ 20___г.</w:t>
      </w:r>
    </w:p>
    <w:p w14:paraId="16B54E90" w14:textId="77777777" w:rsidR="00723C51" w:rsidRDefault="00723C51" w:rsidP="00723C51">
      <w:pPr>
        <w:pStyle w:val="Default"/>
        <w:contextualSpacing/>
        <w:jc w:val="both"/>
        <w:rPr>
          <w:rFonts w:ascii="Arial" w:hAnsi="Arial" w:cs="Arial"/>
        </w:rPr>
      </w:pPr>
    </w:p>
    <w:tbl>
      <w:tblPr>
        <w:tblStyle w:val="ab"/>
        <w:tblW w:w="9923" w:type="dxa"/>
        <w:tblInd w:w="-289" w:type="dxa"/>
        <w:tblLook w:val="04A0" w:firstRow="1" w:lastRow="0" w:firstColumn="1" w:lastColumn="0" w:noHBand="0" w:noVBand="1"/>
      </w:tblPr>
      <w:tblGrid>
        <w:gridCol w:w="7939"/>
        <w:gridCol w:w="1984"/>
      </w:tblGrid>
      <w:tr w:rsidR="00723C51" w:rsidRPr="00982B87" w14:paraId="0261A772" w14:textId="77777777" w:rsidTr="002D6F15">
        <w:tc>
          <w:tcPr>
            <w:tcW w:w="7939" w:type="dxa"/>
          </w:tcPr>
          <w:p w14:paraId="449397A5" w14:textId="77777777" w:rsidR="00723C51" w:rsidRPr="00982B87" w:rsidRDefault="00723C51" w:rsidP="002D6F15">
            <w:pPr>
              <w:widowControl w:val="0"/>
              <w:autoSpaceDE w:val="0"/>
              <w:autoSpaceDN w:val="0"/>
              <w:adjustRightInd w:val="0"/>
              <w:jc w:val="center"/>
              <w:rPr>
                <w:rFonts w:ascii="Arial" w:hAnsi="Arial" w:cs="Arial"/>
                <w:b/>
                <w:bCs/>
                <w:sz w:val="20"/>
                <w:szCs w:val="20"/>
              </w:rPr>
            </w:pPr>
            <w:r w:rsidRPr="00982B87">
              <w:rPr>
                <w:rFonts w:ascii="Arial" w:hAnsi="Arial" w:cs="Arial"/>
                <w:b/>
                <w:bCs/>
                <w:sz w:val="20"/>
                <w:szCs w:val="20"/>
              </w:rPr>
              <w:t>Наименование показателя</w:t>
            </w:r>
          </w:p>
        </w:tc>
        <w:tc>
          <w:tcPr>
            <w:tcW w:w="1984" w:type="dxa"/>
          </w:tcPr>
          <w:p w14:paraId="6D2D6AA8" w14:textId="77777777" w:rsidR="00723C51" w:rsidRPr="00982B87" w:rsidRDefault="00723C51" w:rsidP="002D6F15">
            <w:pPr>
              <w:widowControl w:val="0"/>
              <w:autoSpaceDE w:val="0"/>
              <w:autoSpaceDN w:val="0"/>
              <w:adjustRightInd w:val="0"/>
              <w:jc w:val="center"/>
              <w:rPr>
                <w:rFonts w:ascii="Arial" w:hAnsi="Arial" w:cs="Arial"/>
                <w:b/>
                <w:bCs/>
                <w:sz w:val="20"/>
                <w:szCs w:val="20"/>
              </w:rPr>
            </w:pPr>
            <w:r w:rsidRPr="00982B87">
              <w:rPr>
                <w:rFonts w:ascii="Arial" w:hAnsi="Arial" w:cs="Arial"/>
                <w:b/>
                <w:bCs/>
                <w:sz w:val="20"/>
                <w:szCs w:val="20"/>
              </w:rPr>
              <w:t>Значение показателя</w:t>
            </w:r>
          </w:p>
        </w:tc>
      </w:tr>
      <w:tr w:rsidR="00723C51" w:rsidRPr="00982B87" w14:paraId="08B673A8" w14:textId="77777777" w:rsidTr="002D6F15">
        <w:tc>
          <w:tcPr>
            <w:tcW w:w="7939" w:type="dxa"/>
          </w:tcPr>
          <w:p w14:paraId="77616FFE" w14:textId="77777777" w:rsidR="00723C51" w:rsidRPr="00982B87" w:rsidRDefault="00723C51" w:rsidP="002D6F15">
            <w:pPr>
              <w:widowControl w:val="0"/>
              <w:autoSpaceDE w:val="0"/>
              <w:autoSpaceDN w:val="0"/>
              <w:adjustRightInd w:val="0"/>
              <w:rPr>
                <w:rFonts w:ascii="Arial" w:hAnsi="Arial" w:cs="Arial"/>
              </w:rPr>
            </w:pPr>
            <w:r w:rsidRPr="00982B87">
              <w:rPr>
                <w:rFonts w:ascii="Arial" w:hAnsi="Arial" w:cs="Arial"/>
              </w:rPr>
              <w:t xml:space="preserve">Количество аудиторских мероприятий, предусмотренных Планом за отчетный год (всего), </w:t>
            </w:r>
            <w:r w:rsidRPr="00982B87">
              <w:rPr>
                <w:rFonts w:ascii="Arial" w:hAnsi="Arial" w:cs="Arial"/>
                <w:i/>
                <w:iCs/>
              </w:rPr>
              <w:t>из них</w:t>
            </w:r>
            <w:r w:rsidRPr="00982B87">
              <w:rPr>
                <w:rFonts w:ascii="Arial" w:hAnsi="Arial" w:cs="Arial"/>
              </w:rPr>
              <w:t xml:space="preserve">: </w:t>
            </w:r>
          </w:p>
        </w:tc>
        <w:tc>
          <w:tcPr>
            <w:tcW w:w="1984" w:type="dxa"/>
          </w:tcPr>
          <w:p w14:paraId="70124A3A" w14:textId="77777777" w:rsidR="00723C51" w:rsidRPr="00982B87" w:rsidRDefault="00723C51" w:rsidP="002D6F15">
            <w:pPr>
              <w:widowControl w:val="0"/>
              <w:autoSpaceDE w:val="0"/>
              <w:autoSpaceDN w:val="0"/>
              <w:adjustRightInd w:val="0"/>
              <w:rPr>
                <w:rFonts w:ascii="Arial" w:hAnsi="Arial" w:cs="Arial"/>
              </w:rPr>
            </w:pPr>
          </w:p>
        </w:tc>
      </w:tr>
      <w:tr w:rsidR="00723C51" w:rsidRPr="00982B87" w14:paraId="4DF9004A" w14:textId="77777777" w:rsidTr="002D6F15">
        <w:tc>
          <w:tcPr>
            <w:tcW w:w="7939" w:type="dxa"/>
          </w:tcPr>
          <w:p w14:paraId="5A7FACC0" w14:textId="77777777" w:rsidR="00723C51" w:rsidRPr="00982B87" w:rsidRDefault="00723C51" w:rsidP="002D6F15">
            <w:pPr>
              <w:widowControl w:val="0"/>
              <w:autoSpaceDE w:val="0"/>
              <w:autoSpaceDN w:val="0"/>
              <w:adjustRightInd w:val="0"/>
              <w:ind w:left="449"/>
              <w:rPr>
                <w:rFonts w:ascii="Arial" w:hAnsi="Arial" w:cs="Arial"/>
              </w:rPr>
            </w:pPr>
            <w:r w:rsidRPr="00982B87">
              <w:rPr>
                <w:rFonts w:ascii="Arial" w:hAnsi="Arial" w:cs="Arial"/>
              </w:rPr>
              <w:t xml:space="preserve">- количество аудиторских мероприятий в рамках переданных полномочий по осуществлению внутреннего финансового аудита (с указанием подведомственного учреждения, передавшего полномочия);  </w:t>
            </w:r>
          </w:p>
        </w:tc>
        <w:tc>
          <w:tcPr>
            <w:tcW w:w="1984" w:type="dxa"/>
          </w:tcPr>
          <w:p w14:paraId="6F132ED8" w14:textId="77777777" w:rsidR="00723C51" w:rsidRPr="00982B87" w:rsidRDefault="00723C51" w:rsidP="002D6F15">
            <w:pPr>
              <w:widowControl w:val="0"/>
              <w:autoSpaceDE w:val="0"/>
              <w:autoSpaceDN w:val="0"/>
              <w:adjustRightInd w:val="0"/>
              <w:rPr>
                <w:rFonts w:ascii="Arial" w:hAnsi="Arial" w:cs="Arial"/>
              </w:rPr>
            </w:pPr>
          </w:p>
        </w:tc>
      </w:tr>
      <w:tr w:rsidR="00723C51" w:rsidRPr="00982B87" w14:paraId="7B2635B2" w14:textId="77777777" w:rsidTr="002D6F15">
        <w:tc>
          <w:tcPr>
            <w:tcW w:w="7939" w:type="dxa"/>
          </w:tcPr>
          <w:p w14:paraId="648CFF68" w14:textId="77777777" w:rsidR="00723C51" w:rsidRPr="00982B87" w:rsidRDefault="00723C51" w:rsidP="002D6F15">
            <w:pPr>
              <w:widowControl w:val="0"/>
              <w:autoSpaceDE w:val="0"/>
              <w:autoSpaceDN w:val="0"/>
              <w:adjustRightInd w:val="0"/>
              <w:rPr>
                <w:rFonts w:ascii="Arial" w:hAnsi="Arial" w:cs="Arial"/>
              </w:rPr>
            </w:pPr>
            <w:r w:rsidRPr="00982B87">
              <w:rPr>
                <w:rFonts w:ascii="Arial" w:hAnsi="Arial" w:cs="Arial"/>
              </w:rPr>
              <w:t xml:space="preserve">Фактическое количество проведенных плановых аудиторских мероприятий (всего), </w:t>
            </w:r>
            <w:r w:rsidRPr="00982B87">
              <w:rPr>
                <w:rFonts w:ascii="Arial" w:hAnsi="Arial" w:cs="Arial"/>
                <w:i/>
                <w:iCs/>
              </w:rPr>
              <w:t>из них</w:t>
            </w:r>
            <w:r w:rsidRPr="00982B87">
              <w:rPr>
                <w:rFonts w:ascii="Arial" w:hAnsi="Arial" w:cs="Arial"/>
              </w:rPr>
              <w:t>:</w:t>
            </w:r>
          </w:p>
        </w:tc>
        <w:tc>
          <w:tcPr>
            <w:tcW w:w="1984" w:type="dxa"/>
          </w:tcPr>
          <w:p w14:paraId="102F2189" w14:textId="77777777" w:rsidR="00723C51" w:rsidRPr="00982B87" w:rsidRDefault="00723C51" w:rsidP="002D6F15">
            <w:pPr>
              <w:widowControl w:val="0"/>
              <w:autoSpaceDE w:val="0"/>
              <w:autoSpaceDN w:val="0"/>
              <w:adjustRightInd w:val="0"/>
              <w:rPr>
                <w:rFonts w:ascii="Arial" w:hAnsi="Arial" w:cs="Arial"/>
              </w:rPr>
            </w:pPr>
          </w:p>
        </w:tc>
      </w:tr>
      <w:tr w:rsidR="00723C51" w:rsidRPr="00982B87" w14:paraId="79A7E5EF" w14:textId="77777777" w:rsidTr="002D6F15">
        <w:tc>
          <w:tcPr>
            <w:tcW w:w="7939" w:type="dxa"/>
          </w:tcPr>
          <w:p w14:paraId="03E6DEF6" w14:textId="77777777" w:rsidR="00723C51" w:rsidRPr="00982B87" w:rsidRDefault="00723C51" w:rsidP="002D6F15">
            <w:pPr>
              <w:widowControl w:val="0"/>
              <w:autoSpaceDE w:val="0"/>
              <w:autoSpaceDN w:val="0"/>
              <w:adjustRightInd w:val="0"/>
              <w:ind w:left="449"/>
              <w:rPr>
                <w:rFonts w:ascii="Arial" w:hAnsi="Arial" w:cs="Arial"/>
              </w:rPr>
            </w:pPr>
            <w:r w:rsidRPr="00982B87">
              <w:rPr>
                <w:rFonts w:ascii="Arial" w:hAnsi="Arial" w:cs="Arial"/>
              </w:rPr>
              <w:t xml:space="preserve">- количество проведенных плановых аудиторских мероприятий в рамках переданных полномочий по осуществлению внутреннего финансового аудита; </w:t>
            </w:r>
          </w:p>
        </w:tc>
        <w:tc>
          <w:tcPr>
            <w:tcW w:w="1984" w:type="dxa"/>
          </w:tcPr>
          <w:p w14:paraId="4B04290E" w14:textId="77777777" w:rsidR="00723C51" w:rsidRPr="00982B87" w:rsidRDefault="00723C51" w:rsidP="002D6F15">
            <w:pPr>
              <w:widowControl w:val="0"/>
              <w:autoSpaceDE w:val="0"/>
              <w:autoSpaceDN w:val="0"/>
              <w:adjustRightInd w:val="0"/>
              <w:rPr>
                <w:rFonts w:ascii="Arial" w:hAnsi="Arial" w:cs="Arial"/>
              </w:rPr>
            </w:pPr>
          </w:p>
        </w:tc>
      </w:tr>
      <w:tr w:rsidR="00723C51" w:rsidRPr="00982B87" w14:paraId="543E1104" w14:textId="77777777" w:rsidTr="002D6F15">
        <w:tc>
          <w:tcPr>
            <w:tcW w:w="7939" w:type="dxa"/>
          </w:tcPr>
          <w:p w14:paraId="392CF896" w14:textId="77777777" w:rsidR="00723C51" w:rsidRPr="00982B87" w:rsidRDefault="00723C51" w:rsidP="002D6F15">
            <w:pPr>
              <w:widowControl w:val="0"/>
              <w:autoSpaceDE w:val="0"/>
              <w:autoSpaceDN w:val="0"/>
              <w:adjustRightInd w:val="0"/>
              <w:rPr>
                <w:rFonts w:ascii="Arial" w:hAnsi="Arial" w:cs="Arial"/>
              </w:rPr>
            </w:pPr>
            <w:r w:rsidRPr="00982B87">
              <w:rPr>
                <w:rFonts w:ascii="Arial" w:hAnsi="Arial" w:cs="Arial"/>
              </w:rPr>
              <w:t>Количество проведенных внеплановых аудиторских мероприятий (</w:t>
            </w:r>
            <w:proofErr w:type="gramStart"/>
            <w:r w:rsidRPr="00982B87">
              <w:rPr>
                <w:rFonts w:ascii="Arial" w:hAnsi="Arial" w:cs="Arial"/>
              </w:rPr>
              <w:t>при  наличии</w:t>
            </w:r>
            <w:proofErr w:type="gramEnd"/>
            <w:r w:rsidRPr="00982B87">
              <w:rPr>
                <w:rFonts w:ascii="Arial" w:hAnsi="Arial" w:cs="Arial"/>
              </w:rPr>
              <w:t xml:space="preserve">, всего), </w:t>
            </w:r>
            <w:r w:rsidRPr="00982B87">
              <w:rPr>
                <w:rFonts w:ascii="Arial" w:hAnsi="Arial" w:cs="Arial"/>
                <w:i/>
                <w:iCs/>
              </w:rPr>
              <w:t>из них</w:t>
            </w:r>
            <w:r w:rsidRPr="00982B87">
              <w:rPr>
                <w:rFonts w:ascii="Arial" w:hAnsi="Arial" w:cs="Arial"/>
              </w:rPr>
              <w:t xml:space="preserve">: </w:t>
            </w:r>
          </w:p>
        </w:tc>
        <w:tc>
          <w:tcPr>
            <w:tcW w:w="1984" w:type="dxa"/>
          </w:tcPr>
          <w:p w14:paraId="0D496897" w14:textId="77777777" w:rsidR="00723C51" w:rsidRPr="00982B87" w:rsidRDefault="00723C51" w:rsidP="002D6F15">
            <w:pPr>
              <w:widowControl w:val="0"/>
              <w:autoSpaceDE w:val="0"/>
              <w:autoSpaceDN w:val="0"/>
              <w:adjustRightInd w:val="0"/>
              <w:rPr>
                <w:rFonts w:ascii="Arial" w:hAnsi="Arial" w:cs="Arial"/>
              </w:rPr>
            </w:pPr>
          </w:p>
        </w:tc>
      </w:tr>
      <w:tr w:rsidR="00723C51" w:rsidRPr="00982B87" w14:paraId="6591E2CA" w14:textId="77777777" w:rsidTr="002D6F15">
        <w:tc>
          <w:tcPr>
            <w:tcW w:w="7939" w:type="dxa"/>
          </w:tcPr>
          <w:p w14:paraId="6C1FAE14" w14:textId="77777777" w:rsidR="00723C51" w:rsidRPr="00982B87" w:rsidRDefault="00723C51" w:rsidP="002D6F15">
            <w:pPr>
              <w:widowControl w:val="0"/>
              <w:autoSpaceDE w:val="0"/>
              <w:autoSpaceDN w:val="0"/>
              <w:adjustRightInd w:val="0"/>
              <w:ind w:left="449"/>
              <w:rPr>
                <w:rFonts w:ascii="Arial" w:hAnsi="Arial" w:cs="Arial"/>
              </w:rPr>
            </w:pPr>
            <w:r w:rsidRPr="00982B87">
              <w:rPr>
                <w:rFonts w:ascii="Arial" w:hAnsi="Arial" w:cs="Arial"/>
              </w:rPr>
              <w:t xml:space="preserve">- количество проведенных внеплановых аудиторских мероприятий в рамках переданных полномочий по осуществлению внутреннего финансового аудита (с указанием подведомственного учреждения, передавшего полномочия); </w:t>
            </w:r>
          </w:p>
        </w:tc>
        <w:tc>
          <w:tcPr>
            <w:tcW w:w="1984" w:type="dxa"/>
          </w:tcPr>
          <w:p w14:paraId="16661720" w14:textId="77777777" w:rsidR="00723C51" w:rsidRPr="00982B87" w:rsidRDefault="00723C51" w:rsidP="002D6F15">
            <w:pPr>
              <w:widowControl w:val="0"/>
              <w:autoSpaceDE w:val="0"/>
              <w:autoSpaceDN w:val="0"/>
              <w:adjustRightInd w:val="0"/>
              <w:rPr>
                <w:rFonts w:ascii="Arial" w:hAnsi="Arial" w:cs="Arial"/>
              </w:rPr>
            </w:pPr>
          </w:p>
        </w:tc>
      </w:tr>
    </w:tbl>
    <w:p w14:paraId="76ABF89A" w14:textId="113AFB49" w:rsidR="00723C51" w:rsidRDefault="00723C51" w:rsidP="00723C51">
      <w:pPr>
        <w:widowControl w:val="0"/>
        <w:autoSpaceDE w:val="0"/>
        <w:autoSpaceDN w:val="0"/>
        <w:adjustRightInd w:val="0"/>
        <w:rPr>
          <w:rFonts w:ascii="Arial" w:hAnsi="Arial" w:cs="Arial"/>
        </w:rPr>
      </w:pPr>
      <w:r>
        <w:rPr>
          <w:rFonts w:ascii="Arial" w:hAnsi="Arial" w:cs="Arial"/>
        </w:rPr>
        <w:t xml:space="preserve"> </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134"/>
        <w:gridCol w:w="1275"/>
        <w:gridCol w:w="1985"/>
        <w:gridCol w:w="1559"/>
        <w:gridCol w:w="2283"/>
      </w:tblGrid>
      <w:tr w:rsidR="00723C51" w:rsidRPr="00982B87" w14:paraId="62A48AFF" w14:textId="77777777" w:rsidTr="002D6F15">
        <w:trPr>
          <w:trHeight w:val="643"/>
          <w:jc w:val="center"/>
        </w:trPr>
        <w:tc>
          <w:tcPr>
            <w:tcW w:w="421" w:type="dxa"/>
            <w:vMerge w:val="restart"/>
            <w:shd w:val="clear" w:color="auto" w:fill="auto"/>
            <w:vAlign w:val="center"/>
          </w:tcPr>
          <w:p w14:paraId="3E6D25A1" w14:textId="77777777" w:rsidR="00723C51" w:rsidRPr="00982B87" w:rsidRDefault="00723C51" w:rsidP="002D6F15">
            <w:pPr>
              <w:widowControl w:val="0"/>
              <w:autoSpaceDE w:val="0"/>
              <w:autoSpaceDN w:val="0"/>
              <w:adjustRightInd w:val="0"/>
              <w:jc w:val="center"/>
              <w:rPr>
                <w:rFonts w:ascii="Arial" w:hAnsi="Arial" w:cs="Arial"/>
                <w:b/>
                <w:bCs/>
                <w:sz w:val="20"/>
                <w:szCs w:val="20"/>
              </w:rPr>
            </w:pPr>
            <w:r w:rsidRPr="00982B87">
              <w:rPr>
                <w:rFonts w:ascii="Arial" w:hAnsi="Arial" w:cs="Arial"/>
                <w:b/>
                <w:bCs/>
                <w:sz w:val="20"/>
                <w:szCs w:val="20"/>
              </w:rPr>
              <w:t>№</w:t>
            </w:r>
          </w:p>
        </w:tc>
        <w:tc>
          <w:tcPr>
            <w:tcW w:w="1134" w:type="dxa"/>
            <w:vMerge w:val="restart"/>
            <w:shd w:val="clear" w:color="auto" w:fill="auto"/>
            <w:vAlign w:val="center"/>
          </w:tcPr>
          <w:p w14:paraId="7C496AB9" w14:textId="77777777" w:rsidR="00723C51" w:rsidRPr="00982B87" w:rsidRDefault="00723C51" w:rsidP="002D6F15">
            <w:pPr>
              <w:widowControl w:val="0"/>
              <w:autoSpaceDE w:val="0"/>
              <w:autoSpaceDN w:val="0"/>
              <w:adjustRightInd w:val="0"/>
              <w:jc w:val="center"/>
              <w:rPr>
                <w:rFonts w:ascii="Arial" w:hAnsi="Arial" w:cs="Arial"/>
                <w:b/>
                <w:bCs/>
                <w:sz w:val="20"/>
                <w:szCs w:val="20"/>
              </w:rPr>
            </w:pPr>
            <w:r w:rsidRPr="00982B87">
              <w:rPr>
                <w:rFonts w:ascii="Arial" w:hAnsi="Arial" w:cs="Arial"/>
                <w:b/>
                <w:bCs/>
                <w:sz w:val="20"/>
                <w:szCs w:val="20"/>
              </w:rPr>
              <w:t>Наименование объекта аудита</w:t>
            </w:r>
          </w:p>
        </w:tc>
        <w:tc>
          <w:tcPr>
            <w:tcW w:w="1134" w:type="dxa"/>
            <w:vMerge w:val="restart"/>
            <w:shd w:val="clear" w:color="auto" w:fill="auto"/>
            <w:vAlign w:val="center"/>
          </w:tcPr>
          <w:p w14:paraId="27904839" w14:textId="77777777" w:rsidR="00723C51" w:rsidRPr="00982B87" w:rsidRDefault="00723C51" w:rsidP="002D6F15">
            <w:pPr>
              <w:widowControl w:val="0"/>
              <w:autoSpaceDE w:val="0"/>
              <w:autoSpaceDN w:val="0"/>
              <w:adjustRightInd w:val="0"/>
              <w:jc w:val="center"/>
              <w:rPr>
                <w:rFonts w:ascii="Arial" w:hAnsi="Arial" w:cs="Arial"/>
                <w:b/>
                <w:bCs/>
                <w:sz w:val="20"/>
                <w:szCs w:val="20"/>
              </w:rPr>
            </w:pPr>
            <w:r w:rsidRPr="00982B87">
              <w:rPr>
                <w:rFonts w:ascii="Arial" w:hAnsi="Arial" w:cs="Arial"/>
                <w:b/>
                <w:bCs/>
                <w:sz w:val="20"/>
                <w:szCs w:val="20"/>
              </w:rPr>
              <w:t xml:space="preserve">Тема аудиторского </w:t>
            </w:r>
            <w:proofErr w:type="spellStart"/>
            <w:proofErr w:type="gramStart"/>
            <w:r w:rsidRPr="00982B87">
              <w:rPr>
                <w:rFonts w:ascii="Arial" w:hAnsi="Arial" w:cs="Arial"/>
                <w:b/>
                <w:bCs/>
                <w:sz w:val="20"/>
                <w:szCs w:val="20"/>
              </w:rPr>
              <w:t>меро</w:t>
            </w:r>
            <w:proofErr w:type="spellEnd"/>
            <w:r>
              <w:rPr>
                <w:rFonts w:ascii="Arial" w:hAnsi="Arial" w:cs="Arial"/>
                <w:b/>
                <w:bCs/>
                <w:sz w:val="20"/>
                <w:szCs w:val="20"/>
              </w:rPr>
              <w:t>-</w:t>
            </w:r>
            <w:r w:rsidRPr="00982B87">
              <w:rPr>
                <w:rFonts w:ascii="Arial" w:hAnsi="Arial" w:cs="Arial"/>
                <w:b/>
                <w:bCs/>
                <w:sz w:val="20"/>
                <w:szCs w:val="20"/>
              </w:rPr>
              <w:t>приятия</w:t>
            </w:r>
            <w:proofErr w:type="gramEnd"/>
          </w:p>
        </w:tc>
        <w:tc>
          <w:tcPr>
            <w:tcW w:w="1275" w:type="dxa"/>
            <w:vMerge w:val="restart"/>
            <w:shd w:val="clear" w:color="auto" w:fill="auto"/>
            <w:vAlign w:val="center"/>
          </w:tcPr>
          <w:p w14:paraId="652F86D9" w14:textId="77777777" w:rsidR="00723C51" w:rsidRPr="00982B87" w:rsidRDefault="00723C51" w:rsidP="002D6F15">
            <w:pPr>
              <w:widowControl w:val="0"/>
              <w:autoSpaceDE w:val="0"/>
              <w:autoSpaceDN w:val="0"/>
              <w:adjustRightInd w:val="0"/>
              <w:jc w:val="center"/>
              <w:rPr>
                <w:rFonts w:ascii="Arial" w:hAnsi="Arial" w:cs="Arial"/>
                <w:b/>
                <w:bCs/>
                <w:sz w:val="20"/>
                <w:szCs w:val="20"/>
              </w:rPr>
            </w:pPr>
            <w:r w:rsidRPr="00982B87">
              <w:rPr>
                <w:rFonts w:ascii="Arial" w:hAnsi="Arial" w:cs="Arial"/>
                <w:b/>
                <w:bCs/>
                <w:sz w:val="20"/>
                <w:szCs w:val="20"/>
              </w:rPr>
              <w:t xml:space="preserve">Дата (месяц окончания мероприятия) </w:t>
            </w:r>
          </w:p>
        </w:tc>
        <w:tc>
          <w:tcPr>
            <w:tcW w:w="3544" w:type="dxa"/>
            <w:gridSpan w:val="2"/>
            <w:shd w:val="clear" w:color="auto" w:fill="auto"/>
            <w:vAlign w:val="center"/>
          </w:tcPr>
          <w:p w14:paraId="6B55325C" w14:textId="77777777" w:rsidR="00723C51" w:rsidRPr="00982B87" w:rsidRDefault="00723C51" w:rsidP="002D6F15">
            <w:pPr>
              <w:widowControl w:val="0"/>
              <w:autoSpaceDE w:val="0"/>
              <w:autoSpaceDN w:val="0"/>
              <w:adjustRightInd w:val="0"/>
              <w:jc w:val="center"/>
              <w:rPr>
                <w:rFonts w:ascii="Arial" w:hAnsi="Arial" w:cs="Arial"/>
                <w:b/>
                <w:bCs/>
                <w:sz w:val="20"/>
                <w:szCs w:val="20"/>
              </w:rPr>
            </w:pPr>
            <w:r w:rsidRPr="00982B87">
              <w:rPr>
                <w:rFonts w:ascii="Arial" w:hAnsi="Arial" w:cs="Arial"/>
                <w:b/>
                <w:bCs/>
                <w:sz w:val="20"/>
                <w:szCs w:val="20"/>
              </w:rPr>
              <w:t>Нарушения и недостатки</w:t>
            </w:r>
            <w:r>
              <w:rPr>
                <w:rFonts w:ascii="Arial" w:hAnsi="Arial" w:cs="Arial"/>
                <w:b/>
                <w:bCs/>
                <w:sz w:val="20"/>
                <w:szCs w:val="20"/>
              </w:rPr>
              <w:t>*</w:t>
            </w:r>
          </w:p>
        </w:tc>
        <w:tc>
          <w:tcPr>
            <w:tcW w:w="2283" w:type="dxa"/>
            <w:vMerge w:val="restart"/>
            <w:vAlign w:val="center"/>
          </w:tcPr>
          <w:p w14:paraId="3E79D31B" w14:textId="77777777" w:rsidR="00723C51" w:rsidRPr="00982B87" w:rsidRDefault="00723C51" w:rsidP="002D6F15">
            <w:pPr>
              <w:widowControl w:val="0"/>
              <w:autoSpaceDE w:val="0"/>
              <w:autoSpaceDN w:val="0"/>
              <w:adjustRightInd w:val="0"/>
              <w:jc w:val="center"/>
              <w:rPr>
                <w:rFonts w:ascii="Arial" w:hAnsi="Arial" w:cs="Arial"/>
                <w:b/>
                <w:bCs/>
                <w:sz w:val="20"/>
                <w:szCs w:val="20"/>
              </w:rPr>
            </w:pPr>
            <w:r w:rsidRPr="00982B87">
              <w:rPr>
                <w:rFonts w:ascii="Arial" w:hAnsi="Arial" w:cs="Arial"/>
                <w:b/>
                <w:bCs/>
                <w:sz w:val="20"/>
                <w:szCs w:val="20"/>
              </w:rPr>
              <w:t>Предложения по организации (</w:t>
            </w:r>
            <w:proofErr w:type="spellStart"/>
            <w:r w:rsidRPr="00982B87">
              <w:rPr>
                <w:rFonts w:ascii="Arial" w:hAnsi="Arial" w:cs="Arial"/>
                <w:b/>
                <w:bCs/>
                <w:sz w:val="20"/>
                <w:szCs w:val="20"/>
              </w:rPr>
              <w:t>совершенствова</w:t>
            </w:r>
            <w:r>
              <w:rPr>
                <w:rFonts w:ascii="Arial" w:hAnsi="Arial" w:cs="Arial"/>
                <w:b/>
                <w:bCs/>
                <w:sz w:val="20"/>
                <w:szCs w:val="20"/>
              </w:rPr>
              <w:t>-</w:t>
            </w:r>
            <w:r w:rsidRPr="00982B87">
              <w:rPr>
                <w:rFonts w:ascii="Arial" w:hAnsi="Arial" w:cs="Arial"/>
                <w:b/>
                <w:bCs/>
                <w:sz w:val="20"/>
                <w:szCs w:val="20"/>
              </w:rPr>
              <w:t>нию</w:t>
            </w:r>
            <w:proofErr w:type="spellEnd"/>
            <w:r w:rsidRPr="00982B87">
              <w:rPr>
                <w:rFonts w:ascii="Arial" w:hAnsi="Arial" w:cs="Arial"/>
                <w:b/>
                <w:bCs/>
                <w:sz w:val="20"/>
                <w:szCs w:val="20"/>
              </w:rPr>
              <w:t xml:space="preserve">) внутреннего финансового </w:t>
            </w:r>
            <w:proofErr w:type="gramStart"/>
            <w:r w:rsidRPr="00982B87">
              <w:rPr>
                <w:rFonts w:ascii="Arial" w:hAnsi="Arial" w:cs="Arial"/>
                <w:b/>
                <w:bCs/>
                <w:sz w:val="20"/>
                <w:szCs w:val="20"/>
              </w:rPr>
              <w:t>аудита)*</w:t>
            </w:r>
            <w:proofErr w:type="gramEnd"/>
            <w:r w:rsidRPr="00982B87">
              <w:rPr>
                <w:rFonts w:ascii="Arial" w:hAnsi="Arial" w:cs="Arial"/>
                <w:b/>
                <w:bCs/>
                <w:sz w:val="20"/>
                <w:szCs w:val="20"/>
              </w:rPr>
              <w:t xml:space="preserve"> </w:t>
            </w:r>
          </w:p>
        </w:tc>
      </w:tr>
      <w:tr w:rsidR="00723C51" w:rsidRPr="00DE1E05" w14:paraId="432F3802" w14:textId="77777777" w:rsidTr="002D6F15">
        <w:trPr>
          <w:trHeight w:val="409"/>
          <w:jc w:val="center"/>
        </w:trPr>
        <w:tc>
          <w:tcPr>
            <w:tcW w:w="421" w:type="dxa"/>
            <w:vMerge/>
            <w:shd w:val="clear" w:color="auto" w:fill="auto"/>
          </w:tcPr>
          <w:p w14:paraId="5D7550D2" w14:textId="77777777" w:rsidR="00723C51" w:rsidRPr="00A41E75" w:rsidRDefault="00723C51" w:rsidP="002D6F15">
            <w:pPr>
              <w:jc w:val="center"/>
              <w:rPr>
                <w:rFonts w:ascii="Arial" w:hAnsi="Arial" w:cs="Arial"/>
                <w:sz w:val="18"/>
                <w:szCs w:val="18"/>
              </w:rPr>
            </w:pPr>
          </w:p>
        </w:tc>
        <w:tc>
          <w:tcPr>
            <w:tcW w:w="1134" w:type="dxa"/>
            <w:vMerge/>
            <w:shd w:val="clear" w:color="auto" w:fill="auto"/>
          </w:tcPr>
          <w:p w14:paraId="78AA6F9D" w14:textId="77777777" w:rsidR="00723C51" w:rsidRPr="00A41E75" w:rsidRDefault="00723C51" w:rsidP="002D6F15">
            <w:pPr>
              <w:jc w:val="center"/>
              <w:rPr>
                <w:rFonts w:ascii="Arial" w:hAnsi="Arial" w:cs="Arial"/>
                <w:sz w:val="18"/>
                <w:szCs w:val="18"/>
              </w:rPr>
            </w:pPr>
          </w:p>
        </w:tc>
        <w:tc>
          <w:tcPr>
            <w:tcW w:w="1134" w:type="dxa"/>
            <w:vMerge/>
            <w:shd w:val="clear" w:color="auto" w:fill="auto"/>
          </w:tcPr>
          <w:p w14:paraId="3D88C662" w14:textId="77777777" w:rsidR="00723C51" w:rsidRPr="00A41E75" w:rsidRDefault="00723C51" w:rsidP="002D6F15">
            <w:pPr>
              <w:ind w:firstLine="34"/>
              <w:jc w:val="both"/>
              <w:rPr>
                <w:rFonts w:ascii="Arial" w:hAnsi="Arial" w:cs="Arial"/>
                <w:sz w:val="18"/>
                <w:szCs w:val="18"/>
              </w:rPr>
            </w:pPr>
          </w:p>
        </w:tc>
        <w:tc>
          <w:tcPr>
            <w:tcW w:w="1275" w:type="dxa"/>
            <w:vMerge/>
            <w:shd w:val="clear" w:color="auto" w:fill="auto"/>
          </w:tcPr>
          <w:p w14:paraId="432F6A41" w14:textId="77777777" w:rsidR="00723C51" w:rsidRPr="00A41E75" w:rsidRDefault="00723C51" w:rsidP="002D6F15">
            <w:pPr>
              <w:jc w:val="center"/>
              <w:rPr>
                <w:rFonts w:ascii="Arial" w:hAnsi="Arial" w:cs="Arial"/>
                <w:sz w:val="18"/>
                <w:szCs w:val="18"/>
              </w:rPr>
            </w:pPr>
          </w:p>
        </w:tc>
        <w:tc>
          <w:tcPr>
            <w:tcW w:w="1985" w:type="dxa"/>
            <w:shd w:val="clear" w:color="auto" w:fill="auto"/>
          </w:tcPr>
          <w:p w14:paraId="0D0C127D" w14:textId="77777777" w:rsidR="00723C51" w:rsidRPr="004E71CF" w:rsidRDefault="00723C51" w:rsidP="002D6F15">
            <w:pPr>
              <w:jc w:val="center"/>
              <w:rPr>
                <w:rFonts w:ascii="Arial" w:hAnsi="Arial" w:cs="Arial"/>
                <w:b/>
                <w:bCs/>
                <w:sz w:val="18"/>
                <w:szCs w:val="18"/>
              </w:rPr>
            </w:pPr>
            <w:r>
              <w:rPr>
                <w:rFonts w:ascii="Arial" w:hAnsi="Arial" w:cs="Arial"/>
                <w:b/>
                <w:bCs/>
                <w:sz w:val="18"/>
                <w:szCs w:val="18"/>
              </w:rPr>
              <w:t>в</w:t>
            </w:r>
            <w:r w:rsidRPr="004E71CF">
              <w:rPr>
                <w:rFonts w:ascii="Arial" w:hAnsi="Arial" w:cs="Arial"/>
                <w:b/>
                <w:bCs/>
                <w:sz w:val="18"/>
                <w:szCs w:val="18"/>
              </w:rPr>
              <w:t xml:space="preserve">ыявленные </w:t>
            </w:r>
            <w:r>
              <w:rPr>
                <w:rFonts w:ascii="Arial" w:hAnsi="Arial" w:cs="Arial"/>
                <w:b/>
                <w:bCs/>
                <w:sz w:val="18"/>
                <w:szCs w:val="18"/>
              </w:rPr>
              <w:t xml:space="preserve">по </w:t>
            </w:r>
            <w:r w:rsidRPr="004E71CF">
              <w:rPr>
                <w:rFonts w:ascii="Arial" w:hAnsi="Arial" w:cs="Arial"/>
                <w:b/>
                <w:bCs/>
                <w:sz w:val="18"/>
                <w:szCs w:val="18"/>
              </w:rPr>
              <w:t>результат</w:t>
            </w:r>
            <w:r>
              <w:rPr>
                <w:rFonts w:ascii="Arial" w:hAnsi="Arial" w:cs="Arial"/>
                <w:b/>
                <w:bCs/>
                <w:sz w:val="18"/>
                <w:szCs w:val="18"/>
              </w:rPr>
              <w:t>ам</w:t>
            </w:r>
            <w:r w:rsidRPr="004E71CF">
              <w:rPr>
                <w:rFonts w:ascii="Arial" w:hAnsi="Arial" w:cs="Arial"/>
                <w:b/>
                <w:bCs/>
                <w:sz w:val="18"/>
                <w:szCs w:val="18"/>
              </w:rPr>
              <w:t xml:space="preserve"> аудиторских мероприятий</w:t>
            </w:r>
          </w:p>
        </w:tc>
        <w:tc>
          <w:tcPr>
            <w:tcW w:w="1559" w:type="dxa"/>
            <w:shd w:val="clear" w:color="auto" w:fill="auto"/>
          </w:tcPr>
          <w:p w14:paraId="232DF4D8" w14:textId="77777777" w:rsidR="00723C51" w:rsidRPr="004E71CF" w:rsidRDefault="00723C51" w:rsidP="002D6F15">
            <w:pPr>
              <w:jc w:val="center"/>
              <w:rPr>
                <w:rFonts w:ascii="Arial" w:hAnsi="Arial" w:cs="Arial"/>
                <w:b/>
                <w:bCs/>
                <w:sz w:val="18"/>
                <w:szCs w:val="18"/>
              </w:rPr>
            </w:pPr>
            <w:r>
              <w:rPr>
                <w:rFonts w:ascii="Arial" w:hAnsi="Arial" w:cs="Arial"/>
                <w:b/>
                <w:bCs/>
                <w:sz w:val="18"/>
                <w:szCs w:val="18"/>
              </w:rPr>
              <w:t>п</w:t>
            </w:r>
            <w:r w:rsidRPr="004E71CF">
              <w:rPr>
                <w:rFonts w:ascii="Arial" w:hAnsi="Arial" w:cs="Arial"/>
                <w:b/>
                <w:bCs/>
                <w:sz w:val="18"/>
                <w:szCs w:val="18"/>
              </w:rPr>
              <w:t>редпринятые меры по их устранению</w:t>
            </w:r>
          </w:p>
        </w:tc>
        <w:tc>
          <w:tcPr>
            <w:tcW w:w="2283" w:type="dxa"/>
            <w:vMerge/>
          </w:tcPr>
          <w:p w14:paraId="3516B51F" w14:textId="77777777" w:rsidR="00723C51" w:rsidRPr="00A41E75" w:rsidRDefault="00723C51" w:rsidP="002D6F15">
            <w:pPr>
              <w:jc w:val="center"/>
              <w:rPr>
                <w:rFonts w:ascii="Arial" w:hAnsi="Arial" w:cs="Arial"/>
                <w:sz w:val="18"/>
                <w:szCs w:val="18"/>
              </w:rPr>
            </w:pPr>
          </w:p>
        </w:tc>
      </w:tr>
      <w:tr w:rsidR="00723C51" w:rsidRPr="00780942" w14:paraId="34B1129D" w14:textId="77777777" w:rsidTr="002D6F15">
        <w:trPr>
          <w:trHeight w:val="429"/>
          <w:jc w:val="center"/>
        </w:trPr>
        <w:tc>
          <w:tcPr>
            <w:tcW w:w="421" w:type="dxa"/>
            <w:shd w:val="clear" w:color="auto" w:fill="auto"/>
          </w:tcPr>
          <w:p w14:paraId="05848517" w14:textId="77777777" w:rsidR="00723C51" w:rsidRPr="00780942" w:rsidRDefault="00723C51" w:rsidP="002D6F15">
            <w:pPr>
              <w:jc w:val="center"/>
              <w:rPr>
                <w:rFonts w:ascii="Arial" w:hAnsi="Arial" w:cs="Arial"/>
                <w:sz w:val="18"/>
                <w:szCs w:val="18"/>
              </w:rPr>
            </w:pPr>
          </w:p>
        </w:tc>
        <w:tc>
          <w:tcPr>
            <w:tcW w:w="1134" w:type="dxa"/>
            <w:shd w:val="clear" w:color="auto" w:fill="auto"/>
          </w:tcPr>
          <w:p w14:paraId="47F26719" w14:textId="77777777" w:rsidR="00723C51" w:rsidRPr="00780942" w:rsidRDefault="00723C51" w:rsidP="002D6F15">
            <w:pPr>
              <w:jc w:val="center"/>
              <w:rPr>
                <w:rFonts w:ascii="Arial" w:hAnsi="Arial" w:cs="Arial"/>
                <w:sz w:val="18"/>
                <w:szCs w:val="18"/>
              </w:rPr>
            </w:pPr>
          </w:p>
        </w:tc>
        <w:tc>
          <w:tcPr>
            <w:tcW w:w="1134" w:type="dxa"/>
            <w:shd w:val="clear" w:color="auto" w:fill="auto"/>
          </w:tcPr>
          <w:p w14:paraId="3969F636" w14:textId="77777777" w:rsidR="00723C51" w:rsidRPr="00780942" w:rsidRDefault="00723C51" w:rsidP="002D6F15">
            <w:pPr>
              <w:jc w:val="both"/>
              <w:rPr>
                <w:rFonts w:ascii="Arial" w:hAnsi="Arial" w:cs="Arial"/>
                <w:sz w:val="18"/>
                <w:szCs w:val="18"/>
              </w:rPr>
            </w:pPr>
          </w:p>
        </w:tc>
        <w:tc>
          <w:tcPr>
            <w:tcW w:w="1275" w:type="dxa"/>
            <w:shd w:val="clear" w:color="auto" w:fill="auto"/>
          </w:tcPr>
          <w:p w14:paraId="31173E13" w14:textId="77777777" w:rsidR="00723C51" w:rsidRPr="00780942" w:rsidRDefault="00723C51" w:rsidP="002D6F15">
            <w:pPr>
              <w:jc w:val="center"/>
              <w:rPr>
                <w:rFonts w:ascii="Arial" w:hAnsi="Arial" w:cs="Arial"/>
                <w:sz w:val="18"/>
                <w:szCs w:val="18"/>
              </w:rPr>
            </w:pPr>
          </w:p>
        </w:tc>
        <w:tc>
          <w:tcPr>
            <w:tcW w:w="1985" w:type="dxa"/>
            <w:shd w:val="clear" w:color="auto" w:fill="auto"/>
          </w:tcPr>
          <w:p w14:paraId="63B52B2D" w14:textId="77777777" w:rsidR="00723C51" w:rsidRPr="00780942" w:rsidRDefault="00723C51" w:rsidP="002D6F15">
            <w:pPr>
              <w:jc w:val="center"/>
              <w:rPr>
                <w:rFonts w:ascii="Arial" w:hAnsi="Arial" w:cs="Arial"/>
                <w:sz w:val="18"/>
                <w:szCs w:val="18"/>
              </w:rPr>
            </w:pPr>
          </w:p>
        </w:tc>
        <w:tc>
          <w:tcPr>
            <w:tcW w:w="1559" w:type="dxa"/>
            <w:shd w:val="clear" w:color="auto" w:fill="auto"/>
          </w:tcPr>
          <w:p w14:paraId="38465A1B" w14:textId="77777777" w:rsidR="00723C51" w:rsidRPr="00640D75" w:rsidRDefault="00723C51" w:rsidP="002D6F15">
            <w:pPr>
              <w:jc w:val="center"/>
              <w:rPr>
                <w:rFonts w:ascii="Arial" w:hAnsi="Arial" w:cs="Arial"/>
                <w:sz w:val="18"/>
                <w:szCs w:val="18"/>
              </w:rPr>
            </w:pPr>
          </w:p>
        </w:tc>
        <w:tc>
          <w:tcPr>
            <w:tcW w:w="2283" w:type="dxa"/>
          </w:tcPr>
          <w:p w14:paraId="7DFB81D7" w14:textId="77777777" w:rsidR="00723C51" w:rsidRPr="00640D75" w:rsidRDefault="00723C51" w:rsidP="002D6F15">
            <w:pPr>
              <w:jc w:val="center"/>
              <w:rPr>
                <w:rFonts w:ascii="Arial" w:hAnsi="Arial" w:cs="Arial"/>
                <w:sz w:val="18"/>
                <w:szCs w:val="18"/>
              </w:rPr>
            </w:pPr>
          </w:p>
        </w:tc>
      </w:tr>
      <w:tr w:rsidR="00723C51" w:rsidRPr="00780942" w14:paraId="52DA2F4F" w14:textId="77777777" w:rsidTr="002D6F15">
        <w:trPr>
          <w:trHeight w:val="421"/>
          <w:jc w:val="center"/>
        </w:trPr>
        <w:tc>
          <w:tcPr>
            <w:tcW w:w="421" w:type="dxa"/>
            <w:shd w:val="clear" w:color="auto" w:fill="auto"/>
          </w:tcPr>
          <w:p w14:paraId="0823CE1B" w14:textId="77777777" w:rsidR="00723C51" w:rsidRPr="00780942" w:rsidRDefault="00723C51" w:rsidP="002D6F15">
            <w:pPr>
              <w:jc w:val="center"/>
              <w:rPr>
                <w:rFonts w:ascii="Arial" w:hAnsi="Arial" w:cs="Arial"/>
                <w:sz w:val="18"/>
                <w:szCs w:val="18"/>
              </w:rPr>
            </w:pPr>
          </w:p>
        </w:tc>
        <w:tc>
          <w:tcPr>
            <w:tcW w:w="1134" w:type="dxa"/>
            <w:shd w:val="clear" w:color="auto" w:fill="auto"/>
          </w:tcPr>
          <w:p w14:paraId="60A696B5" w14:textId="77777777" w:rsidR="00723C51" w:rsidRPr="00A41E75" w:rsidRDefault="00723C51" w:rsidP="002D6F15">
            <w:pPr>
              <w:jc w:val="center"/>
              <w:rPr>
                <w:rFonts w:ascii="Arial" w:hAnsi="Arial" w:cs="Arial"/>
                <w:sz w:val="18"/>
                <w:szCs w:val="18"/>
              </w:rPr>
            </w:pPr>
          </w:p>
        </w:tc>
        <w:tc>
          <w:tcPr>
            <w:tcW w:w="1134" w:type="dxa"/>
            <w:shd w:val="clear" w:color="auto" w:fill="auto"/>
          </w:tcPr>
          <w:p w14:paraId="71F080BB" w14:textId="77777777" w:rsidR="00723C51" w:rsidRPr="001761FB" w:rsidRDefault="00723C51" w:rsidP="002D6F15">
            <w:pPr>
              <w:adjustRightInd w:val="0"/>
              <w:ind w:firstLine="34"/>
              <w:contextualSpacing/>
              <w:jc w:val="both"/>
              <w:rPr>
                <w:rFonts w:ascii="Arial" w:hAnsi="Arial" w:cs="Arial"/>
                <w:sz w:val="18"/>
                <w:szCs w:val="18"/>
              </w:rPr>
            </w:pPr>
          </w:p>
        </w:tc>
        <w:tc>
          <w:tcPr>
            <w:tcW w:w="1275" w:type="dxa"/>
            <w:shd w:val="clear" w:color="auto" w:fill="auto"/>
          </w:tcPr>
          <w:p w14:paraId="3287841D" w14:textId="77777777" w:rsidR="00723C51" w:rsidRPr="00780942" w:rsidRDefault="00723C51" w:rsidP="002D6F15">
            <w:pPr>
              <w:jc w:val="center"/>
              <w:rPr>
                <w:rFonts w:ascii="Arial" w:hAnsi="Arial" w:cs="Arial"/>
                <w:sz w:val="18"/>
                <w:szCs w:val="18"/>
              </w:rPr>
            </w:pPr>
          </w:p>
        </w:tc>
        <w:tc>
          <w:tcPr>
            <w:tcW w:w="1985" w:type="dxa"/>
            <w:shd w:val="clear" w:color="auto" w:fill="auto"/>
          </w:tcPr>
          <w:p w14:paraId="13E421E2" w14:textId="77777777" w:rsidR="00723C51" w:rsidRDefault="00723C51" w:rsidP="002D6F15">
            <w:pPr>
              <w:jc w:val="center"/>
              <w:rPr>
                <w:rFonts w:ascii="Arial" w:hAnsi="Arial" w:cs="Arial"/>
                <w:sz w:val="18"/>
                <w:szCs w:val="18"/>
              </w:rPr>
            </w:pPr>
          </w:p>
        </w:tc>
        <w:tc>
          <w:tcPr>
            <w:tcW w:w="1559" w:type="dxa"/>
            <w:shd w:val="clear" w:color="auto" w:fill="auto"/>
          </w:tcPr>
          <w:p w14:paraId="31F48A4F" w14:textId="77777777" w:rsidR="00723C51" w:rsidRDefault="00723C51" w:rsidP="002D6F15">
            <w:pPr>
              <w:jc w:val="center"/>
              <w:rPr>
                <w:rFonts w:ascii="Arial" w:hAnsi="Arial" w:cs="Arial"/>
                <w:sz w:val="18"/>
                <w:szCs w:val="18"/>
              </w:rPr>
            </w:pPr>
          </w:p>
        </w:tc>
        <w:tc>
          <w:tcPr>
            <w:tcW w:w="2283" w:type="dxa"/>
          </w:tcPr>
          <w:p w14:paraId="0D6ABCD0" w14:textId="77777777" w:rsidR="00723C51" w:rsidRPr="00640D75" w:rsidRDefault="00723C51" w:rsidP="002D6F15">
            <w:pPr>
              <w:jc w:val="center"/>
              <w:rPr>
                <w:rFonts w:ascii="Arial" w:hAnsi="Arial" w:cs="Arial"/>
                <w:sz w:val="18"/>
                <w:szCs w:val="18"/>
              </w:rPr>
            </w:pPr>
          </w:p>
        </w:tc>
      </w:tr>
    </w:tbl>
    <w:p w14:paraId="1755C8F0" w14:textId="77777777" w:rsidR="00723C51" w:rsidRDefault="00723C51" w:rsidP="00723C51">
      <w:pPr>
        <w:widowControl w:val="0"/>
        <w:autoSpaceDE w:val="0"/>
        <w:autoSpaceDN w:val="0"/>
        <w:adjustRightInd w:val="0"/>
        <w:rPr>
          <w:rFonts w:ascii="Arial" w:hAnsi="Arial" w:cs="Arial"/>
        </w:rPr>
      </w:pPr>
    </w:p>
    <w:p w14:paraId="195F4A48" w14:textId="770CC3D9" w:rsidR="00755743" w:rsidRDefault="00723C51" w:rsidP="00723C51">
      <w:pPr>
        <w:rPr>
          <w:rFonts w:ascii="Arial" w:hAnsi="Arial" w:cs="Arial"/>
        </w:rPr>
      </w:pPr>
      <w:r>
        <w:rPr>
          <w:rFonts w:ascii="Arial" w:hAnsi="Arial" w:cs="Arial"/>
        </w:rPr>
        <w:t>* данные сведения в развернутом виде предоставляются в виде Пояснительной записки, содержащей информацию, характеризующую достижение целей осуществления внутреннего финансового аудита, установленных пунктом 2 статьи 160.2-1 Бюджетного кодекса Российской Федерации.</w:t>
      </w:r>
    </w:p>
    <w:p w14:paraId="53BFCC48" w14:textId="77777777" w:rsidR="00755743" w:rsidRPr="008C1FDC" w:rsidRDefault="00755743" w:rsidP="00755743">
      <w:pPr>
        <w:widowControl w:val="0"/>
        <w:autoSpaceDE w:val="0"/>
        <w:autoSpaceDN w:val="0"/>
        <w:adjustRightInd w:val="0"/>
        <w:spacing w:line="276" w:lineRule="auto"/>
        <w:jc w:val="right"/>
        <w:outlineLvl w:val="1"/>
        <w:rPr>
          <w:rFonts w:ascii="Arial" w:hAnsi="Arial" w:cs="Arial"/>
          <w:sz w:val="24"/>
          <w:szCs w:val="24"/>
        </w:rPr>
      </w:pPr>
      <w:r>
        <w:rPr>
          <w:rFonts w:ascii="Arial" w:hAnsi="Arial" w:cs="Arial"/>
        </w:rPr>
        <w:br w:type="page"/>
      </w:r>
      <w:r w:rsidRPr="008C1FDC">
        <w:rPr>
          <w:rFonts w:ascii="Arial" w:hAnsi="Arial" w:cs="Arial"/>
          <w:sz w:val="24"/>
          <w:szCs w:val="24"/>
        </w:rPr>
        <w:lastRenderedPageBreak/>
        <w:t>Приложение №</w:t>
      </w:r>
      <w:r>
        <w:rPr>
          <w:rFonts w:ascii="Arial" w:hAnsi="Arial" w:cs="Arial"/>
          <w:sz w:val="24"/>
          <w:szCs w:val="24"/>
        </w:rPr>
        <w:t>6</w:t>
      </w:r>
    </w:p>
    <w:p w14:paraId="000CD3C8" w14:textId="77777777" w:rsidR="00755743" w:rsidRPr="008C1FDC" w:rsidRDefault="00755743" w:rsidP="00755743">
      <w:pPr>
        <w:widowControl w:val="0"/>
        <w:autoSpaceDE w:val="0"/>
        <w:autoSpaceDN w:val="0"/>
        <w:adjustRightInd w:val="0"/>
        <w:spacing w:line="276" w:lineRule="auto"/>
        <w:jc w:val="right"/>
        <w:outlineLvl w:val="1"/>
        <w:rPr>
          <w:rFonts w:ascii="Arial" w:hAnsi="Arial" w:cs="Arial"/>
          <w:sz w:val="24"/>
          <w:szCs w:val="24"/>
        </w:rPr>
      </w:pPr>
      <w:r w:rsidRPr="008C1FDC">
        <w:rPr>
          <w:rFonts w:ascii="Arial" w:hAnsi="Arial" w:cs="Arial"/>
          <w:sz w:val="24"/>
          <w:szCs w:val="24"/>
        </w:rPr>
        <w:t xml:space="preserve">к </w:t>
      </w:r>
      <w:r>
        <w:rPr>
          <w:rFonts w:ascii="Arial" w:hAnsi="Arial" w:cs="Arial"/>
          <w:sz w:val="24"/>
          <w:szCs w:val="24"/>
        </w:rPr>
        <w:t>В</w:t>
      </w:r>
      <w:r w:rsidRPr="008C1FDC">
        <w:rPr>
          <w:rFonts w:ascii="Arial" w:hAnsi="Arial" w:cs="Arial"/>
          <w:sz w:val="24"/>
          <w:szCs w:val="24"/>
        </w:rPr>
        <w:t xml:space="preserve">едомственному </w:t>
      </w:r>
      <w:r>
        <w:rPr>
          <w:rFonts w:ascii="Arial" w:hAnsi="Arial" w:cs="Arial"/>
          <w:sz w:val="24"/>
          <w:szCs w:val="24"/>
        </w:rPr>
        <w:t>с</w:t>
      </w:r>
      <w:r w:rsidRPr="008C1FDC">
        <w:rPr>
          <w:rFonts w:ascii="Arial" w:hAnsi="Arial" w:cs="Arial"/>
          <w:sz w:val="24"/>
          <w:szCs w:val="24"/>
        </w:rPr>
        <w:t xml:space="preserve">тандарту осуществления </w:t>
      </w:r>
    </w:p>
    <w:p w14:paraId="0725492C" w14:textId="77777777" w:rsidR="00755743" w:rsidRPr="008C1FDC" w:rsidRDefault="00755743" w:rsidP="00755743">
      <w:pPr>
        <w:widowControl w:val="0"/>
        <w:autoSpaceDE w:val="0"/>
        <w:autoSpaceDN w:val="0"/>
        <w:adjustRightInd w:val="0"/>
        <w:spacing w:line="276" w:lineRule="auto"/>
        <w:jc w:val="right"/>
        <w:outlineLvl w:val="1"/>
        <w:rPr>
          <w:rFonts w:ascii="Arial" w:hAnsi="Arial" w:cs="Arial"/>
          <w:sz w:val="24"/>
          <w:szCs w:val="24"/>
        </w:rPr>
      </w:pPr>
      <w:r w:rsidRPr="008C1FDC">
        <w:rPr>
          <w:rFonts w:ascii="Arial" w:hAnsi="Arial" w:cs="Arial"/>
          <w:sz w:val="24"/>
          <w:szCs w:val="24"/>
        </w:rPr>
        <w:t xml:space="preserve">Администрацией МО «Город Мирный» </w:t>
      </w:r>
    </w:p>
    <w:p w14:paraId="3C74C23A" w14:textId="77777777" w:rsidR="00755743" w:rsidRPr="008C1FDC" w:rsidRDefault="00755743" w:rsidP="00755743">
      <w:pPr>
        <w:widowControl w:val="0"/>
        <w:autoSpaceDE w:val="0"/>
        <w:autoSpaceDN w:val="0"/>
        <w:adjustRightInd w:val="0"/>
        <w:spacing w:line="276" w:lineRule="auto"/>
        <w:jc w:val="right"/>
        <w:outlineLvl w:val="1"/>
        <w:rPr>
          <w:rFonts w:ascii="Arial" w:hAnsi="Arial" w:cs="Arial"/>
          <w:sz w:val="24"/>
          <w:szCs w:val="24"/>
        </w:rPr>
      </w:pPr>
      <w:r w:rsidRPr="008C1FDC">
        <w:rPr>
          <w:rFonts w:ascii="Arial" w:hAnsi="Arial" w:cs="Arial"/>
          <w:sz w:val="24"/>
          <w:szCs w:val="24"/>
        </w:rPr>
        <w:t xml:space="preserve">Мирнинского района Республики Саха (Якутия) </w:t>
      </w:r>
    </w:p>
    <w:p w14:paraId="664BF6C4" w14:textId="77777777" w:rsidR="00755743" w:rsidRPr="008C1FDC" w:rsidRDefault="00755743" w:rsidP="00755743">
      <w:pPr>
        <w:widowControl w:val="0"/>
        <w:autoSpaceDE w:val="0"/>
        <w:autoSpaceDN w:val="0"/>
        <w:spacing w:line="276" w:lineRule="auto"/>
        <w:ind w:left="5664"/>
        <w:jc w:val="center"/>
        <w:rPr>
          <w:sz w:val="24"/>
          <w:szCs w:val="24"/>
        </w:rPr>
      </w:pPr>
      <w:r>
        <w:rPr>
          <w:rFonts w:ascii="Arial" w:hAnsi="Arial" w:cs="Arial"/>
          <w:sz w:val="24"/>
          <w:szCs w:val="24"/>
        </w:rPr>
        <w:t xml:space="preserve">   </w:t>
      </w:r>
      <w:r w:rsidRPr="008C1FDC">
        <w:rPr>
          <w:rFonts w:ascii="Arial" w:hAnsi="Arial" w:cs="Arial"/>
          <w:sz w:val="24"/>
          <w:szCs w:val="24"/>
        </w:rPr>
        <w:t>внутреннего финансового аудита</w:t>
      </w:r>
    </w:p>
    <w:p w14:paraId="2F9021FC" w14:textId="77777777" w:rsidR="00755743" w:rsidRPr="007C5125" w:rsidRDefault="00755743" w:rsidP="00755743">
      <w:pPr>
        <w:widowControl w:val="0"/>
        <w:autoSpaceDE w:val="0"/>
        <w:autoSpaceDN w:val="0"/>
        <w:spacing w:line="240" w:lineRule="auto"/>
        <w:jc w:val="center"/>
      </w:pPr>
    </w:p>
    <w:p w14:paraId="47749F68" w14:textId="77777777" w:rsidR="00755743" w:rsidRPr="00755743" w:rsidRDefault="00755743" w:rsidP="00755743">
      <w:pPr>
        <w:widowControl w:val="0"/>
        <w:autoSpaceDE w:val="0"/>
        <w:autoSpaceDN w:val="0"/>
        <w:spacing w:line="240" w:lineRule="auto"/>
        <w:jc w:val="center"/>
        <w:rPr>
          <w:rFonts w:ascii="Arial" w:hAnsi="Arial" w:cs="Arial"/>
          <w:sz w:val="24"/>
          <w:szCs w:val="24"/>
        </w:rPr>
      </w:pPr>
      <w:r w:rsidRPr="00755743">
        <w:rPr>
          <w:rFonts w:ascii="Arial" w:hAnsi="Arial" w:cs="Arial"/>
          <w:sz w:val="24"/>
          <w:szCs w:val="24"/>
        </w:rPr>
        <w:t>Соглашение № ________</w:t>
      </w:r>
    </w:p>
    <w:p w14:paraId="601430F8" w14:textId="77777777" w:rsidR="00755743" w:rsidRPr="00755743" w:rsidRDefault="00755743" w:rsidP="00755743">
      <w:pPr>
        <w:widowControl w:val="0"/>
        <w:autoSpaceDE w:val="0"/>
        <w:autoSpaceDN w:val="0"/>
        <w:spacing w:line="240" w:lineRule="auto"/>
        <w:jc w:val="center"/>
        <w:rPr>
          <w:rFonts w:ascii="Arial" w:hAnsi="Arial" w:cs="Arial"/>
          <w:sz w:val="24"/>
          <w:szCs w:val="24"/>
        </w:rPr>
      </w:pPr>
      <w:r w:rsidRPr="00755743">
        <w:rPr>
          <w:rFonts w:ascii="Arial" w:hAnsi="Arial" w:cs="Arial"/>
          <w:sz w:val="24"/>
          <w:szCs w:val="24"/>
        </w:rPr>
        <w:t>о передаче полномочий по осуществлению</w:t>
      </w:r>
    </w:p>
    <w:p w14:paraId="01A79248" w14:textId="77777777" w:rsidR="00755743" w:rsidRPr="00755743" w:rsidRDefault="00755743" w:rsidP="00755743">
      <w:pPr>
        <w:widowControl w:val="0"/>
        <w:autoSpaceDE w:val="0"/>
        <w:autoSpaceDN w:val="0"/>
        <w:spacing w:line="240" w:lineRule="auto"/>
        <w:jc w:val="center"/>
        <w:rPr>
          <w:rFonts w:ascii="Arial" w:hAnsi="Arial" w:cs="Arial"/>
          <w:sz w:val="24"/>
          <w:szCs w:val="24"/>
        </w:rPr>
      </w:pPr>
      <w:r w:rsidRPr="00755743">
        <w:rPr>
          <w:rFonts w:ascii="Arial" w:hAnsi="Arial" w:cs="Arial"/>
          <w:sz w:val="24"/>
          <w:szCs w:val="24"/>
        </w:rPr>
        <w:t>внутреннего финансового аудита</w:t>
      </w:r>
    </w:p>
    <w:p w14:paraId="629C8C3E" w14:textId="77777777" w:rsidR="00755743" w:rsidRPr="007C5125" w:rsidRDefault="00755743" w:rsidP="00755743">
      <w:pPr>
        <w:pStyle w:val="ConsPlusNormal"/>
        <w:spacing w:line="276" w:lineRule="auto"/>
        <w:ind w:firstLine="540"/>
        <w:jc w:val="both"/>
      </w:pPr>
    </w:p>
    <w:p w14:paraId="2ABD24E4" w14:textId="150B90D0" w:rsidR="00755743" w:rsidRPr="007C5125" w:rsidRDefault="00755743" w:rsidP="00755743">
      <w:pPr>
        <w:widowControl w:val="0"/>
        <w:autoSpaceDE w:val="0"/>
        <w:autoSpaceDN w:val="0"/>
        <w:spacing w:line="276" w:lineRule="auto"/>
      </w:pPr>
      <w:r w:rsidRPr="007C5125">
        <w:t>г. М</w:t>
      </w:r>
      <w:r>
        <w:t>ирный</w:t>
      </w:r>
      <w:r w:rsidRPr="007C5125">
        <w:t xml:space="preserve">                </w:t>
      </w:r>
      <w:r>
        <w:tab/>
      </w:r>
      <w:r>
        <w:tab/>
      </w:r>
      <w:r>
        <w:tab/>
      </w:r>
      <w:r>
        <w:tab/>
      </w:r>
      <w:r w:rsidRPr="007C5125">
        <w:t xml:space="preserve">                                                   </w:t>
      </w:r>
      <w:proofErr w:type="gramStart"/>
      <w:r w:rsidRPr="007C5125">
        <w:t xml:space="preserve">   «</w:t>
      </w:r>
      <w:proofErr w:type="gramEnd"/>
      <w:r w:rsidRPr="007C5125">
        <w:t>___» ________ 20</w:t>
      </w:r>
      <w:r>
        <w:t>____</w:t>
      </w:r>
      <w:r w:rsidRPr="007C5125">
        <w:t xml:space="preserve"> г.</w:t>
      </w:r>
    </w:p>
    <w:p w14:paraId="353D1273" w14:textId="77777777" w:rsidR="00755743" w:rsidRPr="007C5125" w:rsidRDefault="00755743" w:rsidP="00755743">
      <w:pPr>
        <w:pStyle w:val="ConsPlusNormal"/>
        <w:spacing w:line="276" w:lineRule="auto"/>
        <w:ind w:firstLine="540"/>
        <w:jc w:val="both"/>
      </w:pPr>
    </w:p>
    <w:p w14:paraId="02F99488" w14:textId="286792CE" w:rsidR="00755743" w:rsidRPr="007C5125" w:rsidRDefault="00755743" w:rsidP="00755743">
      <w:pPr>
        <w:pStyle w:val="ConsPlusNormal"/>
        <w:spacing w:line="276" w:lineRule="auto"/>
      </w:pPr>
      <w:r w:rsidRPr="007C5125">
        <w:t>______________________</w:t>
      </w:r>
      <w:r>
        <w:t>_____</w:t>
      </w:r>
      <w:r w:rsidRPr="007C5125">
        <w:t>_________________________________________________________,</w:t>
      </w:r>
    </w:p>
    <w:p w14:paraId="3BC3D536" w14:textId="77777777" w:rsidR="00755743" w:rsidRPr="007C5125" w:rsidRDefault="00755743" w:rsidP="00755743">
      <w:pPr>
        <w:pStyle w:val="ConsPlusNormal"/>
        <w:spacing w:line="276" w:lineRule="auto"/>
        <w:jc w:val="center"/>
        <w:rPr>
          <w:rFonts w:ascii="Times New Roman" w:hAnsi="Times New Roman" w:cs="Times New Roman"/>
          <w:sz w:val="28"/>
        </w:rPr>
      </w:pPr>
      <w:r w:rsidRPr="007C5125">
        <w:t xml:space="preserve">(наименование главного администратора бюджетных средств (администратора бюджетных средств), принимающего полномочия по осуществлению внутреннего финансового аудита) </w:t>
      </w:r>
    </w:p>
    <w:p w14:paraId="62D74E1C" w14:textId="6AFE6F0C" w:rsidR="00755743" w:rsidRPr="007C5125" w:rsidRDefault="00755743" w:rsidP="00755743">
      <w:pPr>
        <w:pStyle w:val="ConsPlusNormal"/>
        <w:spacing w:line="276" w:lineRule="auto"/>
        <w:jc w:val="both"/>
      </w:pPr>
      <w:r w:rsidRPr="007C5125">
        <w:rPr>
          <w:rFonts w:ascii="Times New Roman" w:hAnsi="Times New Roman" w:cs="Times New Roman"/>
          <w:sz w:val="28"/>
        </w:rPr>
        <w:t xml:space="preserve">именуемое </w:t>
      </w:r>
      <w:proofErr w:type="gramStart"/>
      <w:r w:rsidRPr="007C5125">
        <w:rPr>
          <w:rFonts w:ascii="Times New Roman" w:hAnsi="Times New Roman" w:cs="Times New Roman"/>
          <w:sz w:val="28"/>
        </w:rPr>
        <w:t>в  дальнейшем</w:t>
      </w:r>
      <w:proofErr w:type="gramEnd"/>
      <w:r w:rsidRPr="007C5125">
        <w:rPr>
          <w:rFonts w:ascii="Times New Roman" w:hAnsi="Times New Roman" w:cs="Times New Roman"/>
          <w:sz w:val="28"/>
        </w:rPr>
        <w:t xml:space="preserve">  «Орган аудита»,</w:t>
      </w:r>
      <w:r w:rsidRPr="007C5125">
        <w:t xml:space="preserve"> </w:t>
      </w:r>
      <w:r w:rsidRPr="007C5125">
        <w:rPr>
          <w:rFonts w:ascii="Times New Roman" w:hAnsi="Times New Roman" w:cs="Times New Roman"/>
          <w:sz w:val="28"/>
        </w:rPr>
        <w:t>в лице</w:t>
      </w:r>
      <w:r w:rsidRPr="007C5125">
        <w:rPr>
          <w:rFonts w:ascii="Times New Roman" w:hAnsi="Times New Roman" w:cs="Times New Roman"/>
          <w:sz w:val="28"/>
        </w:rPr>
        <w:br/>
      </w:r>
      <w:r w:rsidRPr="007C5125">
        <w:t xml:space="preserve"> ___________________________________________________________________</w:t>
      </w:r>
      <w:r>
        <w:t>_______</w:t>
      </w:r>
      <w:r w:rsidRPr="007C5125">
        <w:t>___________</w:t>
      </w:r>
    </w:p>
    <w:p w14:paraId="78DC82AD" w14:textId="77777777" w:rsidR="00755743" w:rsidRPr="007C5125" w:rsidRDefault="00755743" w:rsidP="00755743">
      <w:pPr>
        <w:pStyle w:val="ConsPlusNormal"/>
        <w:spacing w:line="276" w:lineRule="auto"/>
        <w:ind w:firstLine="540"/>
        <w:jc w:val="center"/>
      </w:pPr>
      <w:r w:rsidRPr="007C5125">
        <w:t>(наименование должности</w:t>
      </w:r>
      <w:r>
        <w:t xml:space="preserve">, фамилия, имя, отчество </w:t>
      </w:r>
      <w:r w:rsidRPr="007C5125">
        <w:t>руководителя Органа аудита)</w:t>
      </w:r>
    </w:p>
    <w:p w14:paraId="3E8E2660" w14:textId="77777777" w:rsidR="00755743" w:rsidRDefault="00755743" w:rsidP="00755743">
      <w:pPr>
        <w:pStyle w:val="ConsPlusNormal"/>
        <w:spacing w:line="276" w:lineRule="auto"/>
        <w:jc w:val="both"/>
        <w:rPr>
          <w:rFonts w:ascii="Times New Roman" w:hAnsi="Times New Roman" w:cs="Times New Roman"/>
          <w:sz w:val="28"/>
        </w:rPr>
      </w:pPr>
      <w:r w:rsidRPr="007C5125">
        <w:rPr>
          <w:rFonts w:ascii="Times New Roman" w:hAnsi="Times New Roman" w:cs="Times New Roman"/>
          <w:sz w:val="28"/>
        </w:rPr>
        <w:t>действующего(ей)</w:t>
      </w:r>
      <w:r>
        <w:rPr>
          <w:rFonts w:ascii="Times New Roman" w:hAnsi="Times New Roman" w:cs="Times New Roman"/>
          <w:sz w:val="28"/>
        </w:rPr>
        <w:t xml:space="preserve"> </w:t>
      </w:r>
      <w:r w:rsidRPr="007C5125">
        <w:rPr>
          <w:rFonts w:ascii="Times New Roman" w:hAnsi="Times New Roman" w:cs="Times New Roman"/>
          <w:sz w:val="28"/>
        </w:rPr>
        <w:t>на основании</w:t>
      </w:r>
    </w:p>
    <w:p w14:paraId="6E6310B5" w14:textId="039EF3D5" w:rsidR="00755743" w:rsidRPr="007C5125" w:rsidRDefault="00755743" w:rsidP="00755743">
      <w:pPr>
        <w:pStyle w:val="ConsPlusNormal"/>
        <w:spacing w:line="276" w:lineRule="auto"/>
        <w:jc w:val="both"/>
      </w:pPr>
      <w:r w:rsidRPr="007C5125">
        <w:t xml:space="preserve"> _______________________________________</w:t>
      </w:r>
      <w:r>
        <w:t>_____________________</w:t>
      </w:r>
      <w:r w:rsidRPr="007C5125">
        <w:t>________________________,</w:t>
      </w:r>
    </w:p>
    <w:p w14:paraId="6984D5CE" w14:textId="77777777" w:rsidR="00755743" w:rsidRPr="007C5125" w:rsidRDefault="00755743" w:rsidP="00755743">
      <w:pPr>
        <w:pStyle w:val="ConsPlusNormal"/>
        <w:spacing w:line="276" w:lineRule="auto"/>
        <w:ind w:firstLine="540"/>
        <w:jc w:val="center"/>
      </w:pPr>
      <w:r w:rsidRPr="007C5125">
        <w:t xml:space="preserve">(положение о </w:t>
      </w:r>
      <w:r>
        <w:t xml:space="preserve">муниципальном органе, </w:t>
      </w:r>
      <w:r w:rsidRPr="007C5125">
        <w:t>приказ или иной документ, удостоверяющий полномочия)</w:t>
      </w:r>
    </w:p>
    <w:p w14:paraId="280B28F6" w14:textId="77777777" w:rsidR="00755743" w:rsidRPr="007C5125" w:rsidRDefault="00755743" w:rsidP="00755743">
      <w:pPr>
        <w:pStyle w:val="ConsPlusNormal"/>
        <w:spacing w:line="276" w:lineRule="auto"/>
      </w:pPr>
      <w:r w:rsidRPr="007C5125">
        <w:rPr>
          <w:rFonts w:ascii="Times New Roman" w:hAnsi="Times New Roman" w:cs="Times New Roman"/>
          <w:sz w:val="28"/>
        </w:rPr>
        <w:t>с одной стороны, и</w:t>
      </w:r>
      <w:r w:rsidRPr="007C5125">
        <w:t xml:space="preserve"> ___________________________________</w:t>
      </w:r>
      <w:r>
        <w:t>_____</w:t>
      </w:r>
      <w:r w:rsidRPr="007C5125">
        <w:t>__________________________,</w:t>
      </w:r>
    </w:p>
    <w:p w14:paraId="4F2F3923" w14:textId="77777777" w:rsidR="00755743" w:rsidRPr="007C5125" w:rsidRDefault="00755743" w:rsidP="00755743">
      <w:pPr>
        <w:pStyle w:val="ConsPlusNormal"/>
        <w:spacing w:line="276" w:lineRule="auto"/>
        <w:ind w:left="1416"/>
        <w:jc w:val="center"/>
      </w:pPr>
      <w:r w:rsidRPr="007C5125">
        <w:t>(наименование администратора бюджетных средств, передающего</w:t>
      </w:r>
      <w:r w:rsidRPr="007C5125">
        <w:br/>
        <w:t>полномочия по осуществлению внутреннего финансового аудита)</w:t>
      </w:r>
    </w:p>
    <w:p w14:paraId="61AFD066" w14:textId="77777777" w:rsidR="00755743" w:rsidRPr="007C5125" w:rsidRDefault="00755743" w:rsidP="00755743">
      <w:pPr>
        <w:spacing w:line="276" w:lineRule="auto"/>
      </w:pPr>
      <w:r w:rsidRPr="007C5125">
        <w:t>именуемое(</w:t>
      </w:r>
      <w:proofErr w:type="spellStart"/>
      <w:r w:rsidRPr="007C5125">
        <w:t>ый</w:t>
      </w:r>
      <w:proofErr w:type="spellEnd"/>
      <w:r w:rsidRPr="007C5125">
        <w:t>) в дальнейшем "Аудируемое лицо", в лице</w:t>
      </w:r>
      <w:r w:rsidRPr="007C5125">
        <w:br/>
        <w:t>__________________________________________</w:t>
      </w:r>
      <w:r>
        <w:t>__</w:t>
      </w:r>
      <w:r w:rsidRPr="007C5125">
        <w:t>________________________</w:t>
      </w:r>
    </w:p>
    <w:p w14:paraId="30DACD58" w14:textId="77777777" w:rsidR="00755743" w:rsidRPr="007C5125" w:rsidRDefault="00755743" w:rsidP="00755743">
      <w:pPr>
        <w:pStyle w:val="ConsPlusNormal"/>
        <w:spacing w:line="276" w:lineRule="auto"/>
        <w:jc w:val="center"/>
      </w:pPr>
      <w:r w:rsidRPr="007C5125">
        <w:t>(наименование должности</w:t>
      </w:r>
      <w:r>
        <w:t xml:space="preserve">, фамилия, имя, отчество </w:t>
      </w:r>
      <w:r w:rsidRPr="007C5125">
        <w:t>руководителя Аудируемого лица)</w:t>
      </w:r>
    </w:p>
    <w:p w14:paraId="55047F36" w14:textId="77777777" w:rsidR="00755743" w:rsidRDefault="00755743" w:rsidP="00755743">
      <w:pPr>
        <w:pStyle w:val="ConsPlusNormal"/>
        <w:spacing w:line="276" w:lineRule="auto"/>
        <w:jc w:val="both"/>
        <w:rPr>
          <w:rFonts w:ascii="Times New Roman" w:hAnsi="Times New Roman" w:cs="Times New Roman"/>
          <w:sz w:val="28"/>
        </w:rPr>
      </w:pPr>
      <w:r w:rsidRPr="007C5125">
        <w:rPr>
          <w:rFonts w:ascii="Times New Roman" w:hAnsi="Times New Roman" w:cs="Times New Roman"/>
          <w:sz w:val="28"/>
        </w:rPr>
        <w:t>действующего (ей)</w:t>
      </w:r>
      <w:r>
        <w:rPr>
          <w:rFonts w:ascii="Times New Roman" w:hAnsi="Times New Roman" w:cs="Times New Roman"/>
          <w:sz w:val="28"/>
        </w:rPr>
        <w:t xml:space="preserve"> </w:t>
      </w:r>
      <w:r w:rsidRPr="007C5125">
        <w:rPr>
          <w:rFonts w:ascii="Times New Roman" w:hAnsi="Times New Roman" w:cs="Times New Roman"/>
          <w:sz w:val="28"/>
        </w:rPr>
        <w:t>на основании</w:t>
      </w:r>
    </w:p>
    <w:p w14:paraId="28911715" w14:textId="339182E1" w:rsidR="00755743" w:rsidRPr="00250823" w:rsidRDefault="00755743" w:rsidP="00755743">
      <w:pPr>
        <w:pStyle w:val="ConsPlusNormal"/>
        <w:spacing w:line="276" w:lineRule="auto"/>
        <w:jc w:val="both"/>
        <w:rPr>
          <w:rFonts w:ascii="Times New Roman" w:hAnsi="Times New Roman" w:cs="Times New Roman"/>
          <w:sz w:val="28"/>
        </w:rPr>
      </w:pPr>
      <w:r w:rsidRPr="007C5125">
        <w:t xml:space="preserve"> __________________________________________________</w:t>
      </w:r>
      <w:r>
        <w:t>____________________</w:t>
      </w:r>
      <w:r w:rsidRPr="007C5125">
        <w:t>______________,</w:t>
      </w:r>
    </w:p>
    <w:p w14:paraId="612F39A6" w14:textId="77777777" w:rsidR="00755743" w:rsidRPr="007C5125" w:rsidRDefault="00755743" w:rsidP="00755743">
      <w:pPr>
        <w:pStyle w:val="ConsPlusNormal"/>
        <w:spacing w:line="276" w:lineRule="auto"/>
        <w:jc w:val="center"/>
      </w:pPr>
      <w:r w:rsidRPr="007C5125">
        <w:t>(</w:t>
      </w:r>
      <w:r>
        <w:t>У</w:t>
      </w:r>
      <w:r w:rsidRPr="007C5125">
        <w:t xml:space="preserve">став </w:t>
      </w:r>
      <w:r>
        <w:t>Учреждения</w:t>
      </w:r>
      <w:r w:rsidRPr="007C5125">
        <w:t xml:space="preserve"> или иной уполномочивающий документ)</w:t>
      </w:r>
    </w:p>
    <w:p w14:paraId="6BC377E8" w14:textId="48681D4F" w:rsidR="00755743" w:rsidRPr="007C5125" w:rsidRDefault="00755743" w:rsidP="00755743">
      <w:pPr>
        <w:pStyle w:val="ConsPlusNormal"/>
        <w:spacing w:line="276" w:lineRule="auto"/>
        <w:jc w:val="both"/>
        <w:rPr>
          <w:rFonts w:ascii="Times New Roman" w:hAnsi="Times New Roman" w:cs="Times New Roman"/>
          <w:sz w:val="28"/>
        </w:rPr>
      </w:pPr>
      <w:r w:rsidRPr="007C5125">
        <w:rPr>
          <w:rFonts w:ascii="Times New Roman" w:hAnsi="Times New Roman" w:cs="Times New Roman"/>
          <w:sz w:val="28"/>
        </w:rPr>
        <w:t xml:space="preserve">с  другой  стороны,  далее  именуемые "Стороны", в соответствии со статьей 160.2-1 Бюджетного кодекса Российской Федерации, </w:t>
      </w:r>
      <w:r>
        <w:rPr>
          <w:rFonts w:ascii="Times New Roman" w:hAnsi="Times New Roman" w:cs="Times New Roman"/>
          <w:sz w:val="28"/>
        </w:rPr>
        <w:t xml:space="preserve">федеральным стандартом внутреннего финансового аудита «Основания и порядок организации, случаи и порядок передачи полномочий по осуществлению внутреннего аудита» (приказ Министерства финансов Российской Федерации </w:t>
      </w:r>
      <w:r>
        <w:rPr>
          <w:rFonts w:ascii="Times New Roman" w:hAnsi="Times New Roman" w:cs="Times New Roman"/>
          <w:sz w:val="28"/>
        </w:rPr>
        <w:lastRenderedPageBreak/>
        <w:t xml:space="preserve">от 18.12.2019 №237н)    </w:t>
      </w:r>
      <w:r w:rsidRPr="007C5125">
        <w:rPr>
          <w:rFonts w:ascii="Times New Roman" w:hAnsi="Times New Roman" w:cs="Times New Roman"/>
          <w:sz w:val="28"/>
        </w:rPr>
        <w:br/>
      </w:r>
      <w:r w:rsidRPr="007C5125">
        <w:t>____________</w:t>
      </w:r>
      <w:r>
        <w:t>___</w:t>
      </w:r>
      <w:r w:rsidRPr="007C5125">
        <w:t>_____________________________________________________________________,</w:t>
      </w:r>
    </w:p>
    <w:p w14:paraId="44DC00FB" w14:textId="77777777" w:rsidR="00755743" w:rsidRDefault="00755743" w:rsidP="00755743">
      <w:pPr>
        <w:pStyle w:val="ConsPlusNormal"/>
        <w:spacing w:line="276" w:lineRule="auto"/>
        <w:jc w:val="both"/>
        <w:rPr>
          <w:rFonts w:ascii="Times New Roman" w:hAnsi="Times New Roman" w:cs="Times New Roman"/>
          <w:sz w:val="28"/>
        </w:rPr>
      </w:pPr>
    </w:p>
    <w:p w14:paraId="471E8735" w14:textId="77777777" w:rsidR="00755743" w:rsidRPr="007C5125" w:rsidRDefault="00755743" w:rsidP="00755743">
      <w:pPr>
        <w:pStyle w:val="ConsPlusNormal"/>
        <w:spacing w:line="276" w:lineRule="auto"/>
        <w:jc w:val="both"/>
        <w:rPr>
          <w:rFonts w:ascii="Times New Roman" w:hAnsi="Times New Roman" w:cs="Times New Roman"/>
          <w:sz w:val="28"/>
        </w:rPr>
      </w:pPr>
      <w:r w:rsidRPr="007C5125">
        <w:rPr>
          <w:rFonts w:ascii="Times New Roman" w:hAnsi="Times New Roman" w:cs="Times New Roman"/>
          <w:sz w:val="28"/>
        </w:rPr>
        <w:t>заключили настоящее Соглашение о нижеследующем:</w:t>
      </w:r>
    </w:p>
    <w:p w14:paraId="7935D6EA" w14:textId="77777777" w:rsidR="00755743" w:rsidRPr="007C5125" w:rsidRDefault="00755743" w:rsidP="00755743">
      <w:pPr>
        <w:pStyle w:val="ConsPlusNormal"/>
        <w:spacing w:line="276" w:lineRule="auto"/>
        <w:ind w:firstLine="540"/>
        <w:jc w:val="both"/>
      </w:pPr>
    </w:p>
    <w:p w14:paraId="2182C6F8" w14:textId="77777777" w:rsidR="00755743" w:rsidRPr="007C5125" w:rsidRDefault="00755743" w:rsidP="00755743">
      <w:pPr>
        <w:pStyle w:val="ConsPlusNormal"/>
        <w:spacing w:line="276" w:lineRule="auto"/>
        <w:ind w:firstLine="709"/>
        <w:jc w:val="center"/>
        <w:rPr>
          <w:rFonts w:ascii="Times New Roman" w:hAnsi="Times New Roman" w:cs="Times New Roman"/>
          <w:sz w:val="28"/>
        </w:rPr>
      </w:pPr>
      <w:r w:rsidRPr="007C5125">
        <w:rPr>
          <w:rFonts w:ascii="Times New Roman" w:hAnsi="Times New Roman" w:cs="Times New Roman"/>
          <w:sz w:val="28"/>
        </w:rPr>
        <w:t>1. Предмет Соглашения</w:t>
      </w:r>
    </w:p>
    <w:p w14:paraId="3117EA97" w14:textId="77777777" w:rsidR="00755743" w:rsidRPr="007C5125" w:rsidRDefault="00755743" w:rsidP="00755743">
      <w:pPr>
        <w:pStyle w:val="ConsPlusNormal"/>
        <w:spacing w:line="276" w:lineRule="auto"/>
        <w:ind w:firstLine="709"/>
        <w:jc w:val="both"/>
        <w:rPr>
          <w:rFonts w:ascii="Times New Roman" w:hAnsi="Times New Roman" w:cs="Times New Roman"/>
          <w:sz w:val="28"/>
        </w:rPr>
      </w:pPr>
    </w:p>
    <w:p w14:paraId="7D8F7C2B" w14:textId="77777777" w:rsidR="00755743" w:rsidRPr="00755743" w:rsidRDefault="00755743" w:rsidP="00755743">
      <w:pPr>
        <w:pStyle w:val="ConsPlusNormal"/>
        <w:numPr>
          <w:ilvl w:val="1"/>
          <w:numId w:val="9"/>
        </w:numPr>
        <w:tabs>
          <w:tab w:val="left" w:pos="1418"/>
        </w:tabs>
        <w:spacing w:line="276" w:lineRule="auto"/>
        <w:ind w:left="0" w:firstLine="567"/>
        <w:jc w:val="both"/>
        <w:rPr>
          <w:rFonts w:ascii="Times New Roman" w:hAnsi="Times New Roman" w:cs="Times New Roman"/>
          <w:iCs/>
          <w:sz w:val="28"/>
          <w:szCs w:val="28"/>
        </w:rPr>
      </w:pPr>
      <w:r w:rsidRPr="00755743">
        <w:rPr>
          <w:rFonts w:ascii="Times New Roman" w:hAnsi="Times New Roman" w:cs="Times New Roman"/>
          <w:iCs/>
          <w:sz w:val="28"/>
          <w:szCs w:val="28"/>
        </w:rPr>
        <w:t>В соответствии с настоящим Соглашением Аудируемое лицо передает на безвозмездной основе, а Орган аудита принимает и осуществляет полномочия Аудируемого лица по осуществлению внутреннего финансового аудита (далее – переданное полномочие).</w:t>
      </w:r>
    </w:p>
    <w:p w14:paraId="049B6B3F" w14:textId="77777777" w:rsidR="00755743" w:rsidRPr="007C5125" w:rsidRDefault="00755743" w:rsidP="00755743">
      <w:pPr>
        <w:pStyle w:val="ConsPlusNormal"/>
        <w:numPr>
          <w:ilvl w:val="1"/>
          <w:numId w:val="9"/>
        </w:numPr>
        <w:tabs>
          <w:tab w:val="left" w:pos="1418"/>
        </w:tabs>
        <w:spacing w:line="276" w:lineRule="auto"/>
        <w:ind w:left="0" w:firstLine="567"/>
        <w:jc w:val="both"/>
        <w:rPr>
          <w:rFonts w:ascii="Times New Roman" w:hAnsi="Times New Roman" w:cs="Times New Roman"/>
          <w:sz w:val="28"/>
          <w:szCs w:val="28"/>
        </w:rPr>
      </w:pPr>
      <w:r w:rsidRPr="007C5125">
        <w:rPr>
          <w:rFonts w:ascii="Times New Roman" w:hAnsi="Times New Roman" w:cs="Times New Roman"/>
          <w:sz w:val="28"/>
          <w:szCs w:val="28"/>
        </w:rPr>
        <w:t>Орган аудита выполняет переданное полномочие для формирования и предоставления независимой и объективной информации о результатах исполнения бюджетных полномочий Аудируемым лицом, направленной на повышение качества осуществления процедур составления и исполнения бюджета, ведения бюджетного учета и составления бюджетной отчетности этим администратором бюджетных средств</w:t>
      </w:r>
      <w:r>
        <w:rPr>
          <w:rFonts w:ascii="Times New Roman" w:hAnsi="Times New Roman" w:cs="Times New Roman"/>
          <w:sz w:val="28"/>
          <w:szCs w:val="28"/>
        </w:rPr>
        <w:t xml:space="preserve">, </w:t>
      </w:r>
      <w:r w:rsidRPr="004C782B">
        <w:rPr>
          <w:rFonts w:ascii="Times New Roman" w:hAnsi="Times New Roman" w:cs="Times New Roman"/>
          <w:sz w:val="28"/>
          <w:szCs w:val="28"/>
        </w:rPr>
        <w:t>в том числе заключения о достоверности бюджетной отчетности, предложений о повышении качества финансового менеджмента, в том числе о повышении результативности и экономности использования бюджетных средств, заключения о результатах исполнения решений, направленных на повышение качества финансового менеджмента</w:t>
      </w:r>
      <w:r>
        <w:rPr>
          <w:rFonts w:ascii="Times New Roman" w:hAnsi="Times New Roman" w:cs="Times New Roman"/>
          <w:sz w:val="28"/>
          <w:szCs w:val="28"/>
        </w:rPr>
        <w:t>.</w:t>
      </w:r>
    </w:p>
    <w:p w14:paraId="596DF978" w14:textId="77777777" w:rsidR="00755743" w:rsidRPr="007C5125" w:rsidRDefault="00755743" w:rsidP="00755743">
      <w:pPr>
        <w:pStyle w:val="ConsPlusNormal"/>
        <w:numPr>
          <w:ilvl w:val="1"/>
          <w:numId w:val="9"/>
        </w:numPr>
        <w:tabs>
          <w:tab w:val="left" w:pos="1418"/>
        </w:tabs>
        <w:spacing w:line="276" w:lineRule="auto"/>
        <w:ind w:left="0" w:firstLine="567"/>
        <w:jc w:val="both"/>
        <w:rPr>
          <w:rFonts w:ascii="Times New Roman" w:hAnsi="Times New Roman" w:cs="Times New Roman"/>
          <w:sz w:val="28"/>
          <w:szCs w:val="28"/>
        </w:rPr>
      </w:pPr>
      <w:r w:rsidRPr="007C5125">
        <w:rPr>
          <w:rFonts w:ascii="Times New Roman" w:hAnsi="Times New Roman" w:cs="Times New Roman"/>
          <w:sz w:val="28"/>
          <w:szCs w:val="28"/>
        </w:rPr>
        <w:t>Орган аудита выполняет переданное полномочие в целях:</w:t>
      </w:r>
    </w:p>
    <w:p w14:paraId="6B086987" w14:textId="77777777" w:rsidR="00755743" w:rsidRPr="00755743" w:rsidRDefault="00755743" w:rsidP="00755743">
      <w:pPr>
        <w:autoSpaceDE w:val="0"/>
        <w:autoSpaceDN w:val="0"/>
        <w:adjustRightInd w:val="0"/>
        <w:spacing w:line="276" w:lineRule="auto"/>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оценки надежности внутреннего процесса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3CC54054" w14:textId="77777777" w:rsidR="00755743" w:rsidRPr="00755743" w:rsidRDefault="00755743" w:rsidP="00755743">
      <w:pPr>
        <w:autoSpaceDE w:val="0"/>
        <w:autoSpaceDN w:val="0"/>
        <w:adjustRightInd w:val="0"/>
        <w:spacing w:before="280" w:line="276" w:lineRule="auto"/>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xml:space="preserve">-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12" w:history="1">
        <w:r w:rsidRPr="00755743">
          <w:rPr>
            <w:rFonts w:ascii="Times New Roman" w:eastAsia="Times New Roman" w:hAnsi="Times New Roman" w:cs="Times New Roman"/>
            <w:sz w:val="28"/>
            <w:szCs w:val="28"/>
            <w:lang w:eastAsia="ru-RU"/>
          </w:rPr>
          <w:t>пунктом 5 статьи 264.1</w:t>
        </w:r>
      </w:hyperlink>
      <w:r w:rsidRPr="00755743">
        <w:rPr>
          <w:rFonts w:ascii="Times New Roman" w:eastAsia="Times New Roman" w:hAnsi="Times New Roman" w:cs="Times New Roman"/>
          <w:sz w:val="28"/>
          <w:szCs w:val="28"/>
          <w:lang w:eastAsia="ru-RU"/>
        </w:rPr>
        <w:t xml:space="preserve"> Бюджетного Кодекса Российской Федерации;</w:t>
      </w:r>
    </w:p>
    <w:p w14:paraId="764199B9" w14:textId="77777777" w:rsidR="00755743" w:rsidRPr="00755743" w:rsidRDefault="00755743" w:rsidP="00755743">
      <w:pPr>
        <w:autoSpaceDE w:val="0"/>
        <w:autoSpaceDN w:val="0"/>
        <w:adjustRightInd w:val="0"/>
        <w:spacing w:before="280" w:line="276" w:lineRule="auto"/>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повышения качества финансового менеджмента.</w:t>
      </w:r>
    </w:p>
    <w:p w14:paraId="4DB34BC9" w14:textId="77777777" w:rsidR="00755743" w:rsidRPr="004C782B" w:rsidRDefault="00755743" w:rsidP="00755743">
      <w:pPr>
        <w:pStyle w:val="ConsPlusNormal"/>
        <w:numPr>
          <w:ilvl w:val="1"/>
          <w:numId w:val="9"/>
        </w:numPr>
        <w:tabs>
          <w:tab w:val="left" w:pos="1418"/>
        </w:tabs>
        <w:spacing w:line="276" w:lineRule="auto"/>
        <w:ind w:left="0" w:firstLine="709"/>
        <w:jc w:val="both"/>
        <w:rPr>
          <w:rFonts w:ascii="Times New Roman" w:hAnsi="Times New Roman" w:cs="Times New Roman"/>
          <w:sz w:val="28"/>
          <w:szCs w:val="28"/>
        </w:rPr>
      </w:pPr>
      <w:r w:rsidRPr="004C782B">
        <w:rPr>
          <w:rFonts w:ascii="Times New Roman" w:hAnsi="Times New Roman" w:cs="Times New Roman"/>
          <w:sz w:val="28"/>
          <w:szCs w:val="28"/>
        </w:rPr>
        <w:t xml:space="preserve">Бюджетные процедуры Аудируемого лица и (или) составляющие эти процедуры операции (действия) по выполнению бюджетной процедуры являются объектами внутреннего финансового аудита (далее – объекты </w:t>
      </w:r>
      <w:r w:rsidRPr="004C782B">
        <w:rPr>
          <w:rFonts w:ascii="Times New Roman" w:hAnsi="Times New Roman" w:cs="Times New Roman"/>
          <w:sz w:val="28"/>
          <w:szCs w:val="28"/>
        </w:rPr>
        <w:lastRenderedPageBreak/>
        <w:t>аудита).</w:t>
      </w:r>
    </w:p>
    <w:p w14:paraId="726F4857" w14:textId="77777777" w:rsidR="00755743" w:rsidRPr="004C782B" w:rsidRDefault="00755743" w:rsidP="00755743">
      <w:pPr>
        <w:pStyle w:val="ConsPlusNormal"/>
        <w:numPr>
          <w:ilvl w:val="1"/>
          <w:numId w:val="9"/>
        </w:numPr>
        <w:tabs>
          <w:tab w:val="left" w:pos="1418"/>
        </w:tabs>
        <w:spacing w:line="276" w:lineRule="auto"/>
        <w:ind w:left="0" w:firstLine="567"/>
        <w:jc w:val="both"/>
        <w:rPr>
          <w:rFonts w:ascii="Times New Roman" w:hAnsi="Times New Roman" w:cs="Times New Roman"/>
          <w:sz w:val="28"/>
          <w:szCs w:val="28"/>
        </w:rPr>
      </w:pPr>
      <w:r w:rsidRPr="004C782B">
        <w:rPr>
          <w:rFonts w:ascii="Times New Roman" w:hAnsi="Times New Roman" w:cs="Times New Roman"/>
          <w:sz w:val="28"/>
          <w:szCs w:val="28"/>
        </w:rPr>
        <w:t xml:space="preserve">Субъектом внутреннего финансового аудита Аудируемого лица является уполномоченное должностное лицо (работник) (в т.ч. аудиторская группа) Органа аудита, наделенное полномочиями по осуществлению внутреннего финансового аудита (далее – Субъект аудита). </w:t>
      </w:r>
    </w:p>
    <w:p w14:paraId="32372825" w14:textId="77777777" w:rsidR="00755743" w:rsidRPr="004C782B" w:rsidRDefault="00755743" w:rsidP="00755743">
      <w:pPr>
        <w:pStyle w:val="ConsPlusNormal"/>
        <w:numPr>
          <w:ilvl w:val="1"/>
          <w:numId w:val="9"/>
        </w:numPr>
        <w:tabs>
          <w:tab w:val="left" w:pos="1418"/>
        </w:tabs>
        <w:spacing w:line="276" w:lineRule="auto"/>
        <w:ind w:left="0" w:firstLine="567"/>
        <w:jc w:val="both"/>
        <w:rPr>
          <w:rFonts w:ascii="Times New Roman" w:hAnsi="Times New Roman" w:cs="Times New Roman"/>
          <w:sz w:val="28"/>
          <w:szCs w:val="28"/>
        </w:rPr>
      </w:pPr>
      <w:r w:rsidRPr="004C782B">
        <w:rPr>
          <w:rFonts w:ascii="Times New Roman" w:hAnsi="Times New Roman" w:cs="Times New Roman"/>
          <w:sz w:val="28"/>
          <w:szCs w:val="28"/>
        </w:rPr>
        <w:t>Хранение документов, сформированных в процессе выполнения переданного полномочия, в том числе по срокам хранения осуществляется в установленном действующим законодательством порядке.</w:t>
      </w:r>
    </w:p>
    <w:p w14:paraId="090BD4B5" w14:textId="77777777" w:rsidR="00755743" w:rsidRPr="007C5125" w:rsidRDefault="00755743" w:rsidP="00755743">
      <w:pPr>
        <w:pStyle w:val="ConsPlusNormal"/>
        <w:tabs>
          <w:tab w:val="left" w:pos="1418"/>
        </w:tabs>
        <w:spacing w:line="276" w:lineRule="auto"/>
        <w:jc w:val="both"/>
        <w:rPr>
          <w:rFonts w:ascii="Times New Roman" w:hAnsi="Times New Roman" w:cs="Times New Roman"/>
          <w:sz w:val="28"/>
          <w:szCs w:val="28"/>
        </w:rPr>
      </w:pPr>
    </w:p>
    <w:p w14:paraId="25EBDF40" w14:textId="77777777" w:rsidR="00755743" w:rsidRPr="007C5125" w:rsidRDefault="00755743" w:rsidP="00755743">
      <w:pPr>
        <w:pStyle w:val="ConsPlusNormal"/>
        <w:spacing w:line="276" w:lineRule="auto"/>
        <w:ind w:firstLine="709"/>
        <w:jc w:val="center"/>
        <w:rPr>
          <w:rFonts w:ascii="Times New Roman" w:hAnsi="Times New Roman" w:cs="Times New Roman"/>
          <w:sz w:val="28"/>
          <w:szCs w:val="28"/>
        </w:rPr>
      </w:pPr>
      <w:r w:rsidRPr="007C5125">
        <w:rPr>
          <w:rFonts w:ascii="Times New Roman" w:hAnsi="Times New Roman" w:cs="Times New Roman"/>
          <w:sz w:val="28"/>
          <w:szCs w:val="28"/>
        </w:rPr>
        <w:t>2. Права и обязанности Сторон</w:t>
      </w:r>
    </w:p>
    <w:p w14:paraId="64E05644" w14:textId="77777777" w:rsidR="00755743" w:rsidRPr="007C5125" w:rsidRDefault="00755743" w:rsidP="00755743">
      <w:pPr>
        <w:pStyle w:val="ConsPlusNormal"/>
        <w:spacing w:line="276" w:lineRule="auto"/>
        <w:ind w:firstLine="709"/>
        <w:jc w:val="both"/>
        <w:rPr>
          <w:rFonts w:ascii="Times New Roman" w:hAnsi="Times New Roman" w:cs="Times New Roman"/>
          <w:sz w:val="28"/>
          <w:szCs w:val="28"/>
        </w:rPr>
      </w:pPr>
    </w:p>
    <w:p w14:paraId="0D5A5B81" w14:textId="77777777" w:rsidR="00755743" w:rsidRPr="00755743" w:rsidRDefault="00755743" w:rsidP="00755743">
      <w:pPr>
        <w:tabs>
          <w:tab w:val="left" w:pos="1418"/>
        </w:tabs>
        <w:autoSpaceDE w:val="0"/>
        <w:autoSpaceDN w:val="0"/>
        <w:adjustRightInd w:val="0"/>
        <w:spacing w:line="276" w:lineRule="auto"/>
        <w:ind w:firstLine="567"/>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2.1.  Субъект аудита обязан проводить плановые и внеплановые аудиторские мероприятия в отношении объектов аудита, а также соблюдать принципы законности и объективности, функциональной независимости и профессионального скептицизма, ответственности и эффективности, системности и стандартизации при выполнении переданного полномочия.</w:t>
      </w:r>
    </w:p>
    <w:p w14:paraId="5E750D72" w14:textId="77777777" w:rsidR="00755743" w:rsidRPr="00755743" w:rsidRDefault="00755743" w:rsidP="00755743">
      <w:pPr>
        <w:tabs>
          <w:tab w:val="left" w:pos="1418"/>
        </w:tabs>
        <w:autoSpaceDE w:val="0"/>
        <w:autoSpaceDN w:val="0"/>
        <w:adjustRightInd w:val="0"/>
        <w:spacing w:line="276" w:lineRule="auto"/>
        <w:ind w:firstLine="567"/>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Плановые аудиторские мероприятия в отношении объектов аудита выполняются на основании годового плана проведения аудиторских мероприятий (далее - план), составляемого Органом аудита в соответствии с федеральными стандартами внутреннего финансового аудита, утвержденными Министерством финансов Российской Федерации, и с учетом внутреннего ведомственного акта, а также по согласованию с руководителем Аудируемого лица в части объектов аудита.</w:t>
      </w:r>
    </w:p>
    <w:p w14:paraId="4B91C759" w14:textId="77777777" w:rsidR="00755743" w:rsidRPr="007C5125"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Внеплановые аудиторские проверки в отношении объектов аудита выполняются на основании решения руководителя Органа аудита по представлению руководителя Аудируемого лица.</w:t>
      </w:r>
    </w:p>
    <w:p w14:paraId="3299819E" w14:textId="77777777" w:rsidR="00755743" w:rsidRPr="007C5125"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2.2. Утверждение и ведение плана, проведение аудиторских </w:t>
      </w:r>
      <w:r>
        <w:rPr>
          <w:rFonts w:ascii="Times New Roman" w:hAnsi="Times New Roman" w:cs="Times New Roman"/>
          <w:sz w:val="28"/>
          <w:szCs w:val="28"/>
        </w:rPr>
        <w:t>мероприятий</w:t>
      </w:r>
      <w:r w:rsidRPr="007C5125">
        <w:rPr>
          <w:rFonts w:ascii="Times New Roman" w:hAnsi="Times New Roman" w:cs="Times New Roman"/>
          <w:sz w:val="28"/>
          <w:szCs w:val="28"/>
        </w:rPr>
        <w:t xml:space="preserve">, определение предельных сроков проведения аудиторских </w:t>
      </w:r>
      <w:r>
        <w:rPr>
          <w:rFonts w:ascii="Times New Roman" w:hAnsi="Times New Roman" w:cs="Times New Roman"/>
          <w:sz w:val="28"/>
          <w:szCs w:val="28"/>
        </w:rPr>
        <w:t>мероприятий</w:t>
      </w:r>
      <w:r w:rsidRPr="007C5125">
        <w:rPr>
          <w:rFonts w:ascii="Times New Roman" w:hAnsi="Times New Roman" w:cs="Times New Roman"/>
          <w:sz w:val="28"/>
          <w:szCs w:val="28"/>
        </w:rPr>
        <w:t xml:space="preserve"> и оснований для их приостановления и продления, а также формирование, направление и сроки рассмотрения </w:t>
      </w:r>
      <w:r>
        <w:rPr>
          <w:rFonts w:ascii="Times New Roman" w:hAnsi="Times New Roman" w:cs="Times New Roman"/>
          <w:sz w:val="28"/>
          <w:szCs w:val="28"/>
        </w:rPr>
        <w:t>Заключения проведенных аудиторских мероприятий</w:t>
      </w:r>
      <w:r w:rsidRPr="007C5125">
        <w:rPr>
          <w:rFonts w:ascii="Times New Roman" w:hAnsi="Times New Roman" w:cs="Times New Roman"/>
          <w:sz w:val="28"/>
          <w:szCs w:val="28"/>
        </w:rPr>
        <w:t>, составление и представления отчета о результатах аудиторск</w:t>
      </w:r>
      <w:r>
        <w:rPr>
          <w:rFonts w:ascii="Times New Roman" w:hAnsi="Times New Roman" w:cs="Times New Roman"/>
          <w:sz w:val="28"/>
          <w:szCs w:val="28"/>
        </w:rPr>
        <w:t>их мероприятий</w:t>
      </w:r>
      <w:r w:rsidRPr="007C5125">
        <w:rPr>
          <w:rFonts w:ascii="Times New Roman" w:hAnsi="Times New Roman" w:cs="Times New Roman"/>
          <w:sz w:val="28"/>
          <w:szCs w:val="28"/>
        </w:rPr>
        <w:t xml:space="preserve"> и годовой отчетности о результатах осуществления внутреннего финансового аудита осуществляется в соответствии с </w:t>
      </w:r>
      <w:r>
        <w:rPr>
          <w:rFonts w:ascii="Times New Roman" w:hAnsi="Times New Roman" w:cs="Times New Roman"/>
          <w:sz w:val="28"/>
          <w:szCs w:val="28"/>
        </w:rPr>
        <w:t xml:space="preserve">федеральными стандартами внутреннего финансового аудита </w:t>
      </w:r>
      <w:r w:rsidRPr="007C5125">
        <w:rPr>
          <w:rFonts w:ascii="Times New Roman" w:hAnsi="Times New Roman" w:cs="Times New Roman"/>
          <w:sz w:val="28"/>
          <w:szCs w:val="28"/>
        </w:rPr>
        <w:t>и с учетом положений</w:t>
      </w:r>
      <w:r>
        <w:rPr>
          <w:rFonts w:ascii="Times New Roman" w:hAnsi="Times New Roman" w:cs="Times New Roman"/>
          <w:sz w:val="28"/>
          <w:szCs w:val="28"/>
        </w:rPr>
        <w:t xml:space="preserve"> ведомственного акта по осуществлению внутреннего финансового аудита.</w:t>
      </w:r>
    </w:p>
    <w:p w14:paraId="460E4D89" w14:textId="77777777" w:rsidR="00755743" w:rsidRPr="007C5125"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2.3. Субъект аудита обязан:</w:t>
      </w:r>
    </w:p>
    <w:p w14:paraId="2DC15105" w14:textId="77777777" w:rsidR="00755743" w:rsidRPr="00755743" w:rsidRDefault="00755743" w:rsidP="00755743">
      <w:pPr>
        <w:autoSpaceDE w:val="0"/>
        <w:autoSpaceDN w:val="0"/>
        <w:adjustRightInd w:val="0"/>
        <w:spacing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xml:space="preserve">- соблюдать требования законодательства Российской Федерации, а также положения правовых актов, регулирующих организацию и осуществление </w:t>
      </w:r>
      <w:r w:rsidRPr="00755743">
        <w:rPr>
          <w:rFonts w:ascii="Times New Roman" w:eastAsia="Times New Roman" w:hAnsi="Times New Roman" w:cs="Times New Roman"/>
          <w:sz w:val="28"/>
          <w:szCs w:val="28"/>
          <w:lang w:eastAsia="ru-RU"/>
        </w:rPr>
        <w:lastRenderedPageBreak/>
        <w:t>внутреннего финансового аудита, включая федеральные стандарты внутреннего финансового аудита и ведомственные (внутренние) акты по осуществлению внутреннего финансового аудита;</w:t>
      </w:r>
    </w:p>
    <w:p w14:paraId="6C4DF4E5" w14:textId="77777777" w:rsidR="00755743" w:rsidRPr="00755743" w:rsidRDefault="00755743" w:rsidP="00755743">
      <w:pPr>
        <w:autoSpaceDE w:val="0"/>
        <w:autoSpaceDN w:val="0"/>
        <w:adjustRightInd w:val="0"/>
        <w:spacing w:before="280"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соблюдать положения Кодекса этики и служебного поведения муниципальных служащих МО «Город Мирный» (Постановление Главы города Мирный от 05.03.2014 №06/14-ПГ);</w:t>
      </w:r>
    </w:p>
    <w:p w14:paraId="05B8EB5B" w14:textId="77777777" w:rsidR="00755743" w:rsidRPr="00755743" w:rsidRDefault="00755743" w:rsidP="00755743">
      <w:pPr>
        <w:autoSpaceDE w:val="0"/>
        <w:autoSpaceDN w:val="0"/>
        <w:adjustRightInd w:val="0"/>
        <w:spacing w:before="280"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своевременно сообщать руководителю Органа аудита и руководителю Аудируемого лица о нарушениях должностными лицами (работниками) субъекта аудита (членами аудиторской группы) принципов внутреннего финансового аудита, о личной заинтересованности при исполнении должностных обязанностей, которая может привести к конфликту интересов, а также о выявленных признаках коррупционных и иных правонарушений;</w:t>
      </w:r>
    </w:p>
    <w:p w14:paraId="2229C6C5" w14:textId="77777777" w:rsidR="00755743" w:rsidRPr="00755743" w:rsidRDefault="00755743" w:rsidP="00755743">
      <w:pPr>
        <w:autoSpaceDE w:val="0"/>
        <w:autoSpaceDN w:val="0"/>
        <w:adjustRightInd w:val="0"/>
        <w:spacing w:before="280"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14:paraId="37BB3CB2" w14:textId="77777777" w:rsidR="00755743" w:rsidRPr="00755743" w:rsidRDefault="00755743" w:rsidP="00755743">
      <w:pPr>
        <w:autoSpaceDE w:val="0"/>
        <w:autoSpaceDN w:val="0"/>
        <w:adjustRightInd w:val="0"/>
        <w:spacing w:before="280"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применять основанный на результатах оценки бюджетных рисков (риск-ориентированный) подход при планировании и проведении аудиторских мероприятий;</w:t>
      </w:r>
    </w:p>
    <w:p w14:paraId="25145D4B" w14:textId="77777777" w:rsidR="00755743" w:rsidRPr="00755743" w:rsidRDefault="00755743" w:rsidP="00755743">
      <w:pPr>
        <w:autoSpaceDE w:val="0"/>
        <w:autoSpaceDN w:val="0"/>
        <w:adjustRightInd w:val="0"/>
        <w:spacing w:before="280"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проводить аудиторские мероприятия в соответствии с программами этих мероприятий,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w:t>
      </w:r>
    </w:p>
    <w:p w14:paraId="194BDDEA" w14:textId="77777777" w:rsidR="00755743" w:rsidRPr="00755743" w:rsidRDefault="00755743" w:rsidP="00755743">
      <w:pPr>
        <w:autoSpaceDE w:val="0"/>
        <w:autoSpaceDN w:val="0"/>
        <w:adjustRightInd w:val="0"/>
        <w:spacing w:before="280"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обеспечивать получение достаточных аудиторских доказательств;</w:t>
      </w:r>
    </w:p>
    <w:p w14:paraId="0E8D216B" w14:textId="77777777" w:rsidR="00755743" w:rsidRPr="00755743" w:rsidRDefault="00755743" w:rsidP="00755743">
      <w:pPr>
        <w:autoSpaceDE w:val="0"/>
        <w:autoSpaceDN w:val="0"/>
        <w:adjustRightInd w:val="0"/>
        <w:spacing w:before="280"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формировать рабочую документацию аудиторского мероприятия;</w:t>
      </w:r>
    </w:p>
    <w:p w14:paraId="5747BD51" w14:textId="77777777" w:rsidR="00755743" w:rsidRPr="00755743" w:rsidRDefault="00755743" w:rsidP="00755743">
      <w:pPr>
        <w:autoSpaceDE w:val="0"/>
        <w:autoSpaceDN w:val="0"/>
        <w:adjustRightInd w:val="0"/>
        <w:spacing w:before="280"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14:paraId="7636B626" w14:textId="77777777" w:rsidR="00755743" w:rsidRPr="00755743" w:rsidRDefault="00755743" w:rsidP="00755743">
      <w:pPr>
        <w:autoSpaceDE w:val="0"/>
        <w:autoSpaceDN w:val="0"/>
        <w:adjustRightInd w:val="0"/>
        <w:spacing w:line="276" w:lineRule="auto"/>
        <w:ind w:firstLine="539"/>
        <w:contextualSpacing/>
        <w:jc w:val="both"/>
        <w:rPr>
          <w:rFonts w:ascii="Times New Roman" w:eastAsia="Times New Roman" w:hAnsi="Times New Roman" w:cs="Times New Roman"/>
          <w:sz w:val="28"/>
          <w:szCs w:val="28"/>
          <w:lang w:eastAsia="ru-RU"/>
        </w:rPr>
      </w:pPr>
      <w:r w:rsidRPr="007C5125">
        <w:rPr>
          <w:rFonts w:ascii="Times New Roman" w:hAnsi="Times New Roman" w:cs="Times New Roman"/>
          <w:sz w:val="28"/>
          <w:szCs w:val="28"/>
        </w:rPr>
        <w:t xml:space="preserve">2.4. Должностные лица </w:t>
      </w:r>
      <w:r>
        <w:rPr>
          <w:rFonts w:ascii="Times New Roman" w:hAnsi="Times New Roman" w:cs="Times New Roman"/>
          <w:sz w:val="28"/>
          <w:szCs w:val="28"/>
        </w:rPr>
        <w:t xml:space="preserve">(члены аудиторской группы) </w:t>
      </w:r>
      <w:r w:rsidRPr="007C5125">
        <w:rPr>
          <w:rFonts w:ascii="Times New Roman" w:hAnsi="Times New Roman" w:cs="Times New Roman"/>
          <w:sz w:val="28"/>
          <w:szCs w:val="28"/>
        </w:rPr>
        <w:t xml:space="preserve">субъекта аудита при </w:t>
      </w:r>
      <w:r w:rsidRPr="00755743">
        <w:rPr>
          <w:rFonts w:ascii="Times New Roman" w:eastAsia="Times New Roman" w:hAnsi="Times New Roman" w:cs="Times New Roman"/>
          <w:sz w:val="28"/>
          <w:szCs w:val="28"/>
          <w:lang w:eastAsia="ru-RU"/>
        </w:rPr>
        <w:t>проведении аудиторских мероприятий имеют право:</w:t>
      </w:r>
    </w:p>
    <w:p w14:paraId="2BF6B4F6" w14:textId="77777777" w:rsidR="00755743" w:rsidRPr="00755743" w:rsidRDefault="00755743" w:rsidP="00755743">
      <w:pPr>
        <w:autoSpaceDE w:val="0"/>
        <w:autoSpaceDN w:val="0"/>
        <w:adjustRightInd w:val="0"/>
        <w:spacing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получать от субъектов бюджетных процедур Аудируемого лица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14:paraId="3288FD3C" w14:textId="77777777" w:rsidR="00755743" w:rsidRPr="00755743" w:rsidRDefault="00755743" w:rsidP="00755743">
      <w:pPr>
        <w:autoSpaceDE w:val="0"/>
        <w:autoSpaceDN w:val="0"/>
        <w:adjustRightInd w:val="0"/>
        <w:spacing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xml:space="preserve">- получать доступ к прикладным программным средствам и информационным ресурсам, обеспечивающим исполнение Аудируемым лицом бюджетных полномочий администратора бюджетных средств и (или) </w:t>
      </w:r>
      <w:r w:rsidRPr="00755743">
        <w:rPr>
          <w:rFonts w:ascii="Times New Roman" w:eastAsia="Times New Roman" w:hAnsi="Times New Roman" w:cs="Times New Roman"/>
          <w:sz w:val="28"/>
          <w:szCs w:val="28"/>
          <w:lang w:eastAsia="ru-RU"/>
        </w:rPr>
        <w:lastRenderedPageBreak/>
        <w:t>содержащим информацию об операциях (действиях) по выполнению бюджетной процедуры;</w:t>
      </w:r>
    </w:p>
    <w:p w14:paraId="4C67C5A8" w14:textId="77777777" w:rsidR="00755743" w:rsidRPr="00755743" w:rsidRDefault="00755743" w:rsidP="00755743">
      <w:pPr>
        <w:autoSpaceDE w:val="0"/>
        <w:autoSpaceDN w:val="0"/>
        <w:adjustRightInd w:val="0"/>
        <w:spacing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xml:space="preserve">- знакомиться с организационно-распорядительными и техническими документами администратора бюджетных средств </w:t>
      </w:r>
      <w:proofErr w:type="gramStart"/>
      <w:r w:rsidRPr="00755743">
        <w:rPr>
          <w:rFonts w:ascii="Times New Roman" w:eastAsia="Times New Roman" w:hAnsi="Times New Roman" w:cs="Times New Roman"/>
          <w:sz w:val="28"/>
          <w:szCs w:val="28"/>
          <w:lang w:eastAsia="ru-RU"/>
        </w:rPr>
        <w:t>к используемым субъектами</w:t>
      </w:r>
      <w:proofErr w:type="gramEnd"/>
      <w:r w:rsidRPr="00755743">
        <w:rPr>
          <w:rFonts w:ascii="Times New Roman" w:eastAsia="Times New Roman" w:hAnsi="Times New Roman" w:cs="Times New Roman"/>
          <w:sz w:val="28"/>
          <w:szCs w:val="28"/>
          <w:lang w:eastAsia="ru-RU"/>
        </w:rPr>
        <w:t xml:space="preserve"> бюджетных процедур,</w:t>
      </w:r>
      <w:r w:rsidRPr="002D4C7B">
        <w:rPr>
          <w:szCs w:val="28"/>
        </w:rPr>
        <w:t xml:space="preserve"> прикладным программным средствам и </w:t>
      </w:r>
      <w:r w:rsidRPr="00755743">
        <w:rPr>
          <w:rFonts w:ascii="Times New Roman" w:eastAsia="Times New Roman" w:hAnsi="Times New Roman" w:cs="Times New Roman"/>
          <w:sz w:val="28"/>
          <w:szCs w:val="28"/>
          <w:lang w:eastAsia="ru-RU"/>
        </w:rPr>
        <w:t>информационным ресурсам, включая описание и применение средств защиты информации;</w:t>
      </w:r>
    </w:p>
    <w:p w14:paraId="44169639" w14:textId="77777777" w:rsidR="00755743" w:rsidRPr="00755743" w:rsidRDefault="00755743" w:rsidP="00755743">
      <w:pPr>
        <w:autoSpaceDE w:val="0"/>
        <w:autoSpaceDN w:val="0"/>
        <w:adjustRightInd w:val="0"/>
        <w:spacing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посещать помещения и территории, которые занимают субъекты бюджетных процедур Аудируемого лица;</w:t>
      </w:r>
    </w:p>
    <w:p w14:paraId="318DDA88" w14:textId="77777777" w:rsidR="00755743" w:rsidRPr="00755743" w:rsidRDefault="00755743" w:rsidP="00755743">
      <w:pPr>
        <w:autoSpaceDE w:val="0"/>
        <w:autoSpaceDN w:val="0"/>
        <w:adjustRightInd w:val="0"/>
        <w:spacing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консультировать субъектов бюджетных процедур Аудируемого лица по вопросам, связанным с совершенствованием организации и осуществления контрольных действий, повышением качества финансового менеджмента, в том числе с повышением результативности и экономности использования бюджетных средств;</w:t>
      </w:r>
    </w:p>
    <w:p w14:paraId="2A05545F" w14:textId="77777777" w:rsidR="00755743" w:rsidRPr="00755743" w:rsidRDefault="00755743" w:rsidP="00755743">
      <w:pPr>
        <w:autoSpaceDE w:val="0"/>
        <w:autoSpaceDN w:val="0"/>
        <w:adjustRightInd w:val="0"/>
        <w:spacing w:line="276" w:lineRule="auto"/>
        <w:ind w:firstLine="539"/>
        <w:contextualSpacing/>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руководствоваться применимыми при осуществлении внутреннего финансового аудита положениями профессионального стандарта "Внутренний аудитор" в части положений, не урегулированных установленными Министерством финансов Российской Федерации федеральными стандартами внутреннего финансового аудита, а также ведомственными (внутренними) актами, обеспечивающими осуществление внутреннего финансового аудита.</w:t>
      </w:r>
    </w:p>
    <w:p w14:paraId="2982867F" w14:textId="77777777" w:rsidR="00755743" w:rsidRPr="002D4C7B"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2D4C7B">
        <w:rPr>
          <w:rFonts w:ascii="Times New Roman" w:hAnsi="Times New Roman" w:cs="Times New Roman"/>
          <w:sz w:val="28"/>
          <w:szCs w:val="28"/>
        </w:rPr>
        <w:t>- привлекать независимых экспертов.</w:t>
      </w:r>
    </w:p>
    <w:p w14:paraId="0F6E82A4" w14:textId="77777777" w:rsidR="00755743" w:rsidRPr="007C5125"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2.5. Аудируемое лицо обязано:</w:t>
      </w:r>
    </w:p>
    <w:p w14:paraId="1D969284" w14:textId="77777777" w:rsidR="00755743" w:rsidRPr="007C5125"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C5125">
        <w:rPr>
          <w:rFonts w:ascii="Times New Roman" w:hAnsi="Times New Roman" w:cs="Times New Roman"/>
          <w:sz w:val="28"/>
          <w:szCs w:val="28"/>
        </w:rPr>
        <w:t>обеспечить представление на основании мотивированного запроса субъекта аудита документов, материалов и информации, необходимых для проведения аудиторской проверки, в том числе информации об организации и о результатах проведения внутреннего финансового контроля Аудируемым лицом, письменные объяснения должностных лиц и иных работников Аудируемого лица;</w:t>
      </w:r>
    </w:p>
    <w:p w14:paraId="347F89A0" w14:textId="77777777" w:rsidR="00755743" w:rsidRPr="007C5125"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C5125">
        <w:rPr>
          <w:rFonts w:ascii="Times New Roman" w:hAnsi="Times New Roman" w:cs="Times New Roman"/>
          <w:sz w:val="28"/>
          <w:szCs w:val="28"/>
        </w:rPr>
        <w:t>предоставлять должностным лицам субъекта аудита допуск в помещения и на территории, которые занимают объекты аудита;</w:t>
      </w:r>
    </w:p>
    <w:p w14:paraId="1BCF9765" w14:textId="77777777" w:rsidR="00755743" w:rsidRPr="007C5125"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C5125">
        <w:rPr>
          <w:rFonts w:ascii="Times New Roman" w:hAnsi="Times New Roman" w:cs="Times New Roman"/>
          <w:sz w:val="28"/>
          <w:szCs w:val="28"/>
        </w:rPr>
        <w:t>обеспечивать должностных лиц субъекта аудита, принимающих участие в проведении аудиторской проверки, помещениями и организационной техникой, необходимыми для проведения аудиторской проверки;</w:t>
      </w:r>
    </w:p>
    <w:p w14:paraId="05EFB01F" w14:textId="77777777" w:rsidR="00755743"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C5125">
        <w:rPr>
          <w:rFonts w:ascii="Times New Roman" w:hAnsi="Times New Roman" w:cs="Times New Roman"/>
          <w:sz w:val="28"/>
          <w:szCs w:val="28"/>
        </w:rPr>
        <w:t>обеспечивать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осуществлять контроль за его выполнением</w:t>
      </w:r>
      <w:r>
        <w:rPr>
          <w:rFonts w:ascii="Times New Roman" w:hAnsi="Times New Roman" w:cs="Times New Roman"/>
          <w:sz w:val="28"/>
          <w:szCs w:val="28"/>
        </w:rPr>
        <w:t>;</w:t>
      </w:r>
    </w:p>
    <w:p w14:paraId="5744521A" w14:textId="77777777" w:rsidR="00755743" w:rsidRPr="00755743" w:rsidRDefault="00755743" w:rsidP="00755743">
      <w:pPr>
        <w:pStyle w:val="a3"/>
        <w:autoSpaceDE w:val="0"/>
        <w:autoSpaceDN w:val="0"/>
        <w:adjustRightInd w:val="0"/>
        <w:spacing w:line="276" w:lineRule="auto"/>
        <w:ind w:left="0" w:firstLine="540"/>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lastRenderedPageBreak/>
        <w:t>- представлять субъекту внутреннего финансового аудита информацию о решениях, принятых по результатам проведенных аудиторских мероприятий, в том числе о мерах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выполнения (действий по обеспечению выполнения) бюджетной процедуры, в установленные Субъектом внутреннего финансового аудита сроки;</w:t>
      </w:r>
    </w:p>
    <w:p w14:paraId="730E9C2A" w14:textId="77777777" w:rsidR="00755743" w:rsidRPr="00755743" w:rsidRDefault="00755743" w:rsidP="00755743">
      <w:pPr>
        <w:pStyle w:val="a3"/>
        <w:autoSpaceDE w:val="0"/>
        <w:autoSpaceDN w:val="0"/>
        <w:adjustRightInd w:val="0"/>
        <w:spacing w:line="276" w:lineRule="auto"/>
        <w:ind w:left="0" w:firstLine="540"/>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представлять субъекту внутреннего финансового аудита информацию, необходимую для осуществления планирования аудиторских мероприятий (по запросу Субъекта внутреннего финансового аудита).</w:t>
      </w:r>
    </w:p>
    <w:p w14:paraId="1289E69B" w14:textId="77777777" w:rsidR="00755743" w:rsidRPr="007C5125"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p>
    <w:p w14:paraId="4F6078C9" w14:textId="77777777" w:rsidR="00755743" w:rsidRPr="007C5125"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2.6. Аудируемое лицо (объекты аудита) имеет право:</w:t>
      </w:r>
    </w:p>
    <w:p w14:paraId="4306A4DD" w14:textId="77777777" w:rsidR="00755743" w:rsidRPr="00B820AF"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820AF">
        <w:rPr>
          <w:rFonts w:ascii="Times New Roman" w:hAnsi="Times New Roman" w:cs="Times New Roman"/>
          <w:sz w:val="28"/>
          <w:szCs w:val="28"/>
        </w:rPr>
        <w:t>представлять предложения о проведении внеплановых аудиторских мероприятий и для формирования плана;</w:t>
      </w:r>
    </w:p>
    <w:p w14:paraId="70EF9710" w14:textId="77777777" w:rsidR="00755743" w:rsidRPr="00B820AF"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820AF">
        <w:rPr>
          <w:rFonts w:ascii="Times New Roman" w:hAnsi="Times New Roman" w:cs="Times New Roman"/>
          <w:sz w:val="28"/>
          <w:szCs w:val="28"/>
        </w:rPr>
        <w:t xml:space="preserve">при наличии замечаний и возражений по проведенным аудиторским мероприятиям </w:t>
      </w:r>
      <w:r>
        <w:rPr>
          <w:rFonts w:ascii="Times New Roman" w:hAnsi="Times New Roman" w:cs="Times New Roman"/>
          <w:sz w:val="28"/>
          <w:szCs w:val="28"/>
        </w:rPr>
        <w:t>(к проекту Заключения</w:t>
      </w:r>
      <w:r w:rsidRPr="008C2F0A">
        <w:rPr>
          <w:rFonts w:ascii="Times New Roman" w:hAnsi="Times New Roman" w:cs="Times New Roman"/>
          <w:sz w:val="28"/>
          <w:szCs w:val="28"/>
        </w:rPr>
        <w:t xml:space="preserve"> </w:t>
      </w:r>
      <w:r>
        <w:rPr>
          <w:rFonts w:ascii="Times New Roman" w:hAnsi="Times New Roman" w:cs="Times New Roman"/>
          <w:sz w:val="28"/>
          <w:szCs w:val="28"/>
        </w:rPr>
        <w:t>по результатам проведенных аудиторских мероприятий) направлять данную информацию в устном и (или) письменном виде до подписания Заключения</w:t>
      </w:r>
      <w:r w:rsidRPr="00B820AF">
        <w:rPr>
          <w:rFonts w:ascii="Times New Roman" w:hAnsi="Times New Roman" w:cs="Times New Roman"/>
          <w:sz w:val="28"/>
          <w:szCs w:val="28"/>
        </w:rPr>
        <w:t>;</w:t>
      </w:r>
    </w:p>
    <w:p w14:paraId="3283266B" w14:textId="77777777" w:rsidR="00755743" w:rsidRPr="00B820AF"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820AF">
        <w:rPr>
          <w:rFonts w:ascii="Times New Roman" w:hAnsi="Times New Roman" w:cs="Times New Roman"/>
          <w:sz w:val="28"/>
          <w:szCs w:val="28"/>
        </w:rPr>
        <w:t>присутствовать при проведении аудиторского мероприятия в случае, если оно проводится с применением инспектирования в качестве метода аудита;</w:t>
      </w:r>
    </w:p>
    <w:p w14:paraId="6C659609" w14:textId="77777777" w:rsidR="00755743" w:rsidRPr="00B820AF"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820AF">
        <w:rPr>
          <w:rFonts w:ascii="Times New Roman" w:hAnsi="Times New Roman" w:cs="Times New Roman"/>
          <w:sz w:val="28"/>
          <w:szCs w:val="28"/>
        </w:rPr>
        <w:t>незамедлительно письменно уведомлять Орган аудита о несоблюдении обязанностей по Соглашению;</w:t>
      </w:r>
    </w:p>
    <w:p w14:paraId="1039B5D5" w14:textId="77777777" w:rsidR="00755743" w:rsidRPr="00B820AF"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820AF">
        <w:rPr>
          <w:rFonts w:ascii="Times New Roman" w:hAnsi="Times New Roman" w:cs="Times New Roman"/>
          <w:sz w:val="28"/>
          <w:szCs w:val="28"/>
        </w:rPr>
        <w:t>требовать от Органа аудита своевременного и полного исполнения обязательств по данному Соглашению.</w:t>
      </w:r>
    </w:p>
    <w:p w14:paraId="110168D9" w14:textId="77777777" w:rsidR="00755743" w:rsidRPr="007C5125"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p>
    <w:p w14:paraId="7E2016B5" w14:textId="77777777" w:rsidR="00755743" w:rsidRPr="007C5125" w:rsidRDefault="00755743" w:rsidP="00755743">
      <w:pPr>
        <w:pStyle w:val="ConsPlusNormal"/>
        <w:tabs>
          <w:tab w:val="left" w:pos="1418"/>
        </w:tabs>
        <w:spacing w:line="276" w:lineRule="auto"/>
        <w:ind w:firstLine="567"/>
        <w:jc w:val="center"/>
        <w:rPr>
          <w:rFonts w:ascii="Times New Roman" w:hAnsi="Times New Roman" w:cs="Times New Roman"/>
          <w:sz w:val="28"/>
          <w:szCs w:val="28"/>
        </w:rPr>
      </w:pPr>
      <w:r w:rsidRPr="007C5125">
        <w:rPr>
          <w:rFonts w:ascii="Times New Roman" w:hAnsi="Times New Roman" w:cs="Times New Roman"/>
          <w:sz w:val="28"/>
          <w:szCs w:val="28"/>
        </w:rPr>
        <w:t>3. Ответственность Сторон и порядок разрешения споров</w:t>
      </w:r>
    </w:p>
    <w:p w14:paraId="301421B4" w14:textId="77777777" w:rsidR="00755743" w:rsidRPr="007C5125"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p>
    <w:p w14:paraId="0F5DCB4A" w14:textId="77777777" w:rsidR="00755743" w:rsidRPr="0022073B"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22073B">
        <w:rPr>
          <w:rFonts w:ascii="Times New Roman" w:hAnsi="Times New Roman" w:cs="Times New Roman"/>
          <w:sz w:val="28"/>
          <w:szCs w:val="28"/>
        </w:rPr>
        <w:t>3.1. Ответственность Сторон по настоящему Соглашению определяется законодательством Российской Федерации, настоящим Соглашением.</w:t>
      </w:r>
    </w:p>
    <w:p w14:paraId="1C4C81A5" w14:textId="77777777" w:rsidR="00755743" w:rsidRPr="0022073B"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22073B">
        <w:rPr>
          <w:rFonts w:ascii="Times New Roman" w:hAnsi="Times New Roman" w:cs="Times New Roman"/>
          <w:sz w:val="28"/>
          <w:szCs w:val="28"/>
        </w:rPr>
        <w:t>3.2. Ответственность за организацию внутреннего финансового аудита в Аудируемом лице несет руководитель Аудируемого лица.</w:t>
      </w:r>
    </w:p>
    <w:p w14:paraId="3E164D6A" w14:textId="77777777" w:rsidR="00755743" w:rsidRPr="0022073B"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22073B">
        <w:rPr>
          <w:rFonts w:ascii="Times New Roman" w:hAnsi="Times New Roman" w:cs="Times New Roman"/>
          <w:sz w:val="28"/>
          <w:szCs w:val="28"/>
        </w:rPr>
        <w:t>3.3.  Ответственность за осуществление внутреннего финансового аудита в Аудируемом лице несет руководитель Органа аудита.</w:t>
      </w:r>
    </w:p>
    <w:p w14:paraId="78A4B75E" w14:textId="77777777" w:rsidR="00755743" w:rsidRPr="0022073B"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22073B">
        <w:rPr>
          <w:rFonts w:ascii="Times New Roman" w:hAnsi="Times New Roman" w:cs="Times New Roman"/>
          <w:sz w:val="28"/>
          <w:szCs w:val="28"/>
        </w:rPr>
        <w:t xml:space="preserve">3.4. Споры и разногласия, возникающие в отношении осуществления внутреннего финансового аудита, а также вследствие неисполнения или ненадлежащего исполнения Сторонами обязательств по настоящему Соглашению, разрешаются путем переговоров, а в случае невозможности </w:t>
      </w:r>
      <w:r w:rsidRPr="0022073B">
        <w:rPr>
          <w:rFonts w:ascii="Times New Roman" w:hAnsi="Times New Roman" w:cs="Times New Roman"/>
          <w:sz w:val="28"/>
          <w:szCs w:val="28"/>
        </w:rPr>
        <w:lastRenderedPageBreak/>
        <w:t>разрешения существующих разногласий путем переговоров - рассматриваются в судебном порядке.</w:t>
      </w:r>
    </w:p>
    <w:p w14:paraId="621B8583" w14:textId="77777777" w:rsidR="00755743" w:rsidRPr="0022073B"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22073B">
        <w:rPr>
          <w:rFonts w:ascii="Times New Roman" w:hAnsi="Times New Roman" w:cs="Times New Roman"/>
          <w:sz w:val="28"/>
          <w:szCs w:val="28"/>
        </w:rPr>
        <w:t>3.5.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54DDCFE0" w14:textId="77777777" w:rsidR="00755743" w:rsidRPr="0022073B"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p>
    <w:p w14:paraId="5C7CA3AF" w14:textId="77777777" w:rsidR="00755743" w:rsidRDefault="00755743" w:rsidP="00755743">
      <w:pPr>
        <w:pStyle w:val="ConsPlusNormal"/>
        <w:tabs>
          <w:tab w:val="left" w:pos="1418"/>
        </w:tabs>
        <w:spacing w:line="276" w:lineRule="auto"/>
        <w:ind w:firstLine="567"/>
        <w:jc w:val="center"/>
        <w:rPr>
          <w:rFonts w:ascii="Times New Roman" w:hAnsi="Times New Roman" w:cs="Times New Roman"/>
          <w:sz w:val="28"/>
          <w:szCs w:val="28"/>
        </w:rPr>
      </w:pPr>
      <w:r w:rsidRPr="0022073B">
        <w:rPr>
          <w:rFonts w:ascii="Times New Roman" w:hAnsi="Times New Roman" w:cs="Times New Roman"/>
          <w:sz w:val="28"/>
          <w:szCs w:val="28"/>
        </w:rPr>
        <w:t>4. Заключительные положения</w:t>
      </w:r>
    </w:p>
    <w:p w14:paraId="34A04C36" w14:textId="77777777" w:rsidR="00755743" w:rsidRPr="0022073B" w:rsidRDefault="00755743" w:rsidP="00755743">
      <w:pPr>
        <w:pStyle w:val="ConsPlusNormal"/>
        <w:tabs>
          <w:tab w:val="left" w:pos="1418"/>
        </w:tabs>
        <w:spacing w:line="276" w:lineRule="auto"/>
        <w:ind w:firstLine="567"/>
        <w:jc w:val="center"/>
        <w:rPr>
          <w:rFonts w:ascii="Times New Roman" w:hAnsi="Times New Roman" w:cs="Times New Roman"/>
          <w:sz w:val="28"/>
          <w:szCs w:val="28"/>
        </w:rPr>
      </w:pPr>
    </w:p>
    <w:p w14:paraId="04989314" w14:textId="77777777" w:rsidR="00755743" w:rsidRPr="0022073B"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22073B">
        <w:rPr>
          <w:rFonts w:ascii="Times New Roman" w:hAnsi="Times New Roman" w:cs="Times New Roman"/>
          <w:sz w:val="28"/>
          <w:szCs w:val="28"/>
        </w:rPr>
        <w:t>4.1. Соглашение вступает в силу с «____» ________ 20</w:t>
      </w:r>
      <w:r>
        <w:rPr>
          <w:rFonts w:ascii="Times New Roman" w:hAnsi="Times New Roman" w:cs="Times New Roman"/>
          <w:sz w:val="28"/>
          <w:szCs w:val="28"/>
        </w:rPr>
        <w:t>____</w:t>
      </w:r>
      <w:r w:rsidRPr="0022073B">
        <w:rPr>
          <w:rFonts w:ascii="Times New Roman" w:hAnsi="Times New Roman" w:cs="Times New Roman"/>
          <w:sz w:val="28"/>
          <w:szCs w:val="28"/>
        </w:rPr>
        <w:t>г. и заключено на неопределенный срок.</w:t>
      </w:r>
    </w:p>
    <w:p w14:paraId="6C4F2979" w14:textId="77777777" w:rsidR="00755743" w:rsidRPr="0022073B"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22073B">
        <w:rPr>
          <w:rFonts w:ascii="Times New Roman" w:hAnsi="Times New Roman" w:cs="Times New Roman"/>
          <w:sz w:val="28"/>
          <w:szCs w:val="28"/>
        </w:rPr>
        <w:t>4.2.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14:paraId="33F7048A" w14:textId="77777777" w:rsidR="00755743" w:rsidRPr="0022073B"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22073B">
        <w:rPr>
          <w:rFonts w:ascii="Times New Roman" w:hAnsi="Times New Roman" w:cs="Times New Roman"/>
          <w:sz w:val="28"/>
          <w:szCs w:val="28"/>
        </w:rPr>
        <w:t xml:space="preserve">4.3. Соглашение прекращает действие на основании письменного обращения МКУ </w:t>
      </w:r>
      <w:r>
        <w:rPr>
          <w:rFonts w:ascii="Times New Roman" w:hAnsi="Times New Roman" w:cs="Times New Roman"/>
          <w:sz w:val="28"/>
          <w:szCs w:val="28"/>
        </w:rPr>
        <w:t>________</w:t>
      </w:r>
      <w:r w:rsidRPr="0022073B">
        <w:rPr>
          <w:rFonts w:ascii="Times New Roman" w:hAnsi="Times New Roman" w:cs="Times New Roman"/>
          <w:sz w:val="28"/>
          <w:szCs w:val="28"/>
        </w:rPr>
        <w:t xml:space="preserve"> об отказе в передаче полномочий Администрации МО «Город Мирный» по осуществлению внутреннего финансового аудита.</w:t>
      </w:r>
    </w:p>
    <w:p w14:paraId="2675E618" w14:textId="77777777" w:rsidR="00755743" w:rsidRPr="0022073B"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22073B">
        <w:rPr>
          <w:rFonts w:ascii="Times New Roman" w:hAnsi="Times New Roman" w:cs="Times New Roman"/>
          <w:sz w:val="28"/>
          <w:szCs w:val="28"/>
        </w:rPr>
        <w:t>4.4. Расторжение настоящего Соглашения оформляется в виде дополнительного соглашения о расторжении настоящего Соглашения.</w:t>
      </w:r>
    </w:p>
    <w:p w14:paraId="1408F6E5" w14:textId="77777777" w:rsidR="00755743" w:rsidRPr="0022073B" w:rsidRDefault="00755743" w:rsidP="00755743">
      <w:pPr>
        <w:pStyle w:val="ConsPlusNormal"/>
        <w:tabs>
          <w:tab w:val="left" w:pos="1418"/>
        </w:tabs>
        <w:spacing w:line="276" w:lineRule="auto"/>
        <w:ind w:firstLine="567"/>
        <w:jc w:val="both"/>
        <w:rPr>
          <w:rFonts w:ascii="Times New Roman" w:hAnsi="Times New Roman" w:cs="Times New Roman"/>
          <w:sz w:val="28"/>
          <w:szCs w:val="28"/>
        </w:rPr>
      </w:pPr>
      <w:r w:rsidRPr="0022073B">
        <w:rPr>
          <w:rFonts w:ascii="Times New Roman" w:hAnsi="Times New Roman" w:cs="Times New Roman"/>
          <w:sz w:val="28"/>
          <w:szCs w:val="28"/>
        </w:rPr>
        <w:t>4.5. Настоящее Соглашение составлено в 2-х экземплярах, имеющих одинаковую юридическую силу, по одному экземпляру для каждой из Сторон.</w:t>
      </w:r>
    </w:p>
    <w:p w14:paraId="36F4704E" w14:textId="77777777" w:rsidR="00755743" w:rsidRPr="007C5125" w:rsidRDefault="00755743" w:rsidP="00755743">
      <w:pPr>
        <w:widowControl w:val="0"/>
        <w:autoSpaceDE w:val="0"/>
        <w:autoSpaceDN w:val="0"/>
        <w:spacing w:line="276" w:lineRule="auto"/>
        <w:jc w:val="center"/>
        <w:outlineLvl w:val="0"/>
        <w:rPr>
          <w:szCs w:val="28"/>
        </w:rPr>
      </w:pPr>
    </w:p>
    <w:p w14:paraId="5A853441" w14:textId="77777777" w:rsidR="00755743" w:rsidRPr="00755743" w:rsidRDefault="00755743" w:rsidP="00755743">
      <w:pPr>
        <w:pStyle w:val="a3"/>
        <w:autoSpaceDE w:val="0"/>
        <w:autoSpaceDN w:val="0"/>
        <w:adjustRightInd w:val="0"/>
        <w:spacing w:line="276" w:lineRule="auto"/>
        <w:ind w:left="0" w:firstLine="540"/>
        <w:jc w:val="center"/>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5. Подписи Сторон</w:t>
      </w:r>
    </w:p>
    <w:p w14:paraId="43328C3D" w14:textId="77777777" w:rsidR="00755743" w:rsidRPr="00755743" w:rsidRDefault="00755743" w:rsidP="00755743">
      <w:pPr>
        <w:pStyle w:val="a3"/>
        <w:autoSpaceDE w:val="0"/>
        <w:autoSpaceDN w:val="0"/>
        <w:adjustRightInd w:val="0"/>
        <w:spacing w:line="276" w:lineRule="auto"/>
        <w:ind w:left="0" w:firstLine="540"/>
        <w:jc w:val="both"/>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272"/>
        <w:gridCol w:w="4313"/>
      </w:tblGrid>
      <w:tr w:rsidR="00755743" w:rsidRPr="00755743" w14:paraId="5C13FA70" w14:textId="77777777" w:rsidTr="002D6F15">
        <w:tc>
          <w:tcPr>
            <w:tcW w:w="5046" w:type="dxa"/>
          </w:tcPr>
          <w:p w14:paraId="053AC5D9" w14:textId="77777777" w:rsidR="00755743" w:rsidRPr="00755743" w:rsidRDefault="00755743" w:rsidP="00755743">
            <w:pPr>
              <w:pStyle w:val="a3"/>
              <w:autoSpaceDE w:val="0"/>
              <w:autoSpaceDN w:val="0"/>
              <w:adjustRightInd w:val="0"/>
              <w:spacing w:line="276" w:lineRule="auto"/>
              <w:ind w:left="0" w:firstLine="540"/>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 xml:space="preserve">Городская Администрация от </w:t>
            </w:r>
            <w:proofErr w:type="gramStart"/>
            <w:r w:rsidRPr="00755743">
              <w:rPr>
                <w:rFonts w:ascii="Times New Roman" w:eastAsia="Times New Roman" w:hAnsi="Times New Roman" w:cs="Times New Roman"/>
                <w:sz w:val="28"/>
                <w:szCs w:val="28"/>
                <w:lang w:eastAsia="ru-RU"/>
              </w:rPr>
              <w:t>имени  МО</w:t>
            </w:r>
            <w:proofErr w:type="gramEnd"/>
            <w:r w:rsidRPr="00755743">
              <w:rPr>
                <w:rFonts w:ascii="Times New Roman" w:eastAsia="Times New Roman" w:hAnsi="Times New Roman" w:cs="Times New Roman"/>
                <w:sz w:val="28"/>
                <w:szCs w:val="28"/>
                <w:lang w:eastAsia="ru-RU"/>
              </w:rPr>
              <w:t xml:space="preserve"> «Город Мирный» Мирнинского района Республики Саха (Якутия):</w:t>
            </w:r>
          </w:p>
          <w:p w14:paraId="3AC4C676" w14:textId="77777777" w:rsidR="00755743" w:rsidRPr="00755743" w:rsidRDefault="00755743" w:rsidP="00755743">
            <w:pPr>
              <w:pStyle w:val="a3"/>
              <w:autoSpaceDE w:val="0"/>
              <w:autoSpaceDN w:val="0"/>
              <w:adjustRightInd w:val="0"/>
              <w:spacing w:line="276" w:lineRule="auto"/>
              <w:ind w:left="0" w:firstLine="540"/>
              <w:jc w:val="both"/>
              <w:rPr>
                <w:rFonts w:ascii="Times New Roman" w:eastAsia="Times New Roman" w:hAnsi="Times New Roman" w:cs="Times New Roman"/>
                <w:sz w:val="28"/>
                <w:szCs w:val="28"/>
                <w:lang w:eastAsia="ru-RU"/>
              </w:rPr>
            </w:pPr>
          </w:p>
        </w:tc>
        <w:tc>
          <w:tcPr>
            <w:tcW w:w="277" w:type="dxa"/>
          </w:tcPr>
          <w:p w14:paraId="29FE724A" w14:textId="77777777" w:rsidR="00755743" w:rsidRPr="00755743" w:rsidRDefault="00755743" w:rsidP="00755743">
            <w:pPr>
              <w:pStyle w:val="a3"/>
              <w:autoSpaceDE w:val="0"/>
              <w:autoSpaceDN w:val="0"/>
              <w:adjustRightInd w:val="0"/>
              <w:spacing w:line="276" w:lineRule="auto"/>
              <w:ind w:left="0" w:firstLine="540"/>
              <w:jc w:val="both"/>
              <w:rPr>
                <w:rFonts w:ascii="Times New Roman" w:eastAsia="Times New Roman" w:hAnsi="Times New Roman" w:cs="Times New Roman"/>
                <w:sz w:val="28"/>
                <w:szCs w:val="28"/>
                <w:lang w:eastAsia="ru-RU"/>
              </w:rPr>
            </w:pPr>
          </w:p>
        </w:tc>
        <w:tc>
          <w:tcPr>
            <w:tcW w:w="4531" w:type="dxa"/>
          </w:tcPr>
          <w:p w14:paraId="2173370F" w14:textId="77777777" w:rsidR="00755743" w:rsidRPr="00755743" w:rsidRDefault="00755743" w:rsidP="00755743">
            <w:pPr>
              <w:pStyle w:val="a3"/>
              <w:autoSpaceDE w:val="0"/>
              <w:autoSpaceDN w:val="0"/>
              <w:adjustRightInd w:val="0"/>
              <w:spacing w:line="276" w:lineRule="auto"/>
              <w:ind w:left="0" w:firstLine="540"/>
              <w:jc w:val="both"/>
              <w:rPr>
                <w:rFonts w:ascii="Times New Roman" w:eastAsia="Times New Roman" w:hAnsi="Times New Roman" w:cs="Times New Roman"/>
                <w:sz w:val="28"/>
                <w:szCs w:val="28"/>
                <w:lang w:eastAsia="ru-RU"/>
              </w:rPr>
            </w:pPr>
            <w:r w:rsidRPr="00755743">
              <w:rPr>
                <w:rFonts w:ascii="Times New Roman" w:eastAsia="Times New Roman" w:hAnsi="Times New Roman" w:cs="Times New Roman"/>
                <w:sz w:val="28"/>
                <w:szCs w:val="28"/>
                <w:lang w:eastAsia="ru-RU"/>
              </w:rPr>
              <w:t>Аудируемое лицо:</w:t>
            </w:r>
          </w:p>
        </w:tc>
      </w:tr>
    </w:tbl>
    <w:p w14:paraId="057B792D" w14:textId="77777777" w:rsidR="00755743" w:rsidRDefault="00755743" w:rsidP="00755743">
      <w:pPr>
        <w:widowControl w:val="0"/>
        <w:autoSpaceDE w:val="0"/>
        <w:autoSpaceDN w:val="0"/>
        <w:spacing w:before="280" w:line="276" w:lineRule="auto"/>
        <w:ind w:firstLine="540"/>
        <w:rPr>
          <w:szCs w:val="28"/>
        </w:rPr>
      </w:pPr>
    </w:p>
    <w:p w14:paraId="6CE468B2" w14:textId="77777777" w:rsidR="00755743" w:rsidRDefault="00755743" w:rsidP="00755743">
      <w:pPr>
        <w:widowControl w:val="0"/>
        <w:autoSpaceDE w:val="0"/>
        <w:autoSpaceDN w:val="0"/>
        <w:spacing w:before="280" w:line="276" w:lineRule="auto"/>
        <w:ind w:firstLine="540"/>
        <w:rPr>
          <w:szCs w:val="28"/>
        </w:rPr>
      </w:pPr>
    </w:p>
    <w:p w14:paraId="11915B18" w14:textId="77777777" w:rsidR="00755743" w:rsidRDefault="00755743" w:rsidP="00755743">
      <w:pPr>
        <w:widowControl w:val="0"/>
        <w:autoSpaceDE w:val="0"/>
        <w:autoSpaceDN w:val="0"/>
        <w:spacing w:before="280" w:line="276" w:lineRule="auto"/>
        <w:ind w:firstLine="540"/>
        <w:rPr>
          <w:szCs w:val="28"/>
        </w:rPr>
      </w:pPr>
    </w:p>
    <w:p w14:paraId="106066E3" w14:textId="77777777" w:rsidR="00755743" w:rsidRPr="00FB0C60" w:rsidRDefault="00755743" w:rsidP="00755743">
      <w:pPr>
        <w:widowControl w:val="0"/>
        <w:autoSpaceDE w:val="0"/>
        <w:autoSpaceDN w:val="0"/>
        <w:spacing w:before="280" w:line="276" w:lineRule="auto"/>
        <w:ind w:firstLine="540"/>
        <w:rPr>
          <w:szCs w:val="28"/>
        </w:rPr>
      </w:pPr>
    </w:p>
    <w:p w14:paraId="5D57CAA9" w14:textId="77777777" w:rsidR="00755743" w:rsidRPr="00FB0C60" w:rsidRDefault="00755743" w:rsidP="00755743">
      <w:pPr>
        <w:pStyle w:val="ConsPlusNormal"/>
        <w:spacing w:line="276" w:lineRule="auto"/>
        <w:ind w:firstLine="540"/>
        <w:jc w:val="both"/>
        <w:rPr>
          <w:rFonts w:ascii="Times New Roman" w:hAnsi="Times New Roman" w:cs="Times New Roman"/>
          <w:sz w:val="28"/>
          <w:szCs w:val="28"/>
        </w:rPr>
      </w:pPr>
    </w:p>
    <w:p w14:paraId="0C069814" w14:textId="77777777" w:rsidR="00755743" w:rsidRPr="00FB0C60" w:rsidRDefault="00755743" w:rsidP="00755743">
      <w:pPr>
        <w:pStyle w:val="ConsPlusNormal"/>
        <w:pBdr>
          <w:top w:val="single" w:sz="6" w:space="0" w:color="auto"/>
        </w:pBdr>
        <w:spacing w:before="100" w:after="100" w:line="276" w:lineRule="auto"/>
        <w:jc w:val="both"/>
        <w:rPr>
          <w:rFonts w:ascii="Times New Roman" w:hAnsi="Times New Roman" w:cs="Times New Roman"/>
          <w:sz w:val="28"/>
          <w:szCs w:val="28"/>
        </w:rPr>
      </w:pPr>
    </w:p>
    <w:p w14:paraId="3FC260C1" w14:textId="7404F335" w:rsidR="00755743" w:rsidRDefault="00755743">
      <w:pPr>
        <w:rPr>
          <w:rFonts w:ascii="Arial" w:hAnsi="Arial" w:cs="Arial"/>
        </w:rPr>
      </w:pPr>
    </w:p>
    <w:p w14:paraId="3EC06C6F" w14:textId="77777777" w:rsidR="00723C51" w:rsidRDefault="00723C51" w:rsidP="00723C51">
      <w:pPr>
        <w:rPr>
          <w:rFonts w:ascii="Arial" w:hAnsi="Arial" w:cs="Arial"/>
        </w:rPr>
      </w:pPr>
    </w:p>
    <w:p w14:paraId="7B2D27C5" w14:textId="77777777" w:rsidR="00723C51" w:rsidRDefault="00723C51" w:rsidP="00723C51">
      <w:pPr>
        <w:rPr>
          <w:rFonts w:ascii="Arial" w:hAnsi="Arial" w:cs="Arial"/>
        </w:rPr>
      </w:pPr>
    </w:p>
    <w:p w14:paraId="0A27CF09" w14:textId="77777777" w:rsidR="001C77DB" w:rsidRDefault="001C77DB" w:rsidP="00902976">
      <w:pPr>
        <w:pStyle w:val="a3"/>
        <w:tabs>
          <w:tab w:val="left" w:pos="993"/>
        </w:tabs>
        <w:autoSpaceDE w:val="0"/>
        <w:autoSpaceDN w:val="0"/>
        <w:adjustRightInd w:val="0"/>
        <w:spacing w:after="0" w:line="276" w:lineRule="auto"/>
        <w:ind w:left="0" w:firstLine="567"/>
        <w:jc w:val="both"/>
        <w:rPr>
          <w:rFonts w:ascii="Arial" w:hAnsi="Arial" w:cs="Arial"/>
          <w:sz w:val="24"/>
          <w:szCs w:val="24"/>
        </w:rPr>
      </w:pPr>
    </w:p>
    <w:p w14:paraId="559C8A57" w14:textId="7273CB17" w:rsidR="00B15EF9" w:rsidRDefault="001C77DB" w:rsidP="003D3DA2">
      <w:pPr>
        <w:pStyle w:val="a3"/>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p>
    <w:p w14:paraId="15FCE70B" w14:textId="77777777" w:rsidR="00B15EF9" w:rsidRDefault="00B15EF9" w:rsidP="003D3DA2">
      <w:pPr>
        <w:pStyle w:val="a3"/>
        <w:autoSpaceDE w:val="0"/>
        <w:autoSpaceDN w:val="0"/>
        <w:adjustRightInd w:val="0"/>
        <w:spacing w:after="0" w:line="276" w:lineRule="auto"/>
        <w:ind w:left="0" w:firstLine="540"/>
        <w:jc w:val="both"/>
        <w:rPr>
          <w:rFonts w:ascii="Arial" w:hAnsi="Arial" w:cs="Arial"/>
          <w:sz w:val="24"/>
          <w:szCs w:val="24"/>
        </w:rPr>
      </w:pPr>
    </w:p>
    <w:p w14:paraId="5B0EDB5B" w14:textId="77777777" w:rsidR="00B15EF9" w:rsidRDefault="00B15EF9" w:rsidP="003D3DA2">
      <w:pPr>
        <w:pStyle w:val="a3"/>
        <w:autoSpaceDE w:val="0"/>
        <w:autoSpaceDN w:val="0"/>
        <w:adjustRightInd w:val="0"/>
        <w:spacing w:after="0" w:line="276" w:lineRule="auto"/>
        <w:ind w:left="0" w:firstLine="540"/>
        <w:jc w:val="both"/>
        <w:rPr>
          <w:rFonts w:ascii="Arial" w:hAnsi="Arial" w:cs="Arial"/>
          <w:sz w:val="24"/>
          <w:szCs w:val="24"/>
        </w:rPr>
      </w:pPr>
    </w:p>
    <w:p w14:paraId="091F8CD7" w14:textId="0DF08D62" w:rsidR="00431B88" w:rsidRPr="00522C67" w:rsidRDefault="002A3D69" w:rsidP="003D3DA2">
      <w:pPr>
        <w:pStyle w:val="a3"/>
        <w:autoSpaceDE w:val="0"/>
        <w:autoSpaceDN w:val="0"/>
        <w:adjustRightInd w:val="0"/>
        <w:spacing w:after="0" w:line="276" w:lineRule="auto"/>
        <w:ind w:left="0" w:firstLine="540"/>
        <w:jc w:val="both"/>
        <w:rPr>
          <w:rFonts w:ascii="Arial" w:hAnsi="Arial" w:cs="Arial"/>
          <w:sz w:val="24"/>
          <w:szCs w:val="24"/>
        </w:rPr>
      </w:pPr>
      <w:r>
        <w:rPr>
          <w:rFonts w:ascii="Arial" w:hAnsi="Arial" w:cs="Arial"/>
          <w:sz w:val="24"/>
          <w:szCs w:val="24"/>
        </w:rPr>
        <w:t xml:space="preserve"> </w:t>
      </w:r>
      <w:r w:rsidR="003D3DA2">
        <w:rPr>
          <w:rFonts w:ascii="Arial" w:hAnsi="Arial" w:cs="Arial"/>
          <w:sz w:val="24"/>
          <w:szCs w:val="24"/>
        </w:rPr>
        <w:t xml:space="preserve">   </w:t>
      </w:r>
      <w:r w:rsidR="0049704E">
        <w:rPr>
          <w:rFonts w:ascii="Arial" w:hAnsi="Arial" w:cs="Arial"/>
          <w:sz w:val="24"/>
          <w:szCs w:val="24"/>
        </w:rPr>
        <w:t xml:space="preserve">  </w:t>
      </w:r>
      <w:r w:rsidR="00A6695A" w:rsidRPr="00522C67">
        <w:rPr>
          <w:rFonts w:ascii="Arial" w:hAnsi="Arial" w:cs="Arial"/>
          <w:sz w:val="24"/>
          <w:szCs w:val="24"/>
        </w:rPr>
        <w:t xml:space="preserve">  </w:t>
      </w:r>
    </w:p>
    <w:p w14:paraId="2359D32D" w14:textId="660A1475" w:rsidR="007A6193" w:rsidRDefault="007A6193" w:rsidP="007A6193">
      <w:pPr>
        <w:autoSpaceDE w:val="0"/>
        <w:autoSpaceDN w:val="0"/>
        <w:adjustRightInd w:val="0"/>
        <w:spacing w:after="0" w:line="276" w:lineRule="auto"/>
        <w:jc w:val="both"/>
        <w:rPr>
          <w:rFonts w:ascii="Arial" w:hAnsi="Arial" w:cs="Arial"/>
          <w:sz w:val="24"/>
          <w:szCs w:val="24"/>
        </w:rPr>
      </w:pPr>
    </w:p>
    <w:p w14:paraId="2BBFB721" w14:textId="77777777" w:rsidR="0070479C" w:rsidRDefault="0070479C" w:rsidP="007A6193">
      <w:pPr>
        <w:autoSpaceDE w:val="0"/>
        <w:autoSpaceDN w:val="0"/>
        <w:adjustRightInd w:val="0"/>
        <w:spacing w:after="0" w:line="276" w:lineRule="auto"/>
        <w:jc w:val="both"/>
        <w:rPr>
          <w:rFonts w:ascii="Arial" w:hAnsi="Arial" w:cs="Arial"/>
          <w:sz w:val="24"/>
          <w:szCs w:val="24"/>
        </w:rPr>
      </w:pPr>
    </w:p>
    <w:p w14:paraId="532515C4" w14:textId="77777777" w:rsidR="007A6193" w:rsidRDefault="007A6193" w:rsidP="007A6193">
      <w:pPr>
        <w:autoSpaceDE w:val="0"/>
        <w:autoSpaceDN w:val="0"/>
        <w:adjustRightInd w:val="0"/>
        <w:spacing w:after="0" w:line="276" w:lineRule="auto"/>
        <w:jc w:val="both"/>
        <w:rPr>
          <w:rFonts w:ascii="Arial" w:hAnsi="Arial" w:cs="Arial"/>
          <w:sz w:val="24"/>
          <w:szCs w:val="24"/>
        </w:rPr>
      </w:pPr>
    </w:p>
    <w:p w14:paraId="115FCAD6" w14:textId="77777777" w:rsidR="007A6193" w:rsidRDefault="007A6193" w:rsidP="007A6193">
      <w:pPr>
        <w:autoSpaceDE w:val="0"/>
        <w:autoSpaceDN w:val="0"/>
        <w:adjustRightInd w:val="0"/>
        <w:spacing w:after="0" w:line="276" w:lineRule="auto"/>
        <w:jc w:val="both"/>
        <w:rPr>
          <w:rFonts w:ascii="Arial" w:hAnsi="Arial" w:cs="Arial"/>
          <w:sz w:val="24"/>
          <w:szCs w:val="24"/>
        </w:rPr>
      </w:pPr>
    </w:p>
    <w:p w14:paraId="31AC43FE" w14:textId="5B07CE5E" w:rsidR="007A6193" w:rsidRDefault="007A6193" w:rsidP="007A6193">
      <w:pPr>
        <w:autoSpaceDE w:val="0"/>
        <w:autoSpaceDN w:val="0"/>
        <w:adjustRightInd w:val="0"/>
        <w:spacing w:after="0" w:line="276" w:lineRule="auto"/>
        <w:jc w:val="both"/>
        <w:rPr>
          <w:rFonts w:ascii="Arial" w:hAnsi="Arial" w:cs="Arial"/>
          <w:sz w:val="24"/>
          <w:szCs w:val="24"/>
        </w:rPr>
      </w:pPr>
    </w:p>
    <w:p w14:paraId="5584D6EC" w14:textId="6435EF5A" w:rsidR="00F66E55" w:rsidRDefault="00F66E55" w:rsidP="007A6193">
      <w:pPr>
        <w:autoSpaceDE w:val="0"/>
        <w:autoSpaceDN w:val="0"/>
        <w:adjustRightInd w:val="0"/>
        <w:spacing w:after="0" w:line="276" w:lineRule="auto"/>
        <w:jc w:val="both"/>
        <w:rPr>
          <w:rFonts w:ascii="Arial" w:hAnsi="Arial" w:cs="Arial"/>
          <w:sz w:val="24"/>
          <w:szCs w:val="24"/>
        </w:rPr>
      </w:pPr>
    </w:p>
    <w:p w14:paraId="042C44D0" w14:textId="31588F5E" w:rsidR="00F66E55" w:rsidRDefault="00F66E55" w:rsidP="007A6193">
      <w:pPr>
        <w:autoSpaceDE w:val="0"/>
        <w:autoSpaceDN w:val="0"/>
        <w:adjustRightInd w:val="0"/>
        <w:spacing w:after="0" w:line="276" w:lineRule="auto"/>
        <w:jc w:val="both"/>
        <w:rPr>
          <w:rFonts w:ascii="Arial" w:hAnsi="Arial" w:cs="Arial"/>
          <w:sz w:val="24"/>
          <w:szCs w:val="24"/>
        </w:rPr>
      </w:pPr>
    </w:p>
    <w:p w14:paraId="2D80DEA5" w14:textId="43EA1D15" w:rsidR="00F66E55" w:rsidRDefault="00F66E55" w:rsidP="007A6193">
      <w:pPr>
        <w:autoSpaceDE w:val="0"/>
        <w:autoSpaceDN w:val="0"/>
        <w:adjustRightInd w:val="0"/>
        <w:spacing w:after="0" w:line="276" w:lineRule="auto"/>
        <w:jc w:val="both"/>
        <w:rPr>
          <w:rFonts w:ascii="Arial" w:hAnsi="Arial" w:cs="Arial"/>
          <w:sz w:val="24"/>
          <w:szCs w:val="24"/>
        </w:rPr>
      </w:pPr>
    </w:p>
    <w:p w14:paraId="076A90DD" w14:textId="1E4426C9" w:rsidR="00F66E55" w:rsidRDefault="00F66E55" w:rsidP="007A6193">
      <w:pPr>
        <w:autoSpaceDE w:val="0"/>
        <w:autoSpaceDN w:val="0"/>
        <w:adjustRightInd w:val="0"/>
        <w:spacing w:after="0" w:line="276" w:lineRule="auto"/>
        <w:jc w:val="both"/>
        <w:rPr>
          <w:rFonts w:ascii="Arial" w:hAnsi="Arial" w:cs="Arial"/>
          <w:sz w:val="24"/>
          <w:szCs w:val="24"/>
        </w:rPr>
      </w:pPr>
    </w:p>
    <w:p w14:paraId="37909ED9" w14:textId="422ABCA7" w:rsidR="00F66E55" w:rsidRDefault="00F66E55" w:rsidP="007A6193">
      <w:pPr>
        <w:autoSpaceDE w:val="0"/>
        <w:autoSpaceDN w:val="0"/>
        <w:adjustRightInd w:val="0"/>
        <w:spacing w:after="0" w:line="276" w:lineRule="auto"/>
        <w:jc w:val="both"/>
        <w:rPr>
          <w:rFonts w:ascii="Arial" w:hAnsi="Arial" w:cs="Arial"/>
          <w:sz w:val="24"/>
          <w:szCs w:val="24"/>
        </w:rPr>
      </w:pPr>
    </w:p>
    <w:p w14:paraId="7C9439FE" w14:textId="77777777" w:rsidR="00F66E55" w:rsidRDefault="00F66E55" w:rsidP="007A6193">
      <w:pPr>
        <w:autoSpaceDE w:val="0"/>
        <w:autoSpaceDN w:val="0"/>
        <w:adjustRightInd w:val="0"/>
        <w:spacing w:after="0" w:line="276" w:lineRule="auto"/>
        <w:jc w:val="both"/>
        <w:rPr>
          <w:rFonts w:ascii="Arial" w:hAnsi="Arial" w:cs="Arial"/>
          <w:sz w:val="24"/>
          <w:szCs w:val="24"/>
        </w:rPr>
      </w:pPr>
    </w:p>
    <w:p w14:paraId="32E78B08" w14:textId="77777777" w:rsidR="007A6193" w:rsidRDefault="007A6193" w:rsidP="007A6193">
      <w:pPr>
        <w:autoSpaceDE w:val="0"/>
        <w:autoSpaceDN w:val="0"/>
        <w:adjustRightInd w:val="0"/>
        <w:spacing w:after="0" w:line="276" w:lineRule="auto"/>
        <w:jc w:val="both"/>
        <w:rPr>
          <w:rFonts w:ascii="Arial" w:hAnsi="Arial" w:cs="Arial"/>
          <w:sz w:val="24"/>
          <w:szCs w:val="24"/>
        </w:rPr>
      </w:pPr>
    </w:p>
    <w:p w14:paraId="36C3EDB7" w14:textId="77777777" w:rsidR="00B26C5E" w:rsidRDefault="00B26C5E" w:rsidP="00F07FD2">
      <w:pPr>
        <w:autoSpaceDE w:val="0"/>
        <w:autoSpaceDN w:val="0"/>
        <w:adjustRightInd w:val="0"/>
        <w:spacing w:after="0" w:line="276" w:lineRule="auto"/>
        <w:ind w:firstLine="540"/>
        <w:jc w:val="both"/>
        <w:rPr>
          <w:rFonts w:ascii="Arial" w:hAnsi="Arial" w:cs="Arial"/>
          <w:sz w:val="24"/>
          <w:szCs w:val="24"/>
          <w:highlight w:val="yellow"/>
        </w:rPr>
      </w:pPr>
      <w:bookmarkStart w:id="44" w:name="Par139"/>
      <w:bookmarkEnd w:id="44"/>
    </w:p>
    <w:p w14:paraId="74EED6AE" w14:textId="77777777" w:rsidR="00B26F0A" w:rsidRPr="00D75228" w:rsidRDefault="00B26F0A" w:rsidP="00F07FD2">
      <w:pPr>
        <w:rPr>
          <w:rFonts w:ascii="Arial" w:hAnsi="Arial" w:cs="Arial"/>
          <w:sz w:val="24"/>
          <w:szCs w:val="24"/>
        </w:rPr>
      </w:pPr>
    </w:p>
    <w:sectPr w:rsidR="00B26F0A" w:rsidRPr="00D75228" w:rsidSect="00CD6EFD">
      <w:headerReference w:type="default" r:id="rId13"/>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66923" w14:textId="77777777" w:rsidR="00C942E5" w:rsidRDefault="00C942E5" w:rsidP="00CD6EFD">
      <w:pPr>
        <w:spacing w:after="0" w:line="240" w:lineRule="auto"/>
      </w:pPr>
      <w:r>
        <w:separator/>
      </w:r>
    </w:p>
  </w:endnote>
  <w:endnote w:type="continuationSeparator" w:id="0">
    <w:p w14:paraId="4D724869" w14:textId="77777777" w:rsidR="00C942E5" w:rsidRDefault="00C942E5" w:rsidP="00CD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B597E" w14:textId="77777777" w:rsidR="00C942E5" w:rsidRDefault="00C942E5" w:rsidP="00CD6EFD">
      <w:pPr>
        <w:spacing w:after="0" w:line="240" w:lineRule="auto"/>
      </w:pPr>
      <w:r>
        <w:separator/>
      </w:r>
    </w:p>
  </w:footnote>
  <w:footnote w:type="continuationSeparator" w:id="0">
    <w:p w14:paraId="109F946C" w14:textId="77777777" w:rsidR="00C942E5" w:rsidRDefault="00C942E5" w:rsidP="00CD6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2830"/>
      <w:docPartObj>
        <w:docPartGallery w:val="Page Numbers (Top of Page)"/>
        <w:docPartUnique/>
      </w:docPartObj>
    </w:sdtPr>
    <w:sdtEndPr/>
    <w:sdtContent>
      <w:p w14:paraId="7C3D57F9" w14:textId="77777777" w:rsidR="00CD6EFD" w:rsidRDefault="00CD6EFD">
        <w:pPr>
          <w:pStyle w:val="a4"/>
          <w:jc w:val="center"/>
        </w:pPr>
      </w:p>
      <w:p w14:paraId="0B0832C4" w14:textId="77777777" w:rsidR="00CD6EFD" w:rsidRDefault="00CD6EFD">
        <w:pPr>
          <w:pStyle w:val="a4"/>
          <w:jc w:val="center"/>
        </w:pPr>
      </w:p>
      <w:p w14:paraId="0B1CA7D5" w14:textId="3DCA2C96" w:rsidR="00CD6EFD" w:rsidRDefault="00C942E5">
        <w:pPr>
          <w:pStyle w:val="a4"/>
          <w:jc w:val="center"/>
        </w:pPr>
      </w:p>
    </w:sdtContent>
  </w:sdt>
  <w:p w14:paraId="3EC1420F" w14:textId="77777777" w:rsidR="00CD6EFD" w:rsidRDefault="00CD6E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47DC6"/>
    <w:multiLevelType w:val="hybridMultilevel"/>
    <w:tmpl w:val="E11C9B6E"/>
    <w:lvl w:ilvl="0" w:tplc="83F0E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C936B56"/>
    <w:multiLevelType w:val="hybridMultilevel"/>
    <w:tmpl w:val="3B2A13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79E1117"/>
    <w:multiLevelType w:val="hybridMultilevel"/>
    <w:tmpl w:val="CE4CB7E0"/>
    <w:lvl w:ilvl="0" w:tplc="BE869D8E">
      <w:start w:val="1"/>
      <w:numFmt w:val="decimal"/>
      <w:lvlText w:val="%1."/>
      <w:lvlJc w:val="left"/>
      <w:pPr>
        <w:ind w:left="9884" w:hanging="1095"/>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CFD2692"/>
    <w:multiLevelType w:val="hybridMultilevel"/>
    <w:tmpl w:val="F60CD5B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68A06C0"/>
    <w:multiLevelType w:val="multilevel"/>
    <w:tmpl w:val="3540696C"/>
    <w:lvl w:ilvl="0">
      <w:start w:val="1"/>
      <w:numFmt w:val="upperRoman"/>
      <w:lvlText w:val="%1."/>
      <w:lvlJc w:val="left"/>
      <w:pPr>
        <w:ind w:left="126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15:restartNumberingAfterBreak="0">
    <w:nsid w:val="45D41B29"/>
    <w:multiLevelType w:val="hybridMultilevel"/>
    <w:tmpl w:val="5692AC62"/>
    <w:lvl w:ilvl="0" w:tplc="0419000B">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6" w15:restartNumberingAfterBreak="0">
    <w:nsid w:val="59751A63"/>
    <w:multiLevelType w:val="hybridMultilevel"/>
    <w:tmpl w:val="0BA61B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DFF437E"/>
    <w:multiLevelType w:val="hybridMultilevel"/>
    <w:tmpl w:val="659C7020"/>
    <w:lvl w:ilvl="0" w:tplc="940064D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1F124E1"/>
    <w:multiLevelType w:val="multilevel"/>
    <w:tmpl w:val="F37EAE8C"/>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F141ACE"/>
    <w:multiLevelType w:val="hybridMultilevel"/>
    <w:tmpl w:val="23664548"/>
    <w:lvl w:ilvl="0" w:tplc="5BAA12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9"/>
  </w:num>
  <w:num w:numId="3">
    <w:abstractNumId w:val="0"/>
  </w:num>
  <w:num w:numId="4">
    <w:abstractNumId w:val="1"/>
  </w:num>
  <w:num w:numId="5">
    <w:abstractNumId w:val="5"/>
  </w:num>
  <w:num w:numId="6">
    <w:abstractNumId w:val="3"/>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28"/>
    <w:rsid w:val="00004DCC"/>
    <w:rsid w:val="000143AF"/>
    <w:rsid w:val="000207CB"/>
    <w:rsid w:val="00021CBF"/>
    <w:rsid w:val="00022C5A"/>
    <w:rsid w:val="00036FF1"/>
    <w:rsid w:val="00045F74"/>
    <w:rsid w:val="00047E25"/>
    <w:rsid w:val="0006282B"/>
    <w:rsid w:val="00070F79"/>
    <w:rsid w:val="000718AE"/>
    <w:rsid w:val="00077404"/>
    <w:rsid w:val="00090850"/>
    <w:rsid w:val="000A0371"/>
    <w:rsid w:val="000A2F6E"/>
    <w:rsid w:val="000A3578"/>
    <w:rsid w:val="000A4CFB"/>
    <w:rsid w:val="000B3A0E"/>
    <w:rsid w:val="000B3FAB"/>
    <w:rsid w:val="000B69D2"/>
    <w:rsid w:val="000B711F"/>
    <w:rsid w:val="000B7E86"/>
    <w:rsid w:val="000C3CA0"/>
    <w:rsid w:val="000D3662"/>
    <w:rsid w:val="000D5F4B"/>
    <w:rsid w:val="000E2EF6"/>
    <w:rsid w:val="000E4E81"/>
    <w:rsid w:val="000F4B13"/>
    <w:rsid w:val="000F6E2F"/>
    <w:rsid w:val="001020B2"/>
    <w:rsid w:val="00102D69"/>
    <w:rsid w:val="001114DD"/>
    <w:rsid w:val="00120B8F"/>
    <w:rsid w:val="00124A94"/>
    <w:rsid w:val="001361F9"/>
    <w:rsid w:val="001414CE"/>
    <w:rsid w:val="001436FA"/>
    <w:rsid w:val="00145BA6"/>
    <w:rsid w:val="001474F0"/>
    <w:rsid w:val="00155714"/>
    <w:rsid w:val="00155DFB"/>
    <w:rsid w:val="00156727"/>
    <w:rsid w:val="001621DC"/>
    <w:rsid w:val="00164D45"/>
    <w:rsid w:val="00170F5A"/>
    <w:rsid w:val="00173787"/>
    <w:rsid w:val="00173D0C"/>
    <w:rsid w:val="00195E94"/>
    <w:rsid w:val="0019743A"/>
    <w:rsid w:val="0019749F"/>
    <w:rsid w:val="00197C0B"/>
    <w:rsid w:val="00197EF1"/>
    <w:rsid w:val="001A119F"/>
    <w:rsid w:val="001A168E"/>
    <w:rsid w:val="001A18A6"/>
    <w:rsid w:val="001B0E2E"/>
    <w:rsid w:val="001C080C"/>
    <w:rsid w:val="001C4C2A"/>
    <w:rsid w:val="001C6FA5"/>
    <w:rsid w:val="001C77DB"/>
    <w:rsid w:val="001D10CD"/>
    <w:rsid w:val="001D1321"/>
    <w:rsid w:val="001D2A0E"/>
    <w:rsid w:val="001D48E7"/>
    <w:rsid w:val="001D7D1D"/>
    <w:rsid w:val="001E2081"/>
    <w:rsid w:val="001E2104"/>
    <w:rsid w:val="001E4F95"/>
    <w:rsid w:val="001F7BF8"/>
    <w:rsid w:val="00200A90"/>
    <w:rsid w:val="00204300"/>
    <w:rsid w:val="0020672C"/>
    <w:rsid w:val="00207DE3"/>
    <w:rsid w:val="00212C71"/>
    <w:rsid w:val="00215085"/>
    <w:rsid w:val="00220D80"/>
    <w:rsid w:val="00227058"/>
    <w:rsid w:val="00227AF8"/>
    <w:rsid w:val="002421E2"/>
    <w:rsid w:val="00242AA2"/>
    <w:rsid w:val="0024331C"/>
    <w:rsid w:val="00245283"/>
    <w:rsid w:val="00245E1B"/>
    <w:rsid w:val="00246907"/>
    <w:rsid w:val="00254288"/>
    <w:rsid w:val="002565C1"/>
    <w:rsid w:val="002731DA"/>
    <w:rsid w:val="00275466"/>
    <w:rsid w:val="00283E3E"/>
    <w:rsid w:val="002960CB"/>
    <w:rsid w:val="002A39E8"/>
    <w:rsid w:val="002A3D69"/>
    <w:rsid w:val="002A53F9"/>
    <w:rsid w:val="002A5788"/>
    <w:rsid w:val="002A5AFF"/>
    <w:rsid w:val="002A7E0A"/>
    <w:rsid w:val="002B1598"/>
    <w:rsid w:val="002B3411"/>
    <w:rsid w:val="002C3C7C"/>
    <w:rsid w:val="002C52A9"/>
    <w:rsid w:val="002C6455"/>
    <w:rsid w:val="002D1F00"/>
    <w:rsid w:val="002D27E8"/>
    <w:rsid w:val="002D4B74"/>
    <w:rsid w:val="002E2E7C"/>
    <w:rsid w:val="002E3A66"/>
    <w:rsid w:val="002F5706"/>
    <w:rsid w:val="0030737B"/>
    <w:rsid w:val="00307FC4"/>
    <w:rsid w:val="00310DCC"/>
    <w:rsid w:val="00314190"/>
    <w:rsid w:val="00317C8B"/>
    <w:rsid w:val="00325536"/>
    <w:rsid w:val="00332706"/>
    <w:rsid w:val="0033451A"/>
    <w:rsid w:val="00341C10"/>
    <w:rsid w:val="00343408"/>
    <w:rsid w:val="00344B98"/>
    <w:rsid w:val="003464FD"/>
    <w:rsid w:val="00357744"/>
    <w:rsid w:val="00365886"/>
    <w:rsid w:val="00370028"/>
    <w:rsid w:val="003712ED"/>
    <w:rsid w:val="003750CB"/>
    <w:rsid w:val="00375B4B"/>
    <w:rsid w:val="00376266"/>
    <w:rsid w:val="00390407"/>
    <w:rsid w:val="003A143D"/>
    <w:rsid w:val="003B2006"/>
    <w:rsid w:val="003B28F5"/>
    <w:rsid w:val="003B3199"/>
    <w:rsid w:val="003B4499"/>
    <w:rsid w:val="003C53C1"/>
    <w:rsid w:val="003C67BB"/>
    <w:rsid w:val="003D1025"/>
    <w:rsid w:val="003D3025"/>
    <w:rsid w:val="003D3DA2"/>
    <w:rsid w:val="003D4EC2"/>
    <w:rsid w:val="003D5ED3"/>
    <w:rsid w:val="003E5761"/>
    <w:rsid w:val="003E61CC"/>
    <w:rsid w:val="003F1D2B"/>
    <w:rsid w:val="003F6433"/>
    <w:rsid w:val="003F68B7"/>
    <w:rsid w:val="003F6D10"/>
    <w:rsid w:val="003F7D53"/>
    <w:rsid w:val="004011EF"/>
    <w:rsid w:val="00401F24"/>
    <w:rsid w:val="0041458B"/>
    <w:rsid w:val="00414592"/>
    <w:rsid w:val="004203CF"/>
    <w:rsid w:val="00421665"/>
    <w:rsid w:val="00421B6B"/>
    <w:rsid w:val="00424EA1"/>
    <w:rsid w:val="00425030"/>
    <w:rsid w:val="004314CC"/>
    <w:rsid w:val="00431547"/>
    <w:rsid w:val="00431B88"/>
    <w:rsid w:val="00432386"/>
    <w:rsid w:val="004415CF"/>
    <w:rsid w:val="00441E8C"/>
    <w:rsid w:val="004454A2"/>
    <w:rsid w:val="0044581B"/>
    <w:rsid w:val="00447323"/>
    <w:rsid w:val="00460CFF"/>
    <w:rsid w:val="00475CAC"/>
    <w:rsid w:val="00476543"/>
    <w:rsid w:val="00477023"/>
    <w:rsid w:val="0049704E"/>
    <w:rsid w:val="004B0545"/>
    <w:rsid w:val="004B72F7"/>
    <w:rsid w:val="004C0CAD"/>
    <w:rsid w:val="004C4057"/>
    <w:rsid w:val="004C516A"/>
    <w:rsid w:val="004F51A6"/>
    <w:rsid w:val="004F7C84"/>
    <w:rsid w:val="005013E2"/>
    <w:rsid w:val="005014F8"/>
    <w:rsid w:val="0050367A"/>
    <w:rsid w:val="00510BA2"/>
    <w:rsid w:val="005118F1"/>
    <w:rsid w:val="00513052"/>
    <w:rsid w:val="00522C67"/>
    <w:rsid w:val="00523665"/>
    <w:rsid w:val="00527620"/>
    <w:rsid w:val="00530E27"/>
    <w:rsid w:val="005327A2"/>
    <w:rsid w:val="005365AB"/>
    <w:rsid w:val="005373B6"/>
    <w:rsid w:val="00545DFE"/>
    <w:rsid w:val="00546FF8"/>
    <w:rsid w:val="00557194"/>
    <w:rsid w:val="005607E8"/>
    <w:rsid w:val="00564456"/>
    <w:rsid w:val="00567D3B"/>
    <w:rsid w:val="00571007"/>
    <w:rsid w:val="00573919"/>
    <w:rsid w:val="005808C7"/>
    <w:rsid w:val="00581A0E"/>
    <w:rsid w:val="00587D33"/>
    <w:rsid w:val="00590119"/>
    <w:rsid w:val="0059256F"/>
    <w:rsid w:val="005A515F"/>
    <w:rsid w:val="005A7260"/>
    <w:rsid w:val="005B03C6"/>
    <w:rsid w:val="005B641D"/>
    <w:rsid w:val="005C55F5"/>
    <w:rsid w:val="005D36DE"/>
    <w:rsid w:val="005D5684"/>
    <w:rsid w:val="005D6A7E"/>
    <w:rsid w:val="005E414B"/>
    <w:rsid w:val="005F4AD4"/>
    <w:rsid w:val="005F7BDA"/>
    <w:rsid w:val="0060027C"/>
    <w:rsid w:val="00601DD5"/>
    <w:rsid w:val="00602E09"/>
    <w:rsid w:val="0060591D"/>
    <w:rsid w:val="00612FA1"/>
    <w:rsid w:val="006132F2"/>
    <w:rsid w:val="00614D8B"/>
    <w:rsid w:val="006171CA"/>
    <w:rsid w:val="006231F0"/>
    <w:rsid w:val="00627E65"/>
    <w:rsid w:val="006300B7"/>
    <w:rsid w:val="00631573"/>
    <w:rsid w:val="00651C8D"/>
    <w:rsid w:val="006529D4"/>
    <w:rsid w:val="0065402A"/>
    <w:rsid w:val="0065736E"/>
    <w:rsid w:val="006657A0"/>
    <w:rsid w:val="00665825"/>
    <w:rsid w:val="00665E14"/>
    <w:rsid w:val="00667EA0"/>
    <w:rsid w:val="00670DCB"/>
    <w:rsid w:val="006723FF"/>
    <w:rsid w:val="00676E03"/>
    <w:rsid w:val="00680B9D"/>
    <w:rsid w:val="00685C8A"/>
    <w:rsid w:val="0068689B"/>
    <w:rsid w:val="00695B17"/>
    <w:rsid w:val="006A0FA3"/>
    <w:rsid w:val="006A4E59"/>
    <w:rsid w:val="006B716A"/>
    <w:rsid w:val="006C2FE3"/>
    <w:rsid w:val="006C6A86"/>
    <w:rsid w:val="006D4E08"/>
    <w:rsid w:val="006D636D"/>
    <w:rsid w:val="006E6038"/>
    <w:rsid w:val="006E6796"/>
    <w:rsid w:val="006F29D6"/>
    <w:rsid w:val="006F2CEC"/>
    <w:rsid w:val="006F507F"/>
    <w:rsid w:val="006F6F75"/>
    <w:rsid w:val="00704699"/>
    <w:rsid w:val="0070479C"/>
    <w:rsid w:val="00706D74"/>
    <w:rsid w:val="0071088C"/>
    <w:rsid w:val="007112E7"/>
    <w:rsid w:val="00713147"/>
    <w:rsid w:val="0071487A"/>
    <w:rsid w:val="0071549A"/>
    <w:rsid w:val="00723C51"/>
    <w:rsid w:val="0072452F"/>
    <w:rsid w:val="007247B9"/>
    <w:rsid w:val="00725695"/>
    <w:rsid w:val="00735272"/>
    <w:rsid w:val="0074118E"/>
    <w:rsid w:val="00741E15"/>
    <w:rsid w:val="00753FA8"/>
    <w:rsid w:val="00755743"/>
    <w:rsid w:val="00757FE1"/>
    <w:rsid w:val="00760CD5"/>
    <w:rsid w:val="00761901"/>
    <w:rsid w:val="00763C6B"/>
    <w:rsid w:val="00764B88"/>
    <w:rsid w:val="00767C67"/>
    <w:rsid w:val="00767DB1"/>
    <w:rsid w:val="00770BC5"/>
    <w:rsid w:val="00772153"/>
    <w:rsid w:val="00774443"/>
    <w:rsid w:val="007818B9"/>
    <w:rsid w:val="007865AC"/>
    <w:rsid w:val="00793842"/>
    <w:rsid w:val="00794416"/>
    <w:rsid w:val="00797C01"/>
    <w:rsid w:val="007A4304"/>
    <w:rsid w:val="007A6193"/>
    <w:rsid w:val="007B46A0"/>
    <w:rsid w:val="007B4D74"/>
    <w:rsid w:val="007B6A07"/>
    <w:rsid w:val="007B798E"/>
    <w:rsid w:val="007C169B"/>
    <w:rsid w:val="007C2991"/>
    <w:rsid w:val="007C3AF8"/>
    <w:rsid w:val="007C6085"/>
    <w:rsid w:val="007D2039"/>
    <w:rsid w:val="007D44C1"/>
    <w:rsid w:val="007D5191"/>
    <w:rsid w:val="007E1587"/>
    <w:rsid w:val="007F515C"/>
    <w:rsid w:val="007F6B0E"/>
    <w:rsid w:val="0080196F"/>
    <w:rsid w:val="0080712F"/>
    <w:rsid w:val="0081111B"/>
    <w:rsid w:val="00812702"/>
    <w:rsid w:val="00814E65"/>
    <w:rsid w:val="0082164E"/>
    <w:rsid w:val="008266AA"/>
    <w:rsid w:val="00842D3C"/>
    <w:rsid w:val="00844D26"/>
    <w:rsid w:val="00845823"/>
    <w:rsid w:val="008471ED"/>
    <w:rsid w:val="008509A9"/>
    <w:rsid w:val="00851C76"/>
    <w:rsid w:val="008611D7"/>
    <w:rsid w:val="00866F8B"/>
    <w:rsid w:val="008723A6"/>
    <w:rsid w:val="00873B1D"/>
    <w:rsid w:val="00876281"/>
    <w:rsid w:val="00882AF4"/>
    <w:rsid w:val="008856AE"/>
    <w:rsid w:val="00890FD5"/>
    <w:rsid w:val="008963BF"/>
    <w:rsid w:val="00897C0F"/>
    <w:rsid w:val="008A57D9"/>
    <w:rsid w:val="008A58D0"/>
    <w:rsid w:val="008A5EC1"/>
    <w:rsid w:val="008A7C32"/>
    <w:rsid w:val="008B03F2"/>
    <w:rsid w:val="008B3584"/>
    <w:rsid w:val="008B4C56"/>
    <w:rsid w:val="008B5F4E"/>
    <w:rsid w:val="008C1ED4"/>
    <w:rsid w:val="008C3F5C"/>
    <w:rsid w:val="008C46B8"/>
    <w:rsid w:val="008D2E53"/>
    <w:rsid w:val="008D7257"/>
    <w:rsid w:val="008E1C42"/>
    <w:rsid w:val="008E3635"/>
    <w:rsid w:val="008F1DA9"/>
    <w:rsid w:val="008F295B"/>
    <w:rsid w:val="008F55F5"/>
    <w:rsid w:val="008F6EF7"/>
    <w:rsid w:val="00902351"/>
    <w:rsid w:val="00902976"/>
    <w:rsid w:val="00903C13"/>
    <w:rsid w:val="00905CCC"/>
    <w:rsid w:val="00906ECE"/>
    <w:rsid w:val="00913287"/>
    <w:rsid w:val="0092634B"/>
    <w:rsid w:val="009307EB"/>
    <w:rsid w:val="00935181"/>
    <w:rsid w:val="0094251F"/>
    <w:rsid w:val="00953E4E"/>
    <w:rsid w:val="00954353"/>
    <w:rsid w:val="00960E6B"/>
    <w:rsid w:val="00963F32"/>
    <w:rsid w:val="00964A39"/>
    <w:rsid w:val="0097027C"/>
    <w:rsid w:val="00973702"/>
    <w:rsid w:val="0099004B"/>
    <w:rsid w:val="00990609"/>
    <w:rsid w:val="00992BF8"/>
    <w:rsid w:val="00995D39"/>
    <w:rsid w:val="0099669A"/>
    <w:rsid w:val="009A5917"/>
    <w:rsid w:val="009B28F4"/>
    <w:rsid w:val="009B408A"/>
    <w:rsid w:val="009C445D"/>
    <w:rsid w:val="009C4ED2"/>
    <w:rsid w:val="009C7E76"/>
    <w:rsid w:val="009C7EF7"/>
    <w:rsid w:val="009E4D08"/>
    <w:rsid w:val="009E5289"/>
    <w:rsid w:val="009F1DED"/>
    <w:rsid w:val="00A00EBE"/>
    <w:rsid w:val="00A16854"/>
    <w:rsid w:val="00A20488"/>
    <w:rsid w:val="00A41380"/>
    <w:rsid w:val="00A43047"/>
    <w:rsid w:val="00A4330D"/>
    <w:rsid w:val="00A511B4"/>
    <w:rsid w:val="00A51521"/>
    <w:rsid w:val="00A6004F"/>
    <w:rsid w:val="00A62D00"/>
    <w:rsid w:val="00A63A5D"/>
    <w:rsid w:val="00A6695A"/>
    <w:rsid w:val="00A73DFA"/>
    <w:rsid w:val="00A86031"/>
    <w:rsid w:val="00A930FA"/>
    <w:rsid w:val="00A952E3"/>
    <w:rsid w:val="00AA019A"/>
    <w:rsid w:val="00AA0997"/>
    <w:rsid w:val="00AA68CD"/>
    <w:rsid w:val="00AB0F0F"/>
    <w:rsid w:val="00AB2A01"/>
    <w:rsid w:val="00AB36CF"/>
    <w:rsid w:val="00AC02B7"/>
    <w:rsid w:val="00AC06B1"/>
    <w:rsid w:val="00AC4E8E"/>
    <w:rsid w:val="00AD676F"/>
    <w:rsid w:val="00AE4203"/>
    <w:rsid w:val="00AE68EA"/>
    <w:rsid w:val="00AF1F2C"/>
    <w:rsid w:val="00AF6188"/>
    <w:rsid w:val="00AF759C"/>
    <w:rsid w:val="00B002F6"/>
    <w:rsid w:val="00B01DB5"/>
    <w:rsid w:val="00B0458F"/>
    <w:rsid w:val="00B05ADB"/>
    <w:rsid w:val="00B1188B"/>
    <w:rsid w:val="00B127FA"/>
    <w:rsid w:val="00B153FE"/>
    <w:rsid w:val="00B15EF9"/>
    <w:rsid w:val="00B20FA9"/>
    <w:rsid w:val="00B21BBA"/>
    <w:rsid w:val="00B26C5E"/>
    <w:rsid w:val="00B26F0A"/>
    <w:rsid w:val="00B3031A"/>
    <w:rsid w:val="00B33170"/>
    <w:rsid w:val="00B37B04"/>
    <w:rsid w:val="00B37BC1"/>
    <w:rsid w:val="00B45B69"/>
    <w:rsid w:val="00B538CF"/>
    <w:rsid w:val="00B55BFF"/>
    <w:rsid w:val="00B64A80"/>
    <w:rsid w:val="00B65C51"/>
    <w:rsid w:val="00B7355C"/>
    <w:rsid w:val="00B861B1"/>
    <w:rsid w:val="00B97350"/>
    <w:rsid w:val="00BA0B69"/>
    <w:rsid w:val="00BA2507"/>
    <w:rsid w:val="00BA4486"/>
    <w:rsid w:val="00BB47DB"/>
    <w:rsid w:val="00BB4CFD"/>
    <w:rsid w:val="00BB5EF1"/>
    <w:rsid w:val="00BC097E"/>
    <w:rsid w:val="00BC7038"/>
    <w:rsid w:val="00BD5662"/>
    <w:rsid w:val="00BD66BF"/>
    <w:rsid w:val="00BE50E1"/>
    <w:rsid w:val="00BE5A8F"/>
    <w:rsid w:val="00BF0B7D"/>
    <w:rsid w:val="00BF6B76"/>
    <w:rsid w:val="00C015AD"/>
    <w:rsid w:val="00C047E2"/>
    <w:rsid w:val="00C052BE"/>
    <w:rsid w:val="00C15DE0"/>
    <w:rsid w:val="00C21B9B"/>
    <w:rsid w:val="00C23F96"/>
    <w:rsid w:val="00C26894"/>
    <w:rsid w:val="00C408FE"/>
    <w:rsid w:val="00C45CEF"/>
    <w:rsid w:val="00C508C1"/>
    <w:rsid w:val="00C53988"/>
    <w:rsid w:val="00C554DA"/>
    <w:rsid w:val="00C630F7"/>
    <w:rsid w:val="00C737CA"/>
    <w:rsid w:val="00C73D48"/>
    <w:rsid w:val="00C751F1"/>
    <w:rsid w:val="00C80AA4"/>
    <w:rsid w:val="00C83695"/>
    <w:rsid w:val="00C8794D"/>
    <w:rsid w:val="00C9053E"/>
    <w:rsid w:val="00C9104F"/>
    <w:rsid w:val="00C9286E"/>
    <w:rsid w:val="00C942E5"/>
    <w:rsid w:val="00C96492"/>
    <w:rsid w:val="00CA4CE3"/>
    <w:rsid w:val="00CA6D81"/>
    <w:rsid w:val="00CB5B9C"/>
    <w:rsid w:val="00CC0346"/>
    <w:rsid w:val="00CC22A7"/>
    <w:rsid w:val="00CC2861"/>
    <w:rsid w:val="00CC55DF"/>
    <w:rsid w:val="00CD1D46"/>
    <w:rsid w:val="00CD6EFD"/>
    <w:rsid w:val="00CE0F16"/>
    <w:rsid w:val="00CE6C5D"/>
    <w:rsid w:val="00D03ACD"/>
    <w:rsid w:val="00D304F1"/>
    <w:rsid w:val="00D50BAE"/>
    <w:rsid w:val="00D50C15"/>
    <w:rsid w:val="00D526B2"/>
    <w:rsid w:val="00D57F6D"/>
    <w:rsid w:val="00D63E6D"/>
    <w:rsid w:val="00D67EE2"/>
    <w:rsid w:val="00D70439"/>
    <w:rsid w:val="00D72551"/>
    <w:rsid w:val="00D739C0"/>
    <w:rsid w:val="00D75228"/>
    <w:rsid w:val="00D80B42"/>
    <w:rsid w:val="00D85D5C"/>
    <w:rsid w:val="00DA1F9E"/>
    <w:rsid w:val="00DA5CF0"/>
    <w:rsid w:val="00DB0E27"/>
    <w:rsid w:val="00DB3C58"/>
    <w:rsid w:val="00DB43F7"/>
    <w:rsid w:val="00DB6AD1"/>
    <w:rsid w:val="00DC1800"/>
    <w:rsid w:val="00DC18E3"/>
    <w:rsid w:val="00DC4240"/>
    <w:rsid w:val="00DC6FCE"/>
    <w:rsid w:val="00DD0068"/>
    <w:rsid w:val="00DD57D0"/>
    <w:rsid w:val="00DD604C"/>
    <w:rsid w:val="00DD755B"/>
    <w:rsid w:val="00DE56D6"/>
    <w:rsid w:val="00DE7C26"/>
    <w:rsid w:val="00DF47CE"/>
    <w:rsid w:val="00E00D51"/>
    <w:rsid w:val="00E0390F"/>
    <w:rsid w:val="00E10030"/>
    <w:rsid w:val="00E13AD7"/>
    <w:rsid w:val="00E162DE"/>
    <w:rsid w:val="00E278B7"/>
    <w:rsid w:val="00E320CF"/>
    <w:rsid w:val="00E34510"/>
    <w:rsid w:val="00E365DC"/>
    <w:rsid w:val="00E476B1"/>
    <w:rsid w:val="00E5637E"/>
    <w:rsid w:val="00E56659"/>
    <w:rsid w:val="00E61275"/>
    <w:rsid w:val="00E615BB"/>
    <w:rsid w:val="00E65730"/>
    <w:rsid w:val="00E7140D"/>
    <w:rsid w:val="00E71CEA"/>
    <w:rsid w:val="00E72DBF"/>
    <w:rsid w:val="00E731A7"/>
    <w:rsid w:val="00E7739F"/>
    <w:rsid w:val="00E83BD8"/>
    <w:rsid w:val="00E8771E"/>
    <w:rsid w:val="00E944FC"/>
    <w:rsid w:val="00E979E3"/>
    <w:rsid w:val="00EA0386"/>
    <w:rsid w:val="00EA6912"/>
    <w:rsid w:val="00EA6DAF"/>
    <w:rsid w:val="00EB139E"/>
    <w:rsid w:val="00EB1B3F"/>
    <w:rsid w:val="00EC2DB2"/>
    <w:rsid w:val="00ED03EC"/>
    <w:rsid w:val="00EE6020"/>
    <w:rsid w:val="00F01111"/>
    <w:rsid w:val="00F07FD2"/>
    <w:rsid w:val="00F10EB0"/>
    <w:rsid w:val="00F11445"/>
    <w:rsid w:val="00F11DF4"/>
    <w:rsid w:val="00F15422"/>
    <w:rsid w:val="00F23D9E"/>
    <w:rsid w:val="00F339FE"/>
    <w:rsid w:val="00F4590F"/>
    <w:rsid w:val="00F45CFA"/>
    <w:rsid w:val="00F54CCE"/>
    <w:rsid w:val="00F557AD"/>
    <w:rsid w:val="00F56E10"/>
    <w:rsid w:val="00F62B73"/>
    <w:rsid w:val="00F64C2E"/>
    <w:rsid w:val="00F66E55"/>
    <w:rsid w:val="00F716F3"/>
    <w:rsid w:val="00F729F6"/>
    <w:rsid w:val="00F85922"/>
    <w:rsid w:val="00F86B9A"/>
    <w:rsid w:val="00F86E3E"/>
    <w:rsid w:val="00F92CC3"/>
    <w:rsid w:val="00F940DF"/>
    <w:rsid w:val="00F9513B"/>
    <w:rsid w:val="00FA57C1"/>
    <w:rsid w:val="00FA643F"/>
    <w:rsid w:val="00FB1AD9"/>
    <w:rsid w:val="00FB4E80"/>
    <w:rsid w:val="00FB4F95"/>
    <w:rsid w:val="00FC2719"/>
    <w:rsid w:val="00FC41EA"/>
    <w:rsid w:val="00FC68ED"/>
    <w:rsid w:val="00FE0C68"/>
    <w:rsid w:val="00FE696C"/>
    <w:rsid w:val="00FE7892"/>
    <w:rsid w:val="00FF3B2D"/>
    <w:rsid w:val="00FF59F7"/>
    <w:rsid w:val="00FF6E4C"/>
    <w:rsid w:val="00FF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92A4"/>
  <w15:chartTrackingRefBased/>
  <w15:docId w15:val="{6A892005-D3C8-4AED-B8A2-A7D6B24A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3FE"/>
    <w:pPr>
      <w:ind w:left="720"/>
      <w:contextualSpacing/>
    </w:pPr>
  </w:style>
  <w:style w:type="paragraph" w:customStyle="1" w:styleId="ConsPlusNormal">
    <w:name w:val="ConsPlusNormal"/>
    <w:rsid w:val="00307FC4"/>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CD6E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6EFD"/>
  </w:style>
  <w:style w:type="paragraph" w:styleId="a6">
    <w:name w:val="footer"/>
    <w:basedOn w:val="a"/>
    <w:link w:val="a7"/>
    <w:uiPriority w:val="99"/>
    <w:unhideWhenUsed/>
    <w:rsid w:val="00CD6E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6EFD"/>
  </w:style>
  <w:style w:type="paragraph" w:styleId="a8">
    <w:name w:val="Balloon Text"/>
    <w:basedOn w:val="a"/>
    <w:link w:val="a9"/>
    <w:uiPriority w:val="99"/>
    <w:semiHidden/>
    <w:unhideWhenUsed/>
    <w:rsid w:val="004C516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516A"/>
    <w:rPr>
      <w:rFonts w:ascii="Segoe UI" w:hAnsi="Segoe UI" w:cs="Segoe UI"/>
      <w:sz w:val="18"/>
      <w:szCs w:val="18"/>
    </w:rPr>
  </w:style>
  <w:style w:type="paragraph" w:styleId="aa">
    <w:name w:val="Normal (Web)"/>
    <w:basedOn w:val="a"/>
    <w:uiPriority w:val="99"/>
    <w:semiHidden/>
    <w:unhideWhenUsed/>
    <w:rsid w:val="001A1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23C51"/>
    <w:pPr>
      <w:autoSpaceDE w:val="0"/>
      <w:autoSpaceDN w:val="0"/>
      <w:adjustRightInd w:val="0"/>
      <w:spacing w:after="0" w:line="240" w:lineRule="auto"/>
    </w:pPr>
    <w:rPr>
      <w:rFonts w:ascii="Georgia" w:eastAsiaTheme="minorEastAsia" w:hAnsi="Georgia" w:cs="Georgia"/>
      <w:color w:val="000000"/>
      <w:sz w:val="24"/>
      <w:szCs w:val="24"/>
      <w:lang w:eastAsia="ru-RU"/>
    </w:rPr>
  </w:style>
  <w:style w:type="table" w:styleId="ab">
    <w:name w:val="Table Grid"/>
    <w:basedOn w:val="a1"/>
    <w:uiPriority w:val="59"/>
    <w:rsid w:val="00723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23C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DA5CB56E5E26DB03951FFF7166E4D082A62C6BE415FD257D659DC84A488FAAA34C453DA489E28038E67AF9FF7DA845F1F341C7A7D1P5E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A7ABB5503BFAFDEADAC306239BE0D7E60FB8529EB337C80F29674EFD23B82B317DCBF38F7B88300B5920A6F606709F37EE5CE18FE19229lBUA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A7ABB5503BFAFDEADAC306239BE0D7E60FB8529EB337C80F29674EFD23B82B317DCBF38F7A8B35055920A6F606709F37EE5CE18FE19229lBUAC" TargetMode="External"/><Relationship Id="rId4" Type="http://schemas.openxmlformats.org/officeDocument/2006/relationships/settings" Target="settings.xml"/><Relationship Id="rId9" Type="http://schemas.openxmlformats.org/officeDocument/2006/relationships/hyperlink" Target="consultantplus://offline/ref=FFA7ABB5503BFAFDEADAC306239BE0D7E60FB8529EB337C80F29674EFD23B82B317DCBF38F7A8A32045920A6F606709F37EE5CE18FE19229lBUA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B562-0CAC-4BC7-A24B-3633FFDB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6897</Words>
  <Characters>39317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Кимовна Сольжиграсова</dc:creator>
  <cp:keywords/>
  <dc:description/>
  <cp:lastModifiedBy>Оксана Анатольевна Гуляева</cp:lastModifiedBy>
  <cp:revision>2</cp:revision>
  <cp:lastPrinted>2019-12-11T05:49:00Z</cp:lastPrinted>
  <dcterms:created xsi:type="dcterms:W3CDTF">2020-12-29T02:08:00Z</dcterms:created>
  <dcterms:modified xsi:type="dcterms:W3CDTF">2020-12-29T02:08:00Z</dcterms:modified>
</cp:coreProperties>
</file>