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07458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562810">
        <w:rPr>
          <w:rFonts w:ascii="Arial" w:hAnsi="Arial" w:cs="Arial"/>
          <w:szCs w:val="28"/>
        </w:rPr>
        <w:t>10.02.</w:t>
      </w:r>
      <w:r w:rsidR="004043C8">
        <w:rPr>
          <w:rFonts w:ascii="Arial" w:hAnsi="Arial" w:cs="Arial"/>
          <w:szCs w:val="28"/>
        </w:rPr>
        <w:t>2016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</w:t>
      </w:r>
      <w:r w:rsidR="00562810">
        <w:rPr>
          <w:rFonts w:ascii="Arial" w:hAnsi="Arial" w:cs="Arial"/>
          <w:szCs w:val="28"/>
        </w:rPr>
        <w:t xml:space="preserve">                           № 123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24487A">
        <w:t xml:space="preserve">инятии решения </w:t>
      </w:r>
      <w:r w:rsidR="00AD6C0D">
        <w:t xml:space="preserve">о подготовке проекта </w:t>
      </w:r>
    </w:p>
    <w:p w:rsidR="00C20636" w:rsidRDefault="00AD6C0D" w:rsidP="00BC2D4A">
      <w:pPr>
        <w:pStyle w:val="a4"/>
      </w:pPr>
      <w:r>
        <w:t xml:space="preserve">планировки </w:t>
      </w:r>
      <w:r w:rsidR="00EB7BCB">
        <w:t xml:space="preserve">с проектом межевания </w:t>
      </w:r>
      <w:r>
        <w:t>территории</w:t>
      </w:r>
      <w:r w:rsidR="00C20636">
        <w:t xml:space="preserve">, </w:t>
      </w:r>
    </w:p>
    <w:p w:rsidR="00C20636" w:rsidRDefault="00C20636" w:rsidP="00BC2D4A">
      <w:pPr>
        <w:pStyle w:val="a4"/>
      </w:pPr>
      <w:proofErr w:type="gramStart"/>
      <w:r>
        <w:t>предназначенной</w:t>
      </w:r>
      <w:proofErr w:type="gramEnd"/>
      <w:r>
        <w:t xml:space="preserve"> для размещения линейного </w:t>
      </w:r>
    </w:p>
    <w:p w:rsidR="00A16650" w:rsidRDefault="00C20636" w:rsidP="00BC2D4A">
      <w:pPr>
        <w:pStyle w:val="a4"/>
      </w:pPr>
      <w:r>
        <w:t>объекта «</w:t>
      </w:r>
      <w:r w:rsidR="00A16650">
        <w:t xml:space="preserve">г. Мирный. Газоснабжение  </w:t>
      </w:r>
    </w:p>
    <w:p w:rsidR="00A16650" w:rsidRDefault="00A16650" w:rsidP="00BC2D4A">
      <w:pPr>
        <w:pStyle w:val="a4"/>
      </w:pPr>
      <w:r>
        <w:t xml:space="preserve">производственной базы ОАО «АЛРОСА-Газ» </w:t>
      </w:r>
    </w:p>
    <w:p w:rsidR="00A16650" w:rsidRDefault="00A16650" w:rsidP="00BC2D4A">
      <w:pPr>
        <w:pStyle w:val="a4"/>
      </w:pPr>
      <w:r>
        <w:t xml:space="preserve">с газовой котельной и ПГБ. Реконструкция. </w:t>
      </w:r>
    </w:p>
    <w:p w:rsidR="00A16650" w:rsidRDefault="00A16650" w:rsidP="00BC2D4A">
      <w:pPr>
        <w:pStyle w:val="a4"/>
      </w:pPr>
      <w:r>
        <w:t xml:space="preserve">Узел подключения ко 2-й нитке </w:t>
      </w:r>
    </w:p>
    <w:p w:rsidR="00A16650" w:rsidRDefault="00A16650" w:rsidP="00BC2D4A">
      <w:pPr>
        <w:pStyle w:val="a4"/>
      </w:pPr>
      <w:r>
        <w:t>распределительного газопровода «АГРС-СВК»</w:t>
      </w:r>
    </w:p>
    <w:p w:rsidR="009D6C91" w:rsidRPr="002D7F7D" w:rsidRDefault="009D6C91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D7F7D" w:rsidP="00423DF0">
      <w:pPr>
        <w:pStyle w:val="a4"/>
        <w:ind w:firstLine="708"/>
        <w:jc w:val="both"/>
        <w:rPr>
          <w:b w:val="0"/>
        </w:rPr>
      </w:pPr>
      <w:proofErr w:type="gramStart"/>
      <w:r w:rsidRPr="002D7F7D">
        <w:rPr>
          <w:b w:val="0"/>
        </w:rPr>
        <w:t>В целях обеспечения у</w:t>
      </w:r>
      <w:r w:rsidR="00C20636">
        <w:rPr>
          <w:b w:val="0"/>
        </w:rPr>
        <w:t xml:space="preserve">стойчивого развития территорий, </w:t>
      </w:r>
      <w:r>
        <w:rPr>
          <w:b w:val="0"/>
        </w:rPr>
        <w:t xml:space="preserve">установления границ земельных участков, на которых расположены объекты капитального строительства и предназначенных для размещения линейных объектов, </w:t>
      </w:r>
      <w:r w:rsidR="00C70E2F">
        <w:rPr>
          <w:b w:val="0"/>
        </w:rPr>
        <w:t xml:space="preserve">                </w:t>
      </w:r>
      <w:r>
        <w:rPr>
          <w:b w:val="0"/>
        </w:rPr>
        <w:t>в соответствии с</w:t>
      </w:r>
      <w:r w:rsidR="00EB7BCB">
        <w:rPr>
          <w:b w:val="0"/>
        </w:rPr>
        <w:t>о ст. 41 - 46</w:t>
      </w:r>
      <w:r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>
        <w:rPr>
          <w:b w:val="0"/>
        </w:rPr>
        <w:t xml:space="preserve">, </w:t>
      </w:r>
      <w:r w:rsidR="00D124BD">
        <w:rPr>
          <w:b w:val="0"/>
        </w:rPr>
        <w:t xml:space="preserve">           </w:t>
      </w:r>
      <w:r w:rsidR="006C5506">
        <w:rPr>
          <w:b w:val="0"/>
        </w:rPr>
        <w:t xml:space="preserve">на основании </w:t>
      </w:r>
      <w:r w:rsidR="00D154E1">
        <w:rPr>
          <w:b w:val="0"/>
        </w:rPr>
        <w:t xml:space="preserve">предложения </w:t>
      </w:r>
      <w:r w:rsidR="00471543">
        <w:rPr>
          <w:b w:val="0"/>
        </w:rPr>
        <w:t xml:space="preserve">директора </w:t>
      </w:r>
      <w:r w:rsidR="00AB3B7F">
        <w:rPr>
          <w:b w:val="0"/>
        </w:rPr>
        <w:t>Общества с ограниченной ответственностью «Сибирская</w:t>
      </w:r>
      <w:proofErr w:type="gramEnd"/>
      <w:r w:rsidR="00AB3B7F">
        <w:rPr>
          <w:b w:val="0"/>
        </w:rPr>
        <w:t xml:space="preserve"> инженерно-геодезическая компания»</w:t>
      </w:r>
      <w:r w:rsidR="00471543">
        <w:rPr>
          <w:b w:val="0"/>
        </w:rPr>
        <w:t xml:space="preserve"> </w:t>
      </w:r>
      <w:proofErr w:type="spellStart"/>
      <w:r w:rsidR="00471543">
        <w:rPr>
          <w:b w:val="0"/>
        </w:rPr>
        <w:t>Сибаторова</w:t>
      </w:r>
      <w:proofErr w:type="spellEnd"/>
      <w:r w:rsidR="00471543">
        <w:rPr>
          <w:b w:val="0"/>
        </w:rPr>
        <w:t xml:space="preserve"> Дениса Сергеевича </w:t>
      </w:r>
      <w:r w:rsidR="0031166D">
        <w:rPr>
          <w:b w:val="0"/>
        </w:rPr>
        <w:t>и инвестиционной программы ОАО «АЛРОСА-Газ»</w:t>
      </w:r>
      <w:r w:rsidR="00C558C9">
        <w:rPr>
          <w:b w:val="0"/>
        </w:rPr>
        <w:t xml:space="preserve">, </w:t>
      </w:r>
      <w:r w:rsidR="0031166D">
        <w:rPr>
          <w:b w:val="0"/>
        </w:rPr>
        <w:t xml:space="preserve">с учетом свидетельства о государственной регистрации права от 09.12.2005 серии 14-АА </w:t>
      </w:r>
      <w:r w:rsidR="00C4796F">
        <w:rPr>
          <w:b w:val="0"/>
        </w:rPr>
        <w:t xml:space="preserve">    </w:t>
      </w:r>
      <w:r w:rsidR="0031166D">
        <w:rPr>
          <w:b w:val="0"/>
        </w:rPr>
        <w:t xml:space="preserve">№ 260451,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Default="00E82A16" w:rsidP="00D172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>Принять решение о подготовке проекта планировки с проектом межевания территории</w:t>
      </w:r>
      <w:r w:rsidR="00367CF7">
        <w:rPr>
          <w:rFonts w:ascii="Arial" w:hAnsi="Arial" w:cs="Arial"/>
        </w:rPr>
        <w:t>, предназначенной для размещения линейного объекта «</w:t>
      </w:r>
      <w:r w:rsidR="0031166D">
        <w:rPr>
          <w:rFonts w:ascii="Arial" w:hAnsi="Arial" w:cs="Arial"/>
        </w:rPr>
        <w:t xml:space="preserve">г. Мирный. </w:t>
      </w:r>
      <w:r w:rsidR="003D23DB">
        <w:rPr>
          <w:rFonts w:ascii="Arial" w:hAnsi="Arial" w:cs="Arial"/>
        </w:rPr>
        <w:t>Газо</w:t>
      </w:r>
      <w:r w:rsidR="0031166D">
        <w:rPr>
          <w:rFonts w:ascii="Arial" w:hAnsi="Arial" w:cs="Arial"/>
        </w:rPr>
        <w:t>снабжение производственной базы ОАО «АЛРОСА-Газ»</w:t>
      </w:r>
      <w:r w:rsidR="003E421D">
        <w:rPr>
          <w:rFonts w:ascii="Arial" w:hAnsi="Arial" w:cs="Arial"/>
        </w:rPr>
        <w:t xml:space="preserve"> с газовой котельной и ПГБ. Реконструкция. Узел подключения ко 2-й нитке распределительного газопровода «АГРС-СВК»</w:t>
      </w:r>
      <w:r w:rsidR="00787086">
        <w:rPr>
          <w:rFonts w:ascii="Arial" w:hAnsi="Arial" w:cs="Arial"/>
        </w:rPr>
        <w:t>,</w:t>
      </w:r>
      <w:r w:rsidR="006324AE">
        <w:rPr>
          <w:rFonts w:ascii="Arial" w:hAnsi="Arial" w:cs="Arial"/>
        </w:rPr>
        <w:t xml:space="preserve"> за счет средств </w:t>
      </w:r>
      <w:r w:rsidR="00471543">
        <w:rPr>
          <w:rFonts w:ascii="Arial" w:hAnsi="Arial" w:cs="Arial"/>
        </w:rPr>
        <w:t>ОАО «АЛРОСА-Газ».</w:t>
      </w:r>
    </w:p>
    <w:p w:rsidR="00EB7BCB" w:rsidRDefault="00EB7BCB" w:rsidP="00E82A16">
      <w:pPr>
        <w:ind w:firstLine="567"/>
        <w:jc w:val="both"/>
        <w:rPr>
          <w:rFonts w:ascii="Arial" w:hAnsi="Arial" w:cs="Arial"/>
        </w:rPr>
      </w:pPr>
    </w:p>
    <w:p w:rsidR="00FA7BE4" w:rsidRPr="00E82A16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</w:t>
      </w:r>
      <w:r w:rsidR="00460DD0">
        <w:rPr>
          <w:rFonts w:ascii="Arial" w:hAnsi="Arial" w:cs="Arial"/>
        </w:rPr>
        <w:t>градостроительства (С.А. Сафонова</w:t>
      </w:r>
      <w:r w:rsidR="00FA7BE4" w:rsidRPr="00E82A16">
        <w:rPr>
          <w:rFonts w:ascii="Arial" w:hAnsi="Arial" w:cs="Arial"/>
        </w:rPr>
        <w:t xml:space="preserve">) </w:t>
      </w:r>
      <w:r w:rsidR="00EB7BCB">
        <w:rPr>
          <w:rFonts w:ascii="Arial" w:hAnsi="Arial" w:cs="Arial"/>
        </w:rPr>
        <w:t xml:space="preserve">обеспечить координацию работ по подготовке </w:t>
      </w:r>
      <w:r w:rsidR="00F6055A">
        <w:rPr>
          <w:rFonts w:ascii="Arial" w:hAnsi="Arial" w:cs="Arial"/>
        </w:rPr>
        <w:t xml:space="preserve">проекта планировки </w:t>
      </w:r>
      <w:r w:rsidR="00D1728D">
        <w:rPr>
          <w:rFonts w:ascii="Arial" w:hAnsi="Arial" w:cs="Arial"/>
        </w:rPr>
        <w:t>с проектом межевания территории</w:t>
      </w:r>
      <w:r w:rsidR="00F6055A">
        <w:rPr>
          <w:rFonts w:ascii="Arial" w:hAnsi="Arial" w:cs="Arial"/>
        </w:rPr>
        <w:t xml:space="preserve">, предназначенной для размещения линейного объекта. </w:t>
      </w:r>
      <w:r w:rsidR="00D1728D">
        <w:rPr>
          <w:rFonts w:ascii="Arial" w:hAnsi="Arial" w:cs="Arial"/>
        </w:rPr>
        <w:t xml:space="preserve"> </w:t>
      </w:r>
    </w:p>
    <w:p w:rsidR="0023782A" w:rsidRPr="00FA7BE4" w:rsidRDefault="0023782A" w:rsidP="00E82A16">
      <w:pPr>
        <w:pStyle w:val="ab"/>
        <w:ind w:left="567" w:firstLine="567"/>
        <w:jc w:val="both"/>
        <w:rPr>
          <w:rFonts w:ascii="Arial" w:hAnsi="Arial" w:cs="Arial"/>
        </w:rPr>
      </w:pPr>
    </w:p>
    <w:p w:rsidR="00FA7BE4" w:rsidRDefault="00D1728D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D36E21" w:rsidP="00E82A16">
      <w:pPr>
        <w:pStyle w:val="a6"/>
        <w:ind w:firstLine="567"/>
      </w:pPr>
      <w:r>
        <w:t xml:space="preserve">4. </w:t>
      </w:r>
      <w:r w:rsidR="00FA7BE4">
        <w:t xml:space="preserve">Контроль исполнения настоящего Постановления </w:t>
      </w:r>
      <w:r w:rsidR="00D14D2D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0110BB" w:rsidRDefault="00BC2D4A" w:rsidP="00A05F5A">
      <w:pPr>
        <w:pStyle w:val="a4"/>
        <w:autoSpaceDE/>
        <w:jc w:val="both"/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bookmarkStart w:id="0" w:name="_GoBack"/>
      <w:bookmarkEnd w:id="0"/>
      <w:proofErr w:type="spellEnd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4F" w:rsidRDefault="00A7644F" w:rsidP="006E5A34">
      <w:r>
        <w:separator/>
      </w:r>
    </w:p>
  </w:endnote>
  <w:endnote w:type="continuationSeparator" w:id="0">
    <w:p w:rsidR="00A7644F" w:rsidRDefault="00A7644F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4F" w:rsidRDefault="00A7644F" w:rsidP="006E5A34">
      <w:r>
        <w:separator/>
      </w:r>
    </w:p>
  </w:footnote>
  <w:footnote w:type="continuationSeparator" w:id="0">
    <w:p w:rsidR="00A7644F" w:rsidRDefault="00A7644F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0A1E"/>
    <w:rsid w:val="000110BB"/>
    <w:rsid w:val="0001371C"/>
    <w:rsid w:val="00074589"/>
    <w:rsid w:val="000A4BF3"/>
    <w:rsid w:val="000B5D5E"/>
    <w:rsid w:val="001203D1"/>
    <w:rsid w:val="00156D86"/>
    <w:rsid w:val="001B67FB"/>
    <w:rsid w:val="001C732D"/>
    <w:rsid w:val="001D04BC"/>
    <w:rsid w:val="001D69E7"/>
    <w:rsid w:val="001E600D"/>
    <w:rsid w:val="0023782A"/>
    <w:rsid w:val="0024487A"/>
    <w:rsid w:val="002B5D79"/>
    <w:rsid w:val="002C2EC9"/>
    <w:rsid w:val="002D7F7D"/>
    <w:rsid w:val="002E5B79"/>
    <w:rsid w:val="002F10E9"/>
    <w:rsid w:val="002F51B0"/>
    <w:rsid w:val="0031166D"/>
    <w:rsid w:val="00357DF2"/>
    <w:rsid w:val="00367CF7"/>
    <w:rsid w:val="003D23DB"/>
    <w:rsid w:val="003E421D"/>
    <w:rsid w:val="00403EE3"/>
    <w:rsid w:val="004043C8"/>
    <w:rsid w:val="00423DF0"/>
    <w:rsid w:val="00460DD0"/>
    <w:rsid w:val="00466185"/>
    <w:rsid w:val="00471543"/>
    <w:rsid w:val="004B2C07"/>
    <w:rsid w:val="00544F9A"/>
    <w:rsid w:val="00562810"/>
    <w:rsid w:val="005E587A"/>
    <w:rsid w:val="006324AE"/>
    <w:rsid w:val="006A7D54"/>
    <w:rsid w:val="006C5506"/>
    <w:rsid w:val="006E5A34"/>
    <w:rsid w:val="00752B6C"/>
    <w:rsid w:val="00787086"/>
    <w:rsid w:val="00872D1D"/>
    <w:rsid w:val="008C7DBA"/>
    <w:rsid w:val="00917D4B"/>
    <w:rsid w:val="00946DBC"/>
    <w:rsid w:val="00952156"/>
    <w:rsid w:val="009C3210"/>
    <w:rsid w:val="009D6C91"/>
    <w:rsid w:val="009E7D71"/>
    <w:rsid w:val="00A05F5A"/>
    <w:rsid w:val="00A16650"/>
    <w:rsid w:val="00A41AA5"/>
    <w:rsid w:val="00A7644F"/>
    <w:rsid w:val="00AB3B7F"/>
    <w:rsid w:val="00AD6C0D"/>
    <w:rsid w:val="00B34400"/>
    <w:rsid w:val="00B866B2"/>
    <w:rsid w:val="00BA286A"/>
    <w:rsid w:val="00BC2D4A"/>
    <w:rsid w:val="00BE0C6D"/>
    <w:rsid w:val="00C114BE"/>
    <w:rsid w:val="00C20636"/>
    <w:rsid w:val="00C31E91"/>
    <w:rsid w:val="00C4796F"/>
    <w:rsid w:val="00C558C9"/>
    <w:rsid w:val="00C665A5"/>
    <w:rsid w:val="00C70E2F"/>
    <w:rsid w:val="00C8696D"/>
    <w:rsid w:val="00CD44B2"/>
    <w:rsid w:val="00CF5D1B"/>
    <w:rsid w:val="00D124BD"/>
    <w:rsid w:val="00D14D2D"/>
    <w:rsid w:val="00D154E1"/>
    <w:rsid w:val="00D1728D"/>
    <w:rsid w:val="00D22C1F"/>
    <w:rsid w:val="00D25541"/>
    <w:rsid w:val="00D36E21"/>
    <w:rsid w:val="00D66907"/>
    <w:rsid w:val="00D91740"/>
    <w:rsid w:val="00E147BC"/>
    <w:rsid w:val="00E2276B"/>
    <w:rsid w:val="00E41785"/>
    <w:rsid w:val="00E82A16"/>
    <w:rsid w:val="00EA04EE"/>
    <w:rsid w:val="00EA42DF"/>
    <w:rsid w:val="00EB76D4"/>
    <w:rsid w:val="00EB7BCB"/>
    <w:rsid w:val="00F248E1"/>
    <w:rsid w:val="00F2777D"/>
    <w:rsid w:val="00F6055A"/>
    <w:rsid w:val="00F649AC"/>
    <w:rsid w:val="00F65B0E"/>
    <w:rsid w:val="00F956FB"/>
    <w:rsid w:val="00FA7BE4"/>
    <w:rsid w:val="00FB6358"/>
    <w:rsid w:val="00FD73CA"/>
    <w:rsid w:val="00FE1BDA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D64B-F06D-4B95-AD9D-4434F2D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2237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30</cp:revision>
  <cp:lastPrinted>2016-02-02T04:35:00Z</cp:lastPrinted>
  <dcterms:created xsi:type="dcterms:W3CDTF">2016-02-02T04:18:00Z</dcterms:created>
  <dcterms:modified xsi:type="dcterms:W3CDTF">2016-02-11T23:57:00Z</dcterms:modified>
</cp:coreProperties>
</file>