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 (Россия)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Республика Саха (Якутия)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«Город Мирный»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СОВЕТ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X</w:t>
      </w:r>
      <w:r w:rsidR="009F79FC">
        <w:rPr>
          <w:rFonts w:ascii="Arial" w:hAnsi="Arial" w:cs="Arial"/>
          <w:b/>
          <w:sz w:val="24"/>
          <w:szCs w:val="24"/>
          <w:lang w:val="en-US"/>
        </w:rPr>
        <w:t>XVI</w:t>
      </w:r>
      <w:r w:rsidRPr="00152B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СЕССИЯ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EB1232">
        <w:rPr>
          <w:rFonts w:ascii="Arial" w:hAnsi="Arial" w:cs="Arial"/>
          <w:bCs/>
          <w:sz w:val="24"/>
          <w:szCs w:val="24"/>
        </w:rPr>
        <w:t>18</w:t>
      </w:r>
      <w:r w:rsidR="001F7CD2">
        <w:rPr>
          <w:rFonts w:ascii="Arial" w:hAnsi="Arial" w:cs="Arial"/>
          <w:bCs/>
          <w:sz w:val="24"/>
          <w:szCs w:val="24"/>
        </w:rPr>
        <w:t xml:space="preserve"> июня 2010</w:t>
      </w:r>
      <w:r>
        <w:rPr>
          <w:rFonts w:ascii="Arial" w:hAnsi="Arial" w:cs="Arial"/>
          <w:bCs/>
          <w:sz w:val="24"/>
          <w:szCs w:val="24"/>
        </w:rPr>
        <w:t xml:space="preserve"> г</w:t>
      </w:r>
      <w:r w:rsidR="001F7CD2">
        <w:rPr>
          <w:rFonts w:ascii="Arial" w:hAnsi="Arial" w:cs="Arial"/>
          <w:bCs/>
          <w:sz w:val="24"/>
          <w:szCs w:val="24"/>
        </w:rPr>
        <w:t>.</w:t>
      </w:r>
      <w:r w:rsidR="00AF7B2B" w:rsidRPr="001F7CD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506A59">
        <w:rPr>
          <w:rFonts w:ascii="Arial" w:hAnsi="Arial" w:cs="Arial"/>
          <w:bCs/>
          <w:sz w:val="24"/>
          <w:szCs w:val="24"/>
        </w:rPr>
        <w:t xml:space="preserve">      </w:t>
      </w:r>
      <w:r w:rsidR="00AF7B2B" w:rsidRPr="001F7CD2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№ </w:t>
      </w:r>
      <w:r w:rsidR="001F7CD2">
        <w:rPr>
          <w:rFonts w:ascii="Arial" w:hAnsi="Arial" w:cs="Arial"/>
          <w:bCs/>
          <w:sz w:val="24"/>
          <w:szCs w:val="24"/>
        </w:rPr>
        <w:t xml:space="preserve">26- </w:t>
      </w:r>
      <w:r w:rsidR="00506A59">
        <w:rPr>
          <w:rFonts w:ascii="Arial" w:hAnsi="Arial" w:cs="Arial"/>
          <w:bCs/>
          <w:sz w:val="24"/>
          <w:szCs w:val="24"/>
        </w:rPr>
        <w:t>13</w:t>
      </w:r>
    </w:p>
    <w:p w:rsidR="00152B59" w:rsidRDefault="00152B59" w:rsidP="00152B59">
      <w:pPr>
        <w:ind w:right="5395"/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ind w:right="53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плане работы городского Совета на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152B59">
        <w:rPr>
          <w:rFonts w:ascii="Arial" w:hAnsi="Arial" w:cs="Arial"/>
          <w:b/>
          <w:sz w:val="24"/>
          <w:szCs w:val="24"/>
        </w:rPr>
        <w:t xml:space="preserve"> </w:t>
      </w:r>
      <w:r w:rsidR="001F7CD2">
        <w:rPr>
          <w:rFonts w:ascii="Arial" w:hAnsi="Arial" w:cs="Arial"/>
          <w:b/>
          <w:sz w:val="24"/>
          <w:szCs w:val="24"/>
        </w:rPr>
        <w:t>полугодие 2010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152B59" w:rsidRDefault="00152B59" w:rsidP="00152B59">
      <w:pPr>
        <w:jc w:val="center"/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jc w:val="both"/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Уставом МО «Город Мирный»,  Регламент</w:t>
      </w:r>
      <w:r w:rsidR="007A2C67">
        <w:rPr>
          <w:rFonts w:ascii="Arial" w:hAnsi="Arial" w:cs="Arial"/>
          <w:bCs/>
          <w:sz w:val="24"/>
          <w:szCs w:val="24"/>
        </w:rPr>
        <w:t>ом</w:t>
      </w:r>
      <w:r>
        <w:rPr>
          <w:rFonts w:ascii="Arial" w:hAnsi="Arial" w:cs="Arial"/>
          <w:bCs/>
          <w:sz w:val="24"/>
          <w:szCs w:val="24"/>
        </w:rPr>
        <w:t xml:space="preserve"> ГС, </w:t>
      </w:r>
      <w:r>
        <w:rPr>
          <w:rFonts w:ascii="Arial" w:hAnsi="Arial" w:cs="Arial"/>
          <w:b/>
          <w:sz w:val="24"/>
          <w:szCs w:val="24"/>
        </w:rPr>
        <w:t>городской Совет решил:</w:t>
      </w:r>
    </w:p>
    <w:p w:rsidR="00152B59" w:rsidRDefault="00152B59" w:rsidP="00152B5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план работы городского Совета на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1F7CD2">
        <w:rPr>
          <w:rFonts w:ascii="Arial" w:hAnsi="Arial" w:cs="Arial"/>
          <w:sz w:val="24"/>
          <w:szCs w:val="24"/>
        </w:rPr>
        <w:t>I полугодие 2010</w:t>
      </w:r>
      <w:r>
        <w:rPr>
          <w:rFonts w:ascii="Arial" w:hAnsi="Arial" w:cs="Arial"/>
          <w:sz w:val="24"/>
          <w:szCs w:val="24"/>
        </w:rPr>
        <w:t xml:space="preserve"> г</w:t>
      </w:r>
      <w:r w:rsidR="007A2C67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Депутатским комиссиям принять план работы ГС за основу составления планов работы комиссий.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Городской Администрации, руководствуясь Регламентом ГС, обеспечить выполнение плана ГС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152B59" w:rsidRDefault="007A2C67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52B59">
        <w:rPr>
          <w:rFonts w:ascii="Arial" w:hAnsi="Arial" w:cs="Arial"/>
          <w:b/>
          <w:sz w:val="24"/>
          <w:szCs w:val="24"/>
        </w:rPr>
        <w:t>.</w:t>
      </w:r>
      <w:r w:rsidR="00152B59">
        <w:rPr>
          <w:rFonts w:ascii="Arial" w:hAnsi="Arial" w:cs="Arial"/>
          <w:sz w:val="24"/>
          <w:szCs w:val="24"/>
        </w:rPr>
        <w:t xml:space="preserve"> Контроль исполнения настоящего решения возложить на </w:t>
      </w:r>
      <w:r>
        <w:rPr>
          <w:rFonts w:ascii="Arial" w:hAnsi="Arial" w:cs="Arial"/>
          <w:sz w:val="24"/>
          <w:szCs w:val="24"/>
        </w:rPr>
        <w:t>п</w:t>
      </w:r>
      <w:r w:rsidR="00152B59">
        <w:rPr>
          <w:rFonts w:ascii="Arial" w:hAnsi="Arial" w:cs="Arial"/>
          <w:sz w:val="24"/>
          <w:szCs w:val="24"/>
        </w:rPr>
        <w:t>редседателя городс</w:t>
      </w:r>
      <w:r w:rsidR="00A86E2E">
        <w:rPr>
          <w:rFonts w:ascii="Arial" w:hAnsi="Arial" w:cs="Arial"/>
          <w:sz w:val="24"/>
          <w:szCs w:val="24"/>
        </w:rPr>
        <w:t xml:space="preserve">кого Совета </w:t>
      </w:r>
      <w:r w:rsidR="001F7CD2">
        <w:rPr>
          <w:rFonts w:ascii="Arial" w:hAnsi="Arial" w:cs="Arial"/>
          <w:sz w:val="24"/>
          <w:szCs w:val="24"/>
        </w:rPr>
        <w:t>Басырова А.А.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ook w:val="01E0"/>
      </w:tblPr>
      <w:tblGrid>
        <w:gridCol w:w="4746"/>
        <w:gridCol w:w="5178"/>
      </w:tblGrid>
      <w:tr w:rsidR="00152B59" w:rsidTr="001F7CD2">
        <w:trPr>
          <w:trHeight w:val="544"/>
        </w:trPr>
        <w:tc>
          <w:tcPr>
            <w:tcW w:w="4746" w:type="dxa"/>
            <w:hideMark/>
          </w:tcPr>
          <w:p w:rsidR="00152B59" w:rsidRDefault="001F7CD2" w:rsidP="007A2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Председатель ГС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8" w:type="dxa"/>
            <w:hideMark/>
          </w:tcPr>
          <w:p w:rsidR="00152B59" w:rsidRDefault="001F7CD2" w:rsidP="00152B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А.В. Басыров</w:t>
            </w:r>
          </w:p>
        </w:tc>
      </w:tr>
      <w:tr w:rsidR="00152B59" w:rsidTr="001F7CD2">
        <w:trPr>
          <w:trHeight w:val="537"/>
        </w:trPr>
        <w:tc>
          <w:tcPr>
            <w:tcW w:w="4746" w:type="dxa"/>
          </w:tcPr>
          <w:p w:rsidR="00152B59" w:rsidRDefault="00152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152B59" w:rsidRDefault="00152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2B59" w:rsidRDefault="00152B59" w:rsidP="00152B59">
      <w:pPr>
        <w:jc w:val="center"/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506A59" w:rsidRDefault="00506A59" w:rsidP="00152B59">
      <w:pPr>
        <w:ind w:left="7380"/>
        <w:jc w:val="right"/>
        <w:rPr>
          <w:rFonts w:ascii="Arial" w:hAnsi="Arial" w:cs="Arial"/>
        </w:rPr>
      </w:pPr>
    </w:p>
    <w:p w:rsidR="00506A59" w:rsidRDefault="00506A59" w:rsidP="00152B59">
      <w:pPr>
        <w:ind w:left="7380"/>
        <w:jc w:val="right"/>
        <w:rPr>
          <w:rFonts w:ascii="Arial" w:hAnsi="Arial" w:cs="Arial"/>
        </w:rPr>
      </w:pPr>
    </w:p>
    <w:p w:rsidR="00506A59" w:rsidRDefault="00506A59" w:rsidP="00152B59">
      <w:pPr>
        <w:ind w:left="7380"/>
        <w:jc w:val="right"/>
        <w:rPr>
          <w:rFonts w:ascii="Arial" w:hAnsi="Arial" w:cs="Arial"/>
        </w:rPr>
      </w:pPr>
    </w:p>
    <w:p w:rsidR="00506A59" w:rsidRDefault="00506A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jc w:val="right"/>
        <w:rPr>
          <w:rFonts w:ascii="Arial" w:hAnsi="Arial" w:cs="Arial"/>
        </w:rPr>
      </w:pPr>
    </w:p>
    <w:p w:rsidR="00152B59" w:rsidRDefault="00152B59" w:rsidP="00152B59">
      <w:pPr>
        <w:ind w:left="73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152B59" w:rsidRDefault="00152B59" w:rsidP="00152B59">
      <w:pPr>
        <w:ind w:left="7380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ГС </w:t>
      </w:r>
    </w:p>
    <w:p w:rsidR="00152B59" w:rsidRDefault="00EB1232" w:rsidP="00A86E2E">
      <w:pPr>
        <w:ind w:left="7380" w:right="-143"/>
        <w:rPr>
          <w:rFonts w:ascii="Arial" w:hAnsi="Arial" w:cs="Arial"/>
        </w:rPr>
      </w:pPr>
      <w:r>
        <w:rPr>
          <w:rFonts w:ascii="Arial" w:hAnsi="Arial" w:cs="Arial"/>
        </w:rPr>
        <w:t>от 18</w:t>
      </w:r>
      <w:r w:rsidR="00AB7C0C">
        <w:rPr>
          <w:rFonts w:ascii="Arial" w:hAnsi="Arial" w:cs="Arial"/>
        </w:rPr>
        <w:t xml:space="preserve"> и</w:t>
      </w:r>
      <w:r w:rsidR="00154010">
        <w:rPr>
          <w:rFonts w:ascii="Arial" w:hAnsi="Arial" w:cs="Arial"/>
        </w:rPr>
        <w:t xml:space="preserve">юня </w:t>
      </w:r>
      <w:r w:rsidR="001F7CD2">
        <w:rPr>
          <w:rFonts w:ascii="Arial" w:hAnsi="Arial" w:cs="Arial"/>
        </w:rPr>
        <w:t>2010</w:t>
      </w:r>
      <w:r w:rsidR="00154010">
        <w:rPr>
          <w:rFonts w:ascii="Arial" w:hAnsi="Arial" w:cs="Arial"/>
        </w:rPr>
        <w:t xml:space="preserve"> года</w:t>
      </w:r>
      <w:r w:rsidR="001F7CD2">
        <w:rPr>
          <w:rFonts w:ascii="Arial" w:hAnsi="Arial" w:cs="Arial"/>
        </w:rPr>
        <w:t xml:space="preserve"> № 26-</w:t>
      </w:r>
      <w:r w:rsidR="00A86E2E">
        <w:rPr>
          <w:rFonts w:ascii="Arial" w:hAnsi="Arial" w:cs="Arial"/>
        </w:rPr>
        <w:t xml:space="preserve"> </w:t>
      </w:r>
      <w:r w:rsidR="00506A59">
        <w:rPr>
          <w:rFonts w:ascii="Arial" w:hAnsi="Arial" w:cs="Arial"/>
        </w:rPr>
        <w:t>13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прил1"/>
      <w:bookmarkEnd w:id="0"/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РАБОТЫ</w:t>
      </w: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МИРНИНСКОГО ГОРОДСКОГО СОВЕТА</w:t>
      </w:r>
      <w:r>
        <w:rPr>
          <w:rFonts w:ascii="Arial" w:hAnsi="Arial" w:cs="Arial"/>
          <w:b/>
          <w:sz w:val="24"/>
          <w:szCs w:val="24"/>
        </w:rPr>
        <w:br/>
        <w:t xml:space="preserve">на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 w:rsidR="001F7CD2">
        <w:rPr>
          <w:rFonts w:ascii="Arial" w:hAnsi="Arial" w:cs="Arial"/>
          <w:b/>
          <w:sz w:val="24"/>
          <w:szCs w:val="24"/>
        </w:rPr>
        <w:t xml:space="preserve"> полугодие 2010</w:t>
      </w:r>
      <w:r>
        <w:rPr>
          <w:rFonts w:ascii="Arial" w:hAnsi="Arial" w:cs="Arial"/>
          <w:b/>
          <w:sz w:val="24"/>
          <w:szCs w:val="24"/>
        </w:rPr>
        <w:t xml:space="preserve"> г.</w:t>
      </w:r>
    </w:p>
    <w:p w:rsidR="00152B59" w:rsidRDefault="00152B59" w:rsidP="00152B59">
      <w:pPr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план составлен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Конституцией (Основным законом) Республики Саха (Якутия), Федеральным законом "Об общих принципах организации местного самоуправления в Российской Федерации", Законом РС</w:t>
      </w:r>
      <w:r w:rsidR="002F7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(Я) «О местном самоуправлении в Республике Саха (Якутия)», Уставом МО «Город Мирный», Регламентом ГС. </w:t>
      </w:r>
    </w:p>
    <w:p w:rsidR="00152B59" w:rsidRDefault="00152B59" w:rsidP="00152B59">
      <w:pPr>
        <w:jc w:val="both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  <w:lang w:val="en-US"/>
          </w:rPr>
          <w:t>I</w:t>
        </w:r>
        <w:r>
          <w:rPr>
            <w:rFonts w:ascii="Arial" w:hAnsi="Arial" w:cs="Arial"/>
            <w:b/>
            <w:sz w:val="24"/>
            <w:szCs w:val="24"/>
          </w:rPr>
          <w:t>.</w:t>
        </w:r>
      </w:smartTag>
      <w:r>
        <w:rPr>
          <w:rFonts w:ascii="Arial" w:hAnsi="Arial" w:cs="Arial"/>
          <w:b/>
          <w:sz w:val="24"/>
          <w:szCs w:val="24"/>
        </w:rPr>
        <w:t xml:space="preserve"> Организационная и методическая работа</w:t>
      </w:r>
    </w:p>
    <w:p w:rsidR="00152B59" w:rsidRDefault="00152B59" w:rsidP="00152B5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53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8"/>
        <w:gridCol w:w="2226"/>
        <w:gridCol w:w="2211"/>
        <w:gridCol w:w="2198"/>
      </w:tblGrid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исполнитель от</w:t>
            </w: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  <w:p w:rsidR="009D329E" w:rsidRPr="00EE1DE8" w:rsidRDefault="009D329E" w:rsidP="0047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Подготовка проектов нормативных правовых документов для принятия ГС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Лисицин Ф.В.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Начальники отделов, управлений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 xml:space="preserve">Согласно  Регламенту ГС, </w:t>
            </w:r>
            <w:r>
              <w:rPr>
                <w:rFonts w:ascii="Arial" w:hAnsi="Arial" w:cs="Arial"/>
                <w:sz w:val="24"/>
                <w:szCs w:val="24"/>
              </w:rPr>
              <w:t>планам проведения заседаний ГС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Содействие в организации исполнения депутатами своих полномочий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9D329E" w:rsidRPr="00EE1DE8" w:rsidRDefault="009D329E" w:rsidP="00476C30">
            <w:pPr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согласно действующему законодательству</w:t>
            </w:r>
          </w:p>
        </w:tc>
      </w:tr>
      <w:tr w:rsidR="009D329E" w:rsidRPr="00EE1DE8" w:rsidTr="00476C30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Составление планов работы депутатских комиссий, городского Совета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взаимодействия с районным С</w:t>
            </w:r>
            <w:r>
              <w:rPr>
                <w:rFonts w:ascii="Arial" w:hAnsi="Arial" w:cs="Arial"/>
                <w:sz w:val="24"/>
                <w:szCs w:val="24"/>
              </w:rPr>
              <w:t>оветом, районной Администрацией.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Донцов Д.В.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Корытова И.Н.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с ГС (Ил Тумэн) РС(Я), Правительством РС(Я)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Донцов Д.В.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Корытова И.Н.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приема депутатами граждан по личным вопросам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Согласно Регламенту ГС и утвержденному графику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организации работы  </w:t>
            </w:r>
            <w:r w:rsidRPr="00EE1D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Молодежного парламента в реализации плана мероприятий года Молодежи.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Басыров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Шаманаев С.В.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D329E" w:rsidRPr="00EE1DE8" w:rsidRDefault="009D329E" w:rsidP="00476C30">
            <w:pPr>
              <w:ind w:right="-72"/>
              <w:rPr>
                <w:rFonts w:ascii="Arial" w:hAnsi="Arial" w:cs="Arial"/>
                <w:sz w:val="24"/>
                <w:szCs w:val="24"/>
              </w:rPr>
            </w:pPr>
          </w:p>
          <w:p w:rsidR="009D329E" w:rsidRPr="00EE1DE8" w:rsidRDefault="009D329E" w:rsidP="00476C30">
            <w:pPr>
              <w:ind w:right="-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отчетов, </w:t>
            </w: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встреч депутатов в избирательных округах,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 xml:space="preserve">Согласно Уставу </w:t>
            </w: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взаимодействия с общественными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DE8">
              <w:rPr>
                <w:rFonts w:ascii="Arial" w:hAnsi="Arial" w:cs="Arial"/>
                <w:sz w:val="24"/>
                <w:szCs w:val="24"/>
              </w:rPr>
              <w:t xml:space="preserve"> полит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ическими партиями, организациями, </w:t>
            </w:r>
            <w:r w:rsidRPr="00EE1DE8">
              <w:rPr>
                <w:rFonts w:ascii="Arial" w:hAnsi="Arial" w:cs="Arial"/>
                <w:sz w:val="24"/>
                <w:szCs w:val="24"/>
              </w:rPr>
              <w:t>движениями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участия депутатов в проводимых на территории города общественно-политических, культурных, спортивных мероприятиях, национальных праздниках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Согласно планам проведения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исполнения представительских функций городского Совета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Освещение деятельности ГС в СМИ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 отдельным планам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учебы депутатов, обмена опытом работы, участия в семинарах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 отдельным планам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района, МО г.Ленска,</w:t>
            </w:r>
            <w:r w:rsidRPr="00EE1DE8">
              <w:rPr>
                <w:rFonts w:ascii="Arial" w:hAnsi="Arial" w:cs="Arial"/>
                <w:sz w:val="24"/>
                <w:szCs w:val="24"/>
              </w:rPr>
              <w:t xml:space="preserve"> Сунтарского наслега</w:t>
            </w:r>
            <w:r>
              <w:rPr>
                <w:rFonts w:ascii="Arial" w:hAnsi="Arial" w:cs="Arial"/>
                <w:sz w:val="24"/>
                <w:szCs w:val="24"/>
              </w:rPr>
              <w:t>, г. Вилюйска.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взаимодействия, обмен  информацией и межмуниципальное сотрудничество с Советом МО РС(Я), Ассоциацией Сибирских и Дальневосточных городов, Союзом городов Заполярья и Крайнего Севера, Российской Муниципальной Академией, Конгрессом муниципальных образований РФ.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Представление информации, участие в конференциях АСДГ, обмен опытом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Участие в работе постоянно действующих комиссий: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по наградам и поощрениям –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представители профильных комиссий;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57695C">
              <w:rPr>
                <w:rFonts w:ascii="Arial" w:hAnsi="Arial" w:cs="Arial"/>
                <w:sz w:val="24"/>
                <w:szCs w:val="24"/>
              </w:rPr>
              <w:t>землепользованию и застройке города Мирного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представители профильных комиссий;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переводу жилых(нежилых) помещений в нежилые(жилые) помещения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депутаты соответствующих округов;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жилищная комиссия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Бородулина Е.В., Мёдова Ю.Б.;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обеспечению жильём молодых семей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Бородулина Е.В., Мёдова Ю.Б.;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оказанию материальной помощи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Мёдова Ю.Б., Путинцева О.В.</w:t>
            </w:r>
          </w:p>
          <w:p w:rsidR="009D329E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 развитию малого и среднего предпринимательства</w:t>
            </w:r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Гедряков Д.В., Дегтярев К.Б.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 xml:space="preserve">Депутаты ГС согласно </w:t>
            </w: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Председатели, секретари </w:t>
            </w: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комиссий, согласно утвержденным составам.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EE1DE8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E1D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Участие в подготовке законотворческих инициатив по внесению изменений в действующее законодательство РС(Я) совместно с ПУ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Басыров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Лисицин Ф.В.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1E061E" w:rsidP="00476C30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Организация текущей деятельности ГС:</w:t>
            </w:r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- сесси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E1D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 w:rsidRPr="00EE1DE8">
              <w:rPr>
                <w:rFonts w:ascii="Arial" w:hAnsi="Arial" w:cs="Arial"/>
                <w:sz w:val="24"/>
                <w:szCs w:val="24"/>
              </w:rPr>
              <w:t>Президиума</w:t>
            </w:r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- заседание депутатских комиссий</w:t>
            </w:r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Бейсембаева Г.А.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Уткин И.С.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 утвержденным перспективным и текущим планам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1E061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Контроль исполнения принятых решений ГС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EE1DE8">
                <w:rPr>
                  <w:rFonts w:ascii="Arial" w:hAnsi="Arial" w:cs="Arial"/>
                  <w:sz w:val="24"/>
                  <w:szCs w:val="24"/>
                </w:rPr>
                <w:t>Басыров А.В.</w:t>
              </w:r>
            </w:smartTag>
          </w:p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Уткин И.С.</w:t>
            </w:r>
          </w:p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 w:rsidRPr="00EE1DE8">
              <w:rPr>
                <w:rFonts w:ascii="Arial" w:hAnsi="Arial" w:cs="Arial"/>
                <w:sz w:val="24"/>
                <w:szCs w:val="24"/>
              </w:rPr>
              <w:t>Постоянно, согласно принятым НПА</w:t>
            </w:r>
          </w:p>
        </w:tc>
      </w:tr>
      <w:tr w:rsidR="009D329E" w:rsidRPr="00EE1DE8" w:rsidTr="00476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1E061E" w:rsidP="009D329E">
            <w:pPr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Басыров А.В.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476C3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Уткин И.С.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29E" w:rsidRPr="00EE1DE8" w:rsidRDefault="009D329E" w:rsidP="009D3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отдельным планам</w:t>
            </w:r>
          </w:p>
        </w:tc>
      </w:tr>
    </w:tbl>
    <w:p w:rsidR="00152B59" w:rsidRDefault="00152B59" w:rsidP="00152B59">
      <w:pPr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rPr>
          <w:rFonts w:ascii="Arial" w:hAnsi="Arial" w:cs="Arial"/>
          <w:b/>
          <w:sz w:val="22"/>
          <w:szCs w:val="22"/>
        </w:rPr>
      </w:pPr>
    </w:p>
    <w:p w:rsidR="00154010" w:rsidRDefault="00154010" w:rsidP="00152B59">
      <w:pPr>
        <w:jc w:val="center"/>
        <w:rPr>
          <w:rFonts w:ascii="Arial" w:hAnsi="Arial" w:cs="Arial"/>
          <w:b/>
          <w:sz w:val="22"/>
          <w:szCs w:val="22"/>
        </w:rPr>
      </w:pPr>
    </w:p>
    <w:p w:rsidR="00154010" w:rsidRDefault="00154010" w:rsidP="00152B59">
      <w:pPr>
        <w:jc w:val="center"/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. Проведение сессий</w:t>
      </w:r>
    </w:p>
    <w:p w:rsidR="00A86E2E" w:rsidRDefault="00A86E2E" w:rsidP="009D329E">
      <w:pPr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Сентябрь</w:t>
      </w:r>
    </w:p>
    <w:p w:rsidR="00152B59" w:rsidRDefault="009F79FC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Сессия № 27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4697"/>
        <w:gridCol w:w="1980"/>
        <w:gridCol w:w="2160"/>
      </w:tblGrid>
      <w:tr w:rsidR="00152B59" w:rsidTr="00152B5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0236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52B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Октябрь</w:t>
      </w:r>
    </w:p>
    <w:p w:rsidR="00152B59" w:rsidRDefault="009F79FC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Сессия № 28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698"/>
        <w:gridCol w:w="1982"/>
        <w:gridCol w:w="2158"/>
      </w:tblGrid>
      <w:tr w:rsidR="00152B59" w:rsidTr="00152B5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0236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52B5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Pr="00105419" w:rsidRDefault="009F79FC">
            <w:pPr>
              <w:tabs>
                <w:tab w:val="left" w:pos="9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 внесении изменений и дополнений в Положение о комиссии по землепользованию и застройке г. Мирного при Главе Администрации МО «Город Мирный»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Pr="00694E4A" w:rsidRDefault="009F7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Панов А.А.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Pr="00694E4A" w:rsidRDefault="009F7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Сафонова С.А.</w:t>
            </w:r>
          </w:p>
        </w:tc>
      </w:tr>
    </w:tbl>
    <w:p w:rsidR="00152B59" w:rsidRDefault="00152B59" w:rsidP="00152B59">
      <w:pPr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Ноябрь</w:t>
      </w:r>
    </w:p>
    <w:p w:rsidR="00152B59" w:rsidRDefault="009F79FC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Сессия № 29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647"/>
        <w:gridCol w:w="1980"/>
        <w:gridCol w:w="2160"/>
      </w:tblGrid>
      <w:tr w:rsidR="00A068CD" w:rsidTr="00152B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2C6B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местного б</w:t>
            </w:r>
            <w:r w:rsidR="009F79FC">
              <w:rPr>
                <w:rFonts w:ascii="Arial" w:hAnsi="Arial" w:cs="Arial"/>
                <w:sz w:val="24"/>
                <w:szCs w:val="24"/>
              </w:rPr>
              <w:t>юджета МО "Город Мирный" на 2011</w:t>
            </w:r>
            <w:r w:rsidR="002C6B8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Михайлова Т.А.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Корытова И.Н.</w:t>
            </w:r>
          </w:p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Седых Г.Н.</w:t>
            </w:r>
          </w:p>
        </w:tc>
      </w:tr>
    </w:tbl>
    <w:p w:rsidR="00152B59" w:rsidRDefault="00152B59" w:rsidP="00152B59">
      <w:pPr>
        <w:rPr>
          <w:rFonts w:ascii="Arial" w:hAnsi="Arial" w:cs="Arial"/>
          <w:b/>
          <w:sz w:val="22"/>
          <w:szCs w:val="22"/>
        </w:rPr>
      </w:pPr>
    </w:p>
    <w:p w:rsidR="00152B59" w:rsidRDefault="00152B59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Декабрь</w:t>
      </w:r>
    </w:p>
    <w:p w:rsidR="00152B59" w:rsidRDefault="009F79FC" w:rsidP="0015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Сессия № 30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647"/>
        <w:gridCol w:w="1980"/>
        <w:gridCol w:w="2160"/>
      </w:tblGrid>
      <w:tr w:rsidR="00A068CD" w:rsidTr="00152B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плана городского Совета 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9F79FC">
              <w:rPr>
                <w:rFonts w:ascii="Arial" w:hAnsi="Arial" w:cs="Arial"/>
                <w:sz w:val="24"/>
                <w:szCs w:val="24"/>
              </w:rPr>
              <w:t xml:space="preserve"> полугодие 2011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Басыров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Уткин И.С.</w:t>
            </w:r>
          </w:p>
        </w:tc>
      </w:tr>
      <w:tr w:rsidR="00A068CD" w:rsidTr="00152B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плана работы Контрольно-счетной палаты МО «Город Мирный» </w:t>
            </w:r>
            <w:r w:rsidR="009F79FC">
              <w:rPr>
                <w:rFonts w:ascii="Arial" w:hAnsi="Arial" w:cs="Arial"/>
                <w:spacing w:val="-1"/>
                <w:sz w:val="24"/>
                <w:szCs w:val="24"/>
              </w:rPr>
              <w:t>Мирнинского района РС</w:t>
            </w:r>
            <w:r w:rsidR="00EB123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F79FC">
              <w:rPr>
                <w:rFonts w:ascii="Arial" w:hAnsi="Arial" w:cs="Arial"/>
                <w:spacing w:val="-1"/>
                <w:sz w:val="24"/>
                <w:szCs w:val="24"/>
              </w:rPr>
              <w:t>(Я) на 2011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Михайлова Т.А.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 w:rsidP="00B11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Ульчугачев А.С.</w:t>
            </w:r>
          </w:p>
        </w:tc>
      </w:tr>
      <w:tr w:rsidR="00A068CD" w:rsidTr="00152B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D" w:rsidRDefault="00A06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B59" w:rsidRDefault="00152B59" w:rsidP="00152B59">
      <w:pPr>
        <w:rPr>
          <w:rFonts w:ascii="Arial" w:hAnsi="Arial" w:cs="Arial"/>
          <w:b/>
          <w:sz w:val="22"/>
          <w:szCs w:val="22"/>
        </w:rPr>
      </w:pPr>
    </w:p>
    <w:p w:rsidR="00152B59" w:rsidRDefault="009F79FC" w:rsidP="00152B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152B59">
        <w:rPr>
          <w:rFonts w:ascii="Arial" w:hAnsi="Arial" w:cs="Arial"/>
          <w:b/>
          <w:sz w:val="24"/>
          <w:szCs w:val="24"/>
        </w:rPr>
        <w:t>римечание:</w:t>
      </w:r>
    </w:p>
    <w:p w:rsidR="00152B59" w:rsidRDefault="00152B59" w:rsidP="00152B59">
      <w:pPr>
        <w:jc w:val="both"/>
        <w:rPr>
          <w:rFonts w:ascii="Arial" w:hAnsi="Arial" w:cs="Arial"/>
          <w:b/>
          <w:sz w:val="24"/>
          <w:szCs w:val="24"/>
        </w:rPr>
      </w:pP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На основании утвержденного Плана ГС председатели комиссии составляют планы работы комиссий по направлениям.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Отделы и управления, ответственные за подготовку первичных материалов, представляют необходимый пакет документов согласно Регламенту ГС и утвержденному Положению о порядке рассмотрения и принятия решений ГС.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Комиссии ГС осуществляют подготовку материалов к рассмотрению сессией согласно Регламенту ГС и утвержденному Положению о порядке рассмотрения и принятия решений ГС.</w:t>
      </w:r>
    </w:p>
    <w:p w:rsidR="00152B59" w:rsidRDefault="00152B59" w:rsidP="00152B5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С учетом необходимости предварительного рассмотрения материалов и подготовки заседаний сессии строится работа Президиума ГС.</w:t>
      </w: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52B59" w:rsidP="00152B59">
      <w:pPr>
        <w:rPr>
          <w:rFonts w:ascii="Arial" w:hAnsi="Arial" w:cs="Arial"/>
          <w:sz w:val="24"/>
          <w:szCs w:val="24"/>
        </w:rPr>
      </w:pPr>
    </w:p>
    <w:p w:rsidR="00152B59" w:rsidRDefault="001E061E" w:rsidP="00152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  <w:r w:rsidR="00152B59">
        <w:rPr>
          <w:rFonts w:ascii="Arial" w:hAnsi="Arial" w:cs="Arial"/>
          <w:b/>
          <w:sz w:val="24"/>
          <w:szCs w:val="24"/>
        </w:rPr>
        <w:t xml:space="preserve"> городского Совета     </w:t>
      </w:r>
      <w:r w:rsidR="00B6170D">
        <w:rPr>
          <w:rFonts w:ascii="Arial" w:hAnsi="Arial" w:cs="Arial"/>
          <w:b/>
          <w:sz w:val="24"/>
          <w:szCs w:val="24"/>
        </w:rPr>
        <w:t xml:space="preserve">         </w:t>
      </w:r>
      <w:r w:rsidR="00B6170D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>А.В. Басыров</w:t>
      </w: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p w:rsidR="00152B59" w:rsidRDefault="00152B59" w:rsidP="00152B59">
      <w:pPr>
        <w:rPr>
          <w:rFonts w:ascii="Arial" w:hAnsi="Arial" w:cs="Arial"/>
          <w:sz w:val="16"/>
          <w:szCs w:val="16"/>
        </w:rPr>
      </w:pPr>
    </w:p>
    <w:sectPr w:rsidR="00152B59" w:rsidSect="000928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A8" w:rsidRDefault="004162A8" w:rsidP="00336681">
      <w:r>
        <w:separator/>
      </w:r>
    </w:p>
  </w:endnote>
  <w:endnote w:type="continuationSeparator" w:id="0">
    <w:p w:rsidR="004162A8" w:rsidRDefault="004162A8" w:rsidP="0033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A8" w:rsidRDefault="004162A8" w:rsidP="00336681">
      <w:r>
        <w:separator/>
      </w:r>
    </w:p>
  </w:footnote>
  <w:footnote w:type="continuationSeparator" w:id="0">
    <w:p w:rsidR="004162A8" w:rsidRDefault="004162A8" w:rsidP="0033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30" w:rsidRPr="00AB7C0C" w:rsidRDefault="00476C30" w:rsidP="00336681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B59"/>
    <w:rsid w:val="0002360C"/>
    <w:rsid w:val="00050DD1"/>
    <w:rsid w:val="00052256"/>
    <w:rsid w:val="00092818"/>
    <w:rsid w:val="000A7AFB"/>
    <w:rsid w:val="000E463C"/>
    <w:rsid w:val="00105419"/>
    <w:rsid w:val="00152B59"/>
    <w:rsid w:val="00154010"/>
    <w:rsid w:val="001710DB"/>
    <w:rsid w:val="001912F7"/>
    <w:rsid w:val="001A14BD"/>
    <w:rsid w:val="001B0C33"/>
    <w:rsid w:val="001E061E"/>
    <w:rsid w:val="001F7CD2"/>
    <w:rsid w:val="00202980"/>
    <w:rsid w:val="002A2A8A"/>
    <w:rsid w:val="002C3EAC"/>
    <w:rsid w:val="002C6B85"/>
    <w:rsid w:val="002F7464"/>
    <w:rsid w:val="00336681"/>
    <w:rsid w:val="00366754"/>
    <w:rsid w:val="00390DCF"/>
    <w:rsid w:val="004162A8"/>
    <w:rsid w:val="00420CC4"/>
    <w:rsid w:val="00431BAD"/>
    <w:rsid w:val="0045523E"/>
    <w:rsid w:val="00476C30"/>
    <w:rsid w:val="004A7500"/>
    <w:rsid w:val="004D2893"/>
    <w:rsid w:val="004F04F1"/>
    <w:rsid w:val="004F433F"/>
    <w:rsid w:val="004F4E8F"/>
    <w:rsid w:val="00506A59"/>
    <w:rsid w:val="0053343F"/>
    <w:rsid w:val="005A363F"/>
    <w:rsid w:val="0065411C"/>
    <w:rsid w:val="006763BA"/>
    <w:rsid w:val="00694E4A"/>
    <w:rsid w:val="006F2580"/>
    <w:rsid w:val="00707413"/>
    <w:rsid w:val="00713375"/>
    <w:rsid w:val="00796D77"/>
    <w:rsid w:val="007A2C67"/>
    <w:rsid w:val="007C144B"/>
    <w:rsid w:val="007C6180"/>
    <w:rsid w:val="00800975"/>
    <w:rsid w:val="00840218"/>
    <w:rsid w:val="00962808"/>
    <w:rsid w:val="009675C9"/>
    <w:rsid w:val="00986BD3"/>
    <w:rsid w:val="009D329E"/>
    <w:rsid w:val="009F79FC"/>
    <w:rsid w:val="00A068CD"/>
    <w:rsid w:val="00A40670"/>
    <w:rsid w:val="00A86E2E"/>
    <w:rsid w:val="00A966A8"/>
    <w:rsid w:val="00AB7C0C"/>
    <w:rsid w:val="00AF7B2B"/>
    <w:rsid w:val="00AF7C67"/>
    <w:rsid w:val="00B060E9"/>
    <w:rsid w:val="00B6170D"/>
    <w:rsid w:val="00B66E66"/>
    <w:rsid w:val="00BB2FB5"/>
    <w:rsid w:val="00BF4B8B"/>
    <w:rsid w:val="00CC0928"/>
    <w:rsid w:val="00CD5C6B"/>
    <w:rsid w:val="00D15FA0"/>
    <w:rsid w:val="00D35374"/>
    <w:rsid w:val="00D36D9F"/>
    <w:rsid w:val="00DF7166"/>
    <w:rsid w:val="00E65E8A"/>
    <w:rsid w:val="00E85C97"/>
    <w:rsid w:val="00E8684E"/>
    <w:rsid w:val="00EB1232"/>
    <w:rsid w:val="00EF4C1B"/>
    <w:rsid w:val="00F32E9A"/>
    <w:rsid w:val="00F35D42"/>
    <w:rsid w:val="00F51D0A"/>
    <w:rsid w:val="00F53BA3"/>
    <w:rsid w:val="00F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6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66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6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B7C9-920F-459A-A1B7-C162004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</dc:creator>
  <cp:keywords/>
  <dc:description/>
  <cp:lastModifiedBy>habarova_m</cp:lastModifiedBy>
  <cp:revision>43</cp:revision>
  <cp:lastPrinted>2010-06-08T07:14:00Z</cp:lastPrinted>
  <dcterms:created xsi:type="dcterms:W3CDTF">2009-06-02T23:17:00Z</dcterms:created>
  <dcterms:modified xsi:type="dcterms:W3CDTF">2010-06-23T23:59:00Z</dcterms:modified>
</cp:coreProperties>
</file>