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FA" w:rsidRDefault="007576FA" w:rsidP="00C866C6">
      <w:pPr>
        <w:keepNext/>
        <w:tabs>
          <w:tab w:val="left" w:pos="2700"/>
        </w:tabs>
        <w:jc w:val="center"/>
        <w:outlineLvl w:val="0"/>
        <w:rPr>
          <w:rFonts w:ascii="Times New Roman" w:hAnsi="Times New Roman"/>
          <w:b/>
          <w:bCs/>
        </w:rPr>
      </w:pPr>
    </w:p>
    <w:p w:rsidR="00C866C6" w:rsidRPr="001518C5" w:rsidRDefault="00C866C6" w:rsidP="00C866C6">
      <w:pPr>
        <w:keepNext/>
        <w:tabs>
          <w:tab w:val="left" w:pos="2700"/>
        </w:tabs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5450" cy="520700"/>
            <wp:effectExtent l="19050" t="0" r="0" b="0"/>
            <wp:docPr id="7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C866C6" w:rsidRPr="001518C5" w:rsidRDefault="00C866C6" w:rsidP="00C866C6">
      <w:pPr>
        <w:jc w:val="center"/>
        <w:rPr>
          <w:rFonts w:ascii="Times New Roman" w:hAnsi="Times New Roman"/>
          <w:sz w:val="28"/>
          <w:szCs w:val="28"/>
        </w:rPr>
      </w:pPr>
    </w:p>
    <w:p w:rsidR="00C866C6" w:rsidRPr="001518C5" w:rsidRDefault="00C866C6" w:rsidP="00C866C6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866C6" w:rsidRPr="001518C5" w:rsidRDefault="00C866C6" w:rsidP="00C866C6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БЫ</w:t>
      </w:r>
      <w:r w:rsidRPr="001518C5"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 w:rsidRPr="001518C5">
        <w:rPr>
          <w:rFonts w:ascii="Times New Roman" w:hAnsi="Times New Roman"/>
          <w:b/>
          <w:bCs/>
          <w:sz w:val="28"/>
          <w:szCs w:val="28"/>
        </w:rPr>
        <w:t>РЫЫ</w:t>
      </w:r>
    </w:p>
    <w:p w:rsidR="00C866C6" w:rsidRPr="001518C5" w:rsidRDefault="00C866C6" w:rsidP="004F675F">
      <w:pPr>
        <w:keepNext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866C6" w:rsidRDefault="00EA324F" w:rsidP="004F675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866C6" w:rsidRPr="003217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EE266B">
        <w:rPr>
          <w:rFonts w:ascii="Times New Roman" w:hAnsi="Times New Roman"/>
          <w:sz w:val="28"/>
          <w:szCs w:val="28"/>
        </w:rPr>
        <w:t>.2020</w:t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  <w:t xml:space="preserve">              </w:t>
      </w:r>
      <w:r w:rsidR="00AB058D">
        <w:rPr>
          <w:rFonts w:ascii="Times New Roman" w:hAnsi="Times New Roman"/>
          <w:sz w:val="28"/>
          <w:szCs w:val="28"/>
        </w:rPr>
        <w:t xml:space="preserve">         </w:t>
      </w:r>
      <w:r w:rsidR="00E4723E">
        <w:rPr>
          <w:rFonts w:ascii="Times New Roman" w:hAnsi="Times New Roman"/>
          <w:sz w:val="28"/>
          <w:szCs w:val="28"/>
        </w:rPr>
        <w:t xml:space="preserve"> </w:t>
      </w:r>
      <w:r w:rsidR="00AB058D">
        <w:rPr>
          <w:rFonts w:ascii="Times New Roman" w:hAnsi="Times New Roman"/>
          <w:sz w:val="28"/>
          <w:szCs w:val="28"/>
        </w:rPr>
        <w:t xml:space="preserve">   </w:t>
      </w:r>
      <w:r w:rsidR="00A43566">
        <w:rPr>
          <w:rFonts w:ascii="Times New Roman" w:hAnsi="Times New Roman"/>
          <w:sz w:val="28"/>
          <w:szCs w:val="28"/>
        </w:rPr>
        <w:t xml:space="preserve">      </w:t>
      </w:r>
      <w:r w:rsidR="00AB058D">
        <w:rPr>
          <w:rFonts w:ascii="Times New Roman" w:hAnsi="Times New Roman"/>
          <w:sz w:val="28"/>
          <w:szCs w:val="28"/>
        </w:rPr>
        <w:t xml:space="preserve">  </w:t>
      </w:r>
      <w:r w:rsidR="00C866C6" w:rsidRPr="00321747">
        <w:rPr>
          <w:rFonts w:ascii="Times New Roman" w:hAnsi="Times New Roman"/>
          <w:sz w:val="28"/>
          <w:szCs w:val="28"/>
        </w:rPr>
        <w:t xml:space="preserve">№  </w:t>
      </w:r>
      <w:r w:rsidR="00C866C6" w:rsidRPr="00321747">
        <w:rPr>
          <w:rFonts w:ascii="Times New Roman" w:hAnsi="Times New Roman"/>
          <w:sz w:val="28"/>
          <w:szCs w:val="28"/>
          <w:lang w:val="en-US"/>
        </w:rPr>
        <w:t>I</w:t>
      </w:r>
      <w:r w:rsidR="00C866C6">
        <w:rPr>
          <w:rFonts w:ascii="Times New Roman" w:hAnsi="Times New Roman"/>
          <w:sz w:val="28"/>
          <w:szCs w:val="28"/>
          <w:lang w:val="en-US"/>
        </w:rPr>
        <w:t>V</w:t>
      </w:r>
      <w:r w:rsidR="00C866C6" w:rsidRPr="00321747">
        <w:rPr>
          <w:rFonts w:ascii="Times New Roman" w:hAnsi="Times New Roman"/>
          <w:sz w:val="28"/>
          <w:szCs w:val="28"/>
        </w:rPr>
        <w:t xml:space="preserve"> – </w:t>
      </w:r>
      <w:r w:rsidR="005131C6">
        <w:rPr>
          <w:rFonts w:ascii="Times New Roman" w:hAnsi="Times New Roman"/>
          <w:sz w:val="28"/>
          <w:szCs w:val="28"/>
        </w:rPr>
        <w:t>2</w:t>
      </w:r>
      <w:r w:rsidR="007576FA">
        <w:rPr>
          <w:rFonts w:ascii="Times New Roman" w:hAnsi="Times New Roman"/>
          <w:sz w:val="28"/>
          <w:szCs w:val="28"/>
        </w:rPr>
        <w:t>9</w:t>
      </w:r>
      <w:r w:rsidR="00C866C6">
        <w:rPr>
          <w:rFonts w:ascii="Times New Roman" w:hAnsi="Times New Roman"/>
          <w:sz w:val="28"/>
          <w:szCs w:val="28"/>
        </w:rPr>
        <w:t xml:space="preserve"> </w:t>
      </w:r>
      <w:r w:rsidR="00AB058D" w:rsidRPr="00321747">
        <w:rPr>
          <w:rFonts w:ascii="Times New Roman" w:hAnsi="Times New Roman"/>
          <w:sz w:val="28"/>
          <w:szCs w:val="28"/>
        </w:rPr>
        <w:t>–</w:t>
      </w:r>
      <w:r w:rsidR="00513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4F675F" w:rsidRPr="00545E45" w:rsidRDefault="004F675F" w:rsidP="004F675F">
      <w:pPr>
        <w:contextualSpacing/>
        <w:rPr>
          <w:rFonts w:ascii="Times New Roman" w:hAnsi="Times New Roman"/>
          <w:sz w:val="28"/>
          <w:szCs w:val="28"/>
        </w:rPr>
      </w:pPr>
    </w:p>
    <w:p w:rsidR="00ED1034" w:rsidRDefault="00ED1034" w:rsidP="00ED1034">
      <w:pPr>
        <w:tabs>
          <w:tab w:val="left" w:pos="1276"/>
        </w:tabs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Об утверждении Положения о порядке выявления, учета и оформления бесхозяйных объектов, расположенных на территории </w:t>
      </w:r>
    </w:p>
    <w:p w:rsidR="00ED1034" w:rsidRDefault="00ED1034" w:rsidP="00ED1034">
      <w:pPr>
        <w:tabs>
          <w:tab w:val="left" w:pos="1276"/>
        </w:tabs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муниципального образования «Город Мирный» Мирнинского района Республики Саха (Якутия)</w:t>
      </w:r>
    </w:p>
    <w:p w:rsidR="00ED1034" w:rsidRDefault="00ED1034" w:rsidP="00ED1034">
      <w:pPr>
        <w:tabs>
          <w:tab w:val="left" w:pos="1276"/>
        </w:tabs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A12A2B" w:rsidRPr="00F811BE" w:rsidRDefault="00A12A2B" w:rsidP="00ED1034">
      <w:pPr>
        <w:tabs>
          <w:tab w:val="left" w:pos="1276"/>
        </w:tabs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D1034" w:rsidRPr="00ED1034" w:rsidRDefault="00ED1034" w:rsidP="00ED1034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D1034">
        <w:rPr>
          <w:rFonts w:ascii="Times New Roman" w:hAnsi="Times New Roman"/>
          <w:spacing w:val="-4"/>
          <w:sz w:val="28"/>
          <w:szCs w:val="28"/>
        </w:rPr>
        <w:t xml:space="preserve">С целью установления единого порядка выявления, учета и оформления бесхозяйных объектов, расположенных в границах муниципального образования «Город Мирный» Мирнинского района Республики Саха (Якутия), в соответствии с Гражданским кодексом Российской Федерации, Федеральным законом </w:t>
      </w:r>
      <w:r w:rsidRPr="00ED1034">
        <w:rPr>
          <w:rFonts w:ascii="Times New Roman" w:hAnsi="Times New Roman"/>
          <w:spacing w:val="-4"/>
          <w:sz w:val="28"/>
          <w:szCs w:val="28"/>
          <w:bdr w:val="none" w:sz="0" w:space="0" w:color="auto" w:frame="1"/>
        </w:rPr>
        <w:t>от 06.10.2003 № 131-ФЗ "Об общих принципах организации местного самоуправления в Российской Федерации", Федеральным законом от 13.07.2015 № 218-ФЗ "О государственной регистрации недвижимости", Приказом Министерства экономического развития РФ от 10.12.2015 № 931 "Об установлении Порядка принятия на учет бесхозяйных недвижимых вещей"</w:t>
      </w:r>
      <w:r w:rsidRPr="00ED1034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ED1034">
        <w:rPr>
          <w:rFonts w:ascii="Times New Roman" w:hAnsi="Times New Roman"/>
          <w:b/>
          <w:spacing w:val="-4"/>
          <w:sz w:val="28"/>
          <w:szCs w:val="28"/>
        </w:rPr>
        <w:t xml:space="preserve">городской Совет </w:t>
      </w:r>
    </w:p>
    <w:p w:rsidR="00ED1034" w:rsidRPr="000B5648" w:rsidRDefault="00ED1034" w:rsidP="00ED1034">
      <w:pPr>
        <w:tabs>
          <w:tab w:val="left" w:pos="1276"/>
        </w:tabs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0B5648">
        <w:rPr>
          <w:rFonts w:ascii="Times New Roman" w:hAnsi="Times New Roman"/>
          <w:b/>
          <w:spacing w:val="-2"/>
          <w:sz w:val="28"/>
          <w:szCs w:val="28"/>
        </w:rPr>
        <w:t>РЕШИЛ:</w:t>
      </w:r>
    </w:p>
    <w:p w:rsidR="00ED1034" w:rsidRDefault="00ED1034" w:rsidP="00ED1034">
      <w:pPr>
        <w:numPr>
          <w:ilvl w:val="0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Утвердить Положение о порядке </w:t>
      </w:r>
      <w:r w:rsidRPr="000B5648">
        <w:rPr>
          <w:rFonts w:ascii="Times New Roman" w:hAnsi="Times New Roman"/>
          <w:spacing w:val="-2"/>
          <w:sz w:val="28"/>
          <w:szCs w:val="28"/>
        </w:rPr>
        <w:t>выявления, учета и оформления бесхозяйных объектов, расположенных на территории муниципального образования «Город Мирный» Мирнинского района Республики Саха (Якутия)</w:t>
      </w:r>
      <w:r w:rsidR="003A702E">
        <w:rPr>
          <w:rFonts w:ascii="Times New Roman" w:hAnsi="Times New Roman"/>
          <w:spacing w:val="-2"/>
          <w:sz w:val="28"/>
          <w:szCs w:val="28"/>
        </w:rPr>
        <w:t xml:space="preserve"> согласно п</w:t>
      </w:r>
      <w:r>
        <w:rPr>
          <w:rFonts w:ascii="Times New Roman" w:hAnsi="Times New Roman"/>
          <w:spacing w:val="-2"/>
          <w:sz w:val="28"/>
          <w:szCs w:val="28"/>
        </w:rPr>
        <w:t>риложению</w:t>
      </w:r>
      <w:r w:rsidR="003A702E">
        <w:rPr>
          <w:rFonts w:ascii="Times New Roman" w:hAnsi="Times New Roman"/>
          <w:spacing w:val="-2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ED1034" w:rsidRDefault="00ED1034" w:rsidP="00ED1034">
      <w:pPr>
        <w:numPr>
          <w:ilvl w:val="0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Признать утратившим силу решение городского Совета от 16.06.2006 № 9-9 «Об утверждении Порядка постановки на учет бесхозяйного недвижимого имущества и признание его в муниципальную собственность муниципального образования «Город Мирный» Мирнинского района РС (Я)».</w:t>
      </w:r>
    </w:p>
    <w:p w:rsidR="00ED1034" w:rsidRPr="000B5648" w:rsidRDefault="00ED1034" w:rsidP="00ED1034">
      <w:pPr>
        <w:numPr>
          <w:ilvl w:val="0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Настоящее решение вступает в силу с момента его опубликования.</w:t>
      </w:r>
    </w:p>
    <w:p w:rsidR="00ED1034" w:rsidRPr="00611C78" w:rsidRDefault="00ED1034" w:rsidP="00ED1034">
      <w:pPr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78">
        <w:rPr>
          <w:rFonts w:ascii="Times New Roman" w:hAnsi="Times New Roman"/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ED1034" w:rsidRPr="00611C78" w:rsidRDefault="00ED1034" w:rsidP="00ED1034">
      <w:pPr>
        <w:numPr>
          <w:ilvl w:val="0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C78">
        <w:rPr>
          <w:rFonts w:ascii="Times New Roman" w:hAnsi="Times New Roman"/>
          <w:sz w:val="28"/>
          <w:szCs w:val="28"/>
        </w:rPr>
        <w:lastRenderedPageBreak/>
        <w:t xml:space="preserve">Контроль исполнения решения возложить на комиссию по бюджету, налоговой политике, землепользованию, собственности (Дегтярев К.Б.). </w:t>
      </w:r>
    </w:p>
    <w:p w:rsidR="004F675F" w:rsidRDefault="004F675F" w:rsidP="004F67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6FA" w:rsidRDefault="007576FA" w:rsidP="004F67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6FA" w:rsidRPr="00F1017F" w:rsidRDefault="007576FA" w:rsidP="004F67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5120"/>
        <w:gridCol w:w="4769"/>
      </w:tblGrid>
      <w:tr w:rsidR="00AC7C65" w:rsidRPr="00F1017F" w:rsidTr="00543E7F">
        <w:trPr>
          <w:trHeight w:val="2197"/>
        </w:trPr>
        <w:tc>
          <w:tcPr>
            <w:tcW w:w="5120" w:type="dxa"/>
            <w:hideMark/>
          </w:tcPr>
          <w:p w:rsidR="003531C9" w:rsidRPr="00F1017F" w:rsidRDefault="003531C9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F675F" w:rsidRDefault="004F675F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="00162DAD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городского Совета</w:t>
            </w:r>
          </w:p>
          <w:p w:rsidR="00AC7C65" w:rsidRPr="00F1017F" w:rsidRDefault="00AC7C65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C7C65" w:rsidRPr="00F1017F" w:rsidRDefault="00D542ED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4F67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F67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О.В. Путинцева</w:t>
            </w:r>
          </w:p>
        </w:tc>
        <w:tc>
          <w:tcPr>
            <w:tcW w:w="4769" w:type="dxa"/>
            <w:hideMark/>
          </w:tcPr>
          <w:p w:rsidR="003531C9" w:rsidRPr="00F1017F" w:rsidRDefault="00AC7C65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AC7C65" w:rsidRDefault="003531C9" w:rsidP="00E4723E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848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</w:t>
            </w:r>
            <w:r w:rsidR="004F67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B05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 </w:t>
            </w:r>
          </w:p>
          <w:p w:rsidR="004F675F" w:rsidRPr="00F1017F" w:rsidRDefault="00E4723E" w:rsidP="00E4723E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AC7C65" w:rsidRPr="00F1017F" w:rsidRDefault="00184856" w:rsidP="0018485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43E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К.Н. Антонов</w:t>
            </w:r>
          </w:p>
        </w:tc>
      </w:tr>
    </w:tbl>
    <w:p w:rsidR="00E87A1D" w:rsidRDefault="00E87A1D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F013F3" w:rsidRDefault="00F013F3" w:rsidP="00F013F3">
      <w:pPr>
        <w:ind w:left="28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</w:p>
    <w:p w:rsidR="00F013F3" w:rsidRDefault="00F013F3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A12A2B" w:rsidRDefault="00A12A2B" w:rsidP="00767A28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A43566" w:rsidRPr="00A43566" w:rsidRDefault="00A43566" w:rsidP="00767A28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</w:t>
      </w:r>
      <w:r w:rsidR="00767A28"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r w:rsidRPr="00A43566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A43566" w:rsidRPr="00A43566" w:rsidRDefault="00767A28" w:rsidP="00767A28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</w:t>
      </w:r>
      <w:r w:rsidR="00A43566" w:rsidRPr="00A43566">
        <w:rPr>
          <w:rFonts w:ascii="Times New Roman" w:hAnsi="Times New Roman"/>
          <w:sz w:val="28"/>
          <w:szCs w:val="28"/>
          <w:lang w:eastAsia="ar-SA"/>
        </w:rPr>
        <w:t>к решению городского Совета</w:t>
      </w:r>
    </w:p>
    <w:p w:rsidR="00A43566" w:rsidRPr="00A43566" w:rsidRDefault="00A43566" w:rsidP="00767A28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A4356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767A28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</w:t>
      </w:r>
      <w:r w:rsidRPr="00A43566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EA324F">
        <w:rPr>
          <w:rFonts w:ascii="Times New Roman" w:hAnsi="Times New Roman"/>
          <w:sz w:val="28"/>
          <w:szCs w:val="28"/>
          <w:lang w:eastAsia="ar-SA"/>
        </w:rPr>
        <w:t xml:space="preserve">26.03.2020 </w:t>
      </w:r>
      <w:r w:rsidRPr="00A4356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EA324F" w:rsidRPr="00321747">
        <w:rPr>
          <w:rFonts w:ascii="Times New Roman" w:hAnsi="Times New Roman"/>
          <w:sz w:val="28"/>
          <w:szCs w:val="28"/>
        </w:rPr>
        <w:t xml:space="preserve"> </w:t>
      </w:r>
      <w:r w:rsidR="00EA324F" w:rsidRPr="00321747">
        <w:rPr>
          <w:rFonts w:ascii="Times New Roman" w:hAnsi="Times New Roman"/>
          <w:sz w:val="28"/>
          <w:szCs w:val="28"/>
          <w:lang w:val="en-US"/>
        </w:rPr>
        <w:t>I</w:t>
      </w:r>
      <w:r w:rsidR="00EA324F">
        <w:rPr>
          <w:rFonts w:ascii="Times New Roman" w:hAnsi="Times New Roman"/>
          <w:sz w:val="28"/>
          <w:szCs w:val="28"/>
          <w:lang w:val="en-US"/>
        </w:rPr>
        <w:t>V</w:t>
      </w:r>
      <w:r w:rsidR="00EA324F" w:rsidRPr="00321747">
        <w:rPr>
          <w:rFonts w:ascii="Times New Roman" w:hAnsi="Times New Roman"/>
          <w:sz w:val="28"/>
          <w:szCs w:val="28"/>
        </w:rPr>
        <w:t xml:space="preserve"> – </w:t>
      </w:r>
      <w:r w:rsidR="00EA324F">
        <w:rPr>
          <w:rFonts w:ascii="Times New Roman" w:hAnsi="Times New Roman"/>
          <w:sz w:val="28"/>
          <w:szCs w:val="28"/>
        </w:rPr>
        <w:t xml:space="preserve">29 </w:t>
      </w:r>
      <w:r w:rsidR="00EA324F" w:rsidRPr="00321747">
        <w:rPr>
          <w:rFonts w:ascii="Times New Roman" w:hAnsi="Times New Roman"/>
          <w:sz w:val="28"/>
          <w:szCs w:val="28"/>
        </w:rPr>
        <w:t>–</w:t>
      </w:r>
      <w:r w:rsidR="00EA324F">
        <w:rPr>
          <w:rFonts w:ascii="Times New Roman" w:hAnsi="Times New Roman"/>
          <w:sz w:val="28"/>
          <w:szCs w:val="28"/>
        </w:rPr>
        <w:t xml:space="preserve"> 3</w:t>
      </w:r>
      <w:r w:rsidRPr="00A43566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</w:p>
    <w:p w:rsidR="00CE4C7A" w:rsidRDefault="00CE4C7A" w:rsidP="00CE4C7A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CE4C7A" w:rsidRPr="00CE4C7A" w:rsidRDefault="00CE4C7A" w:rsidP="00CE4C7A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:rsidR="00CE4C7A" w:rsidRPr="00CE4C7A" w:rsidRDefault="00CE4C7A" w:rsidP="00CE4C7A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E4C7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 порядке выявления, учета и оформления бесхозяйных объектов, расположенных на территории муниципального образования «Город Мирный» Мирнинского района Республики Саха (Якутия)</w:t>
      </w:r>
    </w:p>
    <w:p w:rsidR="00CE4C7A" w:rsidRPr="00CE4C7A" w:rsidRDefault="00CE4C7A" w:rsidP="00CE4C7A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E4C7A" w:rsidRPr="00CE4C7A" w:rsidRDefault="00CE4C7A" w:rsidP="00CE4C7A">
      <w:pPr>
        <w:numPr>
          <w:ilvl w:val="0"/>
          <w:numId w:val="15"/>
        </w:num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CE4C7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CE4C7A" w:rsidRPr="00CE4C7A" w:rsidRDefault="00CE4C7A" w:rsidP="00CE4C7A">
      <w:pPr>
        <w:shd w:val="clear" w:color="auto" w:fill="FFFFFF"/>
        <w:ind w:left="720"/>
        <w:textAlignment w:val="baseline"/>
        <w:rPr>
          <w:rFonts w:ascii="Times New Roman" w:hAnsi="Times New Roman"/>
          <w:b/>
          <w:sz w:val="28"/>
          <w:szCs w:val="28"/>
        </w:rPr>
      </w:pPr>
    </w:p>
    <w:p w:rsidR="00CE4C7A" w:rsidRPr="00CE4C7A" w:rsidRDefault="00CE4C7A" w:rsidP="00CE4C7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1.1.Настоящее Положение о порядке выявления, учета и оформления бесхозяйных объектов, расположенных на территории муниципального образования «Город Мирный» Мирнинского района Республики Саха (Якутия) (далее - Положение) разработано в соответствии с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13.07.2015 № 218-ФЗ "О государственной регистрации недвижимости", Приказом Министерства экономического развития РФ от 10.12.2015  № 931 "Об установлении Порядка принятия на учет бесхозяйных недвижимых вещей", Уставом МО «Город Мирный».</w:t>
      </w:r>
    </w:p>
    <w:p w:rsidR="00CE4C7A" w:rsidRPr="00CE4C7A" w:rsidRDefault="00CE4C7A" w:rsidP="00CE4C7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1.2. Положение определяет:</w:t>
      </w:r>
    </w:p>
    <w:p w:rsidR="00CE4C7A" w:rsidRPr="00CE4C7A" w:rsidRDefault="00CE4C7A" w:rsidP="00CE4C7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 Порядок выявления бесхозяйных объектов, оформления документов, постановки на учет и признания права муниципальной собственности муниципального образования «Город Мирный» Мирнинского района Республики Саха (Якутия) на бесхозяйное имущество (далее именуются "бесхозяйные объекты недвижимого имущества" и "бесхозяйные движимые вещи"), расположенное на территории муниципального образования «Город Мирный» Мирнинского района Республики Саха (Якутия) (далее – МО «Город Мирный»).</w:t>
      </w:r>
    </w:p>
    <w:p w:rsidR="00CE4C7A" w:rsidRPr="00CE4C7A" w:rsidRDefault="00CE4C7A" w:rsidP="00CE4C7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 Порядок принятия выморочного имущества в муниципальную собственность МО «Город Мирный».</w:t>
      </w:r>
    </w:p>
    <w:p w:rsidR="00CE4C7A" w:rsidRPr="00CE4C7A" w:rsidRDefault="00CE4C7A" w:rsidP="00CE4C7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1.3.</w:t>
      </w:r>
      <w:r w:rsidRPr="00CE4C7A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Порядок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отказался.</w:t>
      </w:r>
    </w:p>
    <w:p w:rsidR="00CE4C7A" w:rsidRPr="00CE4C7A" w:rsidRDefault="00CE4C7A" w:rsidP="00CE4C7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1.4. Оформление документов для признания бесхозяйными объектов недвижимого имущества и движимых вещей, находящихся на территории МО «Город Мирный», постановку на учет бесхозяйных объектов недвижимого имущества и принятие в муниципальную собственность МО «Город Мирный» бесхозяйных объектов недвижимого имущества и бесхозяйных движимых вещей осуществляет Администрация МО «Город Мирный» (далее – Администрация) в соответствии с настоящим Положением.</w:t>
      </w:r>
    </w:p>
    <w:p w:rsidR="00CE4C7A" w:rsidRPr="00CE4C7A" w:rsidRDefault="00CE4C7A" w:rsidP="00CE4C7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1.5. Проверку, сбор, обработку и накопление сведений о бесхозяйных объектах недвижимого имущества и движимых вещей, а также информирование о выявлении таких объектов осуществляет управление имущественных отношений городской Администрации (далее – Управление).</w:t>
      </w:r>
    </w:p>
    <w:p w:rsidR="00CE4C7A" w:rsidRPr="00CE4C7A" w:rsidRDefault="00CE4C7A" w:rsidP="00CE4C7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1.6. 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– орган регистрации прав). </w:t>
      </w:r>
    </w:p>
    <w:p w:rsidR="00CE4C7A" w:rsidRPr="00CE4C7A" w:rsidRDefault="00CE4C7A" w:rsidP="00CE4C7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1.7. Бесхозяйные движимые вещи не подлежат учету в Едином государственном реестре недвижимости.</w:t>
      </w:r>
    </w:p>
    <w:p w:rsidR="00CE4C7A" w:rsidRPr="00CE4C7A" w:rsidRDefault="00CE4C7A" w:rsidP="00CE4C7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1.8. 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вовлечение неиспользуемого имущества в свободный гражданский оборот;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обеспечение нормальной и безопасной технической эксплуатации имущества;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 надлежащее содержание территории МО «Город Мирный».</w:t>
      </w:r>
    </w:p>
    <w:p w:rsidR="00CE4C7A" w:rsidRPr="00CE4C7A" w:rsidRDefault="00CE4C7A" w:rsidP="00CE4C7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E4C7A" w:rsidRPr="00CE4C7A" w:rsidRDefault="00CE4C7A" w:rsidP="00CE4C7A">
      <w:pPr>
        <w:numPr>
          <w:ilvl w:val="0"/>
          <w:numId w:val="15"/>
        </w:num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E4C7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Порядок выявления бесхозяйных недвижимых объектов, оформления документов, постановки на учет и признания права муниципальной собственности МО «Город Мирный» на бесхозяйное </w:t>
      </w:r>
      <w:r w:rsidRPr="00CE4C7A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недвижимое</w:t>
      </w:r>
      <w:r w:rsidRPr="00CE4C7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имущество, расположенное на территории МО «Город Мирный».</w:t>
      </w:r>
    </w:p>
    <w:p w:rsidR="00CE4C7A" w:rsidRPr="00CE4C7A" w:rsidRDefault="00CE4C7A" w:rsidP="00CE4C7A">
      <w:pPr>
        <w:shd w:val="clear" w:color="auto" w:fill="FFFFFF"/>
        <w:ind w:left="720"/>
        <w:textAlignment w:val="baseline"/>
        <w:rPr>
          <w:rFonts w:ascii="Times New Roman" w:hAnsi="Times New Roman"/>
          <w:sz w:val="28"/>
          <w:szCs w:val="28"/>
        </w:rPr>
      </w:pP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2.1. 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МО «Город Мирный», в ходе проверки использования объектов на территории МО «Город Мирный» или иными способами.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2.2. 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юридических и физических лиц.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2.3. На основании поступившего в Администрацию МО «Город Мирный» (далее - Администрация) обращения по поводу выявленного объекта недвижимого имущества, имеющего признаки бесхозяйного, Управление осуществляет: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проверку поступивших сведений о выявленном объекте недвижимого имущества, имеющем признаки бесхозяйного;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ведение Реестра выявленного бесхозяйного недвижимого имущества (Приложение 1);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- подготовку документов для принятия бесхозяйного объекта недвижимого имущества в собственность МО «Город Мирный» в соответствии с действующим законодательством.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2.4. В целях проведения проверки возможного наличия собственника выявленного объекта недвижимого имущества, имеющего признаки бесхозяйного, Управление на первом этапе запрашивает: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сведения о наличии объекта недвижимого имущества в реестре федерального имущества;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 сведения о наличии объекта недвижимого имущества в реестре государственного имущества Республики Саха (Якутия);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 сведения о наличии объекта недвижимого имущества в реестре муниципальной собственности МО «Мирнинский район»;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сведения о зарегистрированных правах на объект недвижимого имущества в органе регистрации прав.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В случае необходимости Управление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2.5. В случае выявления информации о наличии собственника объекта недвижимого имущества Управление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При этом Управление направляет собственнику объекта обращение о принятии мер к его надлежащему содержанию либо отказаться от прав на него в пользу муниципального образования.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2.6. Если в результате проверки собственник объекта недвижимого имущества не будет установлен, Управление: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2.6.1. 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плана на объект.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2.6.2. 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1) 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2) 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</w:t>
      </w: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3) сведения из Единого государственного реестра недвижимости об объекте недвижимого имущества (здание, строение, сооружение);            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4) заявление от собственника (в случае выявления такового)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Управление запрашивает у него следующие документы и информацию: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копии правоустанавливающих документов, подтверждающих наличие права собственности;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 полное наименование, индивидуальный номер налогоплательщика, основной государственный регистрационный номер в Едином государственном реестре юридических лиц.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Управление запрашивает у него следующие документы: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копии правоустанавливающих документов, подтверждающих наличие права собственности;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копию документа, удостоверяющего личность гражданина;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 письменное согласие на обработку своих персональных данных, в  соответствии со статьей 6 Федерального закона от 27.07.2006 N 152-ФЗ "О  персональных  данных";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5) документы, подтверждающие отсутствие проживающих в жилых помещениях (акты обследования);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6) выписка из ЕГРН на земельный участок, на котором расположен объект недвижимости (при наличии);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7) иные документы, подтверждающие, что объект недвижимого имущества является бесхозяйным.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2.7. Если в результате проверки будет установлено, что обнаруженное недвижимое имущество отвечает требованиям бесхозяйного для принятия его на учет как бесхозяйного Управление обращается с заявлением в орган регистрации прав.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2.7.1. К заявлению прилагаются документы, предусмотренные Правилами предоставления документов, направляемых или предоставляемых в соответствии со статьей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</w:t>
      </w: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(утв. </w:t>
      </w:r>
      <w:hyperlink r:id="rId9" w:anchor="sub_0" w:history="1">
        <w:r w:rsidRPr="00CE4C7A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</w:rPr>
          <w:t>постановлением</w:t>
        </w:r>
      </w:hyperlink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 Правительства РФ от 31.12.2015 № 1532), а именно: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а)</w:t>
      </w:r>
      <w:r w:rsidRPr="00CE4C7A">
        <w:rPr>
          <w:rFonts w:ascii="Times New Roman" w:hAnsi="Times New Roman"/>
          <w:sz w:val="28"/>
          <w:szCs w:val="28"/>
        </w:rPr>
        <w:t> </w:t>
      </w: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в случае если объект недвижимого имущества не имеет собственника или его собственник неизвестен: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б) в случае, если собственник (собственники) отказался от права собственности: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2.8. 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</w:t>
      </w:r>
      <w:hyperlink r:id="rId10" w:history="1">
        <w:r w:rsidRPr="00CE4C7A">
          <w:rPr>
            <w:rFonts w:ascii="Times New Roman" w:hAnsi="Times New Roman"/>
            <w:color w:val="0000FF"/>
            <w:sz w:val="28"/>
            <w:szCs w:val="28"/>
            <w:u w:val="single"/>
            <w:bdr w:val="none" w:sz="0" w:space="0" w:color="auto" w:frame="1"/>
          </w:rPr>
          <w:t>Законом</w:t>
        </w:r>
      </w:hyperlink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2.9. Бесхозяйный объект недвижимого имущества учитывается в Реестре выявленного бесхозяйного недвижимого имущества (далее - Реестр)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2.9.1. Основанием для включения такого объекта в Реестр является соответствующее постановление Администрации.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2.10. Администрация вправе осуществлять ремонт и содержание бесхозяйного имущества за счет средств местного бюджета МО «Город Мирный». 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2.11.  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2.11.1. В случае если собственник докажет право собственности на объект недвижимого имущества, Управление: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готовит соответствующее постановление об исключении этого объекта из Реестра.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2.11.2. 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2.11.3. В случае если бесхозяйный объект недвижимого имущества по решению суда будет признан муниципальной собственностью МО «Город Мирный»,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2.12.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МО «Город Мирный»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2.13. 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2.14. После регистрации права и принятия бесхозяйного недвижимого имущества в муниципальную собственность, Управление вносит соответствующие сведения в реестр муниципальной собственности МО «Город Мирный».</w:t>
      </w:r>
    </w:p>
    <w:p w:rsidR="00CE4C7A" w:rsidRPr="00CE4C7A" w:rsidRDefault="00CE4C7A" w:rsidP="00CE4C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E4C7A" w:rsidRPr="00CE4C7A" w:rsidRDefault="00CE4C7A" w:rsidP="00CE4C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E4C7A">
        <w:rPr>
          <w:rFonts w:ascii="Times New Roman" w:hAnsi="Times New Roman"/>
          <w:b/>
          <w:sz w:val="28"/>
          <w:szCs w:val="28"/>
        </w:rPr>
        <w:t xml:space="preserve">Раздел 3. Выявление бесхозяйных </w:t>
      </w:r>
      <w:r w:rsidRPr="00CE4C7A">
        <w:rPr>
          <w:rFonts w:ascii="Times New Roman" w:hAnsi="Times New Roman"/>
          <w:b/>
          <w:sz w:val="28"/>
          <w:szCs w:val="28"/>
          <w:u w:val="single"/>
        </w:rPr>
        <w:t>движимых</w:t>
      </w:r>
      <w:r w:rsidRPr="00CE4C7A">
        <w:rPr>
          <w:rFonts w:ascii="Times New Roman" w:hAnsi="Times New Roman"/>
          <w:b/>
          <w:sz w:val="28"/>
          <w:szCs w:val="28"/>
        </w:rPr>
        <w:t xml:space="preserve"> вещей, ведение реестра</w:t>
      </w:r>
    </w:p>
    <w:p w:rsidR="00CE4C7A" w:rsidRPr="00CE4C7A" w:rsidRDefault="00CE4C7A" w:rsidP="00CE4C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E4C7A">
        <w:rPr>
          <w:rFonts w:ascii="Times New Roman" w:hAnsi="Times New Roman"/>
          <w:b/>
          <w:sz w:val="28"/>
          <w:szCs w:val="28"/>
        </w:rPr>
        <w:t>бесхозяйных движимых вещей и их содержание</w:t>
      </w:r>
    </w:p>
    <w:p w:rsidR="00CE4C7A" w:rsidRPr="00CE4C7A" w:rsidRDefault="00CE4C7A" w:rsidP="00CE4C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E4C7A" w:rsidRPr="00CE4C7A" w:rsidRDefault="00CE4C7A" w:rsidP="00CE4C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</w:rPr>
        <w:t>3.1. Сведения о движимой вещи, имеющей признаки бесхозяйной,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CE4C7A" w:rsidRPr="00CE4C7A" w:rsidRDefault="00CE4C7A" w:rsidP="00CE4C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</w:rPr>
        <w:t xml:space="preserve">3.2. На основании поступившего обращения в связи с выявлением движимой вещи, брошенной собственником или иным образом оставленной им с </w:t>
      </w:r>
      <w:r w:rsidRPr="00CE4C7A">
        <w:rPr>
          <w:rFonts w:ascii="Times New Roman" w:hAnsi="Times New Roman"/>
          <w:sz w:val="28"/>
          <w:szCs w:val="28"/>
        </w:rPr>
        <w:lastRenderedPageBreak/>
        <w:t>целью отказа от права собственности на нее, на земельном участке, водном объекте или ином объекте, находящемся в муниципальной собственности МО «Город Мирный» в границах МО «Город Мирный», Администрация в целях установления владельца такой вещи:</w:t>
      </w:r>
    </w:p>
    <w:p w:rsidR="00CE4C7A" w:rsidRPr="00CE4C7A" w:rsidRDefault="00CE4C7A" w:rsidP="00CE4C7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</w:rPr>
        <w:t xml:space="preserve">- размещает информацию об установлении владельца в газете «Мирнинский муниципальный вестник» либо «Мирнинский рабочий», на официальном сайте МО «Город Мирный» в сети Интернет </w:t>
      </w:r>
      <w:hyperlink r:id="rId11" w:history="1">
        <w:r w:rsidRPr="00CE4C7A">
          <w:rPr>
            <w:rStyle w:val="a9"/>
            <w:rFonts w:ascii="Times New Roman" w:hAnsi="Times New Roman"/>
            <w:sz w:val="28"/>
            <w:szCs w:val="28"/>
          </w:rPr>
          <w:t>www.мирный-саха.рф</w:t>
        </w:r>
      </w:hyperlink>
      <w:r w:rsidRPr="00CE4C7A">
        <w:rPr>
          <w:rFonts w:ascii="Times New Roman" w:hAnsi="Times New Roman"/>
          <w:sz w:val="28"/>
          <w:szCs w:val="28"/>
        </w:rPr>
        <w:t>, указанная информация должна содержать данные о движимом имуществе и должны быть описаны ее основные признаки;</w:t>
      </w:r>
    </w:p>
    <w:p w:rsidR="00CE4C7A" w:rsidRPr="00CE4C7A" w:rsidRDefault="00CE4C7A" w:rsidP="00CE4C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</w:rPr>
        <w:t>- направляет запросы в регистрирующие органы.</w:t>
      </w:r>
    </w:p>
    <w:p w:rsidR="00CE4C7A" w:rsidRPr="00CE4C7A" w:rsidRDefault="00CE4C7A" w:rsidP="00CE4C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</w:rPr>
        <w:t>3.3. Если в течение одного месяца с даты размещения информации об установлении владельца брошенной вещи владелец не будет установлен Управление проводит инвентаризацию брошенной вещи (готовит постановление о проведении инвентаризации бесхозяйной движимой вещи, составляет соответствующий акт).</w:t>
      </w:r>
    </w:p>
    <w:p w:rsidR="00CE4C7A" w:rsidRPr="00CE4C7A" w:rsidRDefault="00CE4C7A" w:rsidP="00CE4C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</w:rPr>
        <w:t>3.4. Для составления акта инвентаризации, определения характеристик бесхозяйной движимой вещи на основании постановления Администрации создается инвентаризационная комиссия.</w:t>
      </w:r>
    </w:p>
    <w:p w:rsidR="00CE4C7A" w:rsidRPr="00CE4C7A" w:rsidRDefault="00CE4C7A" w:rsidP="00CE4C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</w:rPr>
        <w:t>3.5. После проведенной инвентаризации, на основании акта инвентаризации и постановления Администрации 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Администрации об итогах инвентаризации. Ответственным за ведение данного реестра является Управление.</w:t>
      </w:r>
    </w:p>
    <w:p w:rsidR="00CE4C7A" w:rsidRPr="00CE4C7A" w:rsidRDefault="00CE4C7A" w:rsidP="00CE4C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</w:rPr>
        <w:t>3.6. Брошенные вещи с момента начала их использования поступают в муниципальную собственность МО «Город Мирный»,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 вещи бесхозяйной. После признания судом движимой вещи бесхозяйной она поступает в муниципальную собственность МО «Город Мирный».</w:t>
      </w:r>
    </w:p>
    <w:p w:rsidR="00CE4C7A" w:rsidRPr="00CE4C7A" w:rsidRDefault="00CE4C7A" w:rsidP="00CE4C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</w:rPr>
        <w:t xml:space="preserve">3.7. При поступлении в собственность движимых вещей, указанных в п. 3.6 настоящего Положения, Управление в установленном законодательством порядке вносит данное имущество в реестр муниципальной собственности МО «Город Мирный». </w:t>
      </w:r>
    </w:p>
    <w:p w:rsidR="00CE4C7A" w:rsidRPr="00CE4C7A" w:rsidRDefault="00CE4C7A" w:rsidP="00CE4C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</w:rPr>
        <w:t>3.8. Если движимая вещь, указанная в п. 3.6 настоящего Положения, не подлежит включению в реестр муниципальной собственности МО «Город Мирный», Управление разрабатывает проект постановления Администрации о дальнейшем использовании данной вещи в соответствии с действующим законодательством.</w:t>
      </w:r>
    </w:p>
    <w:p w:rsidR="00CE4C7A" w:rsidRPr="00CE4C7A" w:rsidRDefault="00CE4C7A" w:rsidP="00CE4C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</w:rPr>
        <w:t xml:space="preserve">3.9. После внесения движимой вещи, указанной в п. 3.6 настоящего Положения, в реестр муниципальной собственности МО «Город Мирный» или </w:t>
      </w:r>
      <w:r w:rsidRPr="00CE4C7A">
        <w:rPr>
          <w:rFonts w:ascii="Times New Roman" w:hAnsi="Times New Roman"/>
          <w:sz w:val="28"/>
          <w:szCs w:val="28"/>
        </w:rPr>
        <w:lastRenderedPageBreak/>
        <w:t>принятия постановления, предусмотренного пунктом 3.8 настоящего Положения, данная вещь исключается из реестра выявленного бесхозяйного движимого имущества.</w:t>
      </w:r>
    </w:p>
    <w:p w:rsidR="00CE4C7A" w:rsidRPr="00CE4C7A" w:rsidRDefault="00CE4C7A" w:rsidP="00CE4C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</w:rPr>
        <w:t>3.10. Исключение из реестра бесхозяйного движимого имущества осуществляется Управлением путем вынесения соответствующего постановления городской Администрации.</w:t>
      </w:r>
    </w:p>
    <w:p w:rsidR="00CE4C7A" w:rsidRPr="00CE4C7A" w:rsidRDefault="00CE4C7A" w:rsidP="00CE4C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</w:rPr>
        <w:t>3.11.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Администрация и ее структурные подразделения, муниципальные казенные учреждения вправе осуществлять ремонт и содержание бесхозяйного движимого имущества за счет средств бюджета МО «Город Мирный».</w:t>
      </w:r>
    </w:p>
    <w:p w:rsidR="00CE4C7A" w:rsidRPr="00CE4C7A" w:rsidRDefault="00CE4C7A" w:rsidP="00CE4C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E4C7A">
        <w:rPr>
          <w:rFonts w:ascii="Times New Roman" w:hAnsi="Times New Roman"/>
          <w:sz w:val="28"/>
          <w:szCs w:val="28"/>
        </w:rPr>
        <w:t>3.12. 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муниципальную собственность МО «Город Мирный» может передаваться на ответственное хранение и забалансовый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 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уполномоченном органе.</w:t>
      </w:r>
    </w:p>
    <w:p w:rsidR="00CE4C7A" w:rsidRPr="00CE4C7A" w:rsidRDefault="00CE4C7A" w:rsidP="00CE4C7A">
      <w:pPr>
        <w:shd w:val="clear" w:color="auto" w:fill="FFFFFF"/>
        <w:ind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CE4C7A" w:rsidRPr="00CE4C7A" w:rsidRDefault="00CE4C7A" w:rsidP="00CE4C7A">
      <w:pPr>
        <w:shd w:val="clear" w:color="auto" w:fill="FFFFFF"/>
        <w:ind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E4C7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4. Порядок принятия выморочного имущества в муниципальную собственность МО «Город Мирный»</w:t>
      </w:r>
    </w:p>
    <w:p w:rsidR="00CE4C7A" w:rsidRPr="00CE4C7A" w:rsidRDefault="00CE4C7A" w:rsidP="00CE4C7A">
      <w:pPr>
        <w:shd w:val="clear" w:color="auto" w:fill="FFFFFF"/>
        <w:ind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4.1. 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4.2. В соответствии с действующим законодательством выморочное имущество в виде расположенных на территории МО «Город Мирный» жилых помещений; земельных участков, а также расположенных на них зданий, сооружений, иных объектов недвижимости; доли в праве общей долевой </w:t>
      </w: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собственности на указанные выше объекты недвижимого имущества, переходит в порядке наследования по закону в муниципальную собственность.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4.3. Документом, подтверждающим право муниципальной собственности МО «Город Мирный»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4.4. Администрация обеспечивает государственную регистрацию права муниципальной собственности МО «Город Мирный» на выморочное имущество в органах регистрации прав.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4.5. Выморочное имущество в виде расположенных на территории МО «Город Мирный»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4.6. Для получения свидетельства о праве на наследство на выморочное имущество Управление собирает следующие документы, направляя запросы в соответствующие государственные органы: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свидетельство (справку) о смерти, выданное учреждениями записи актов гражданского состояния;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выписку из лицевого счета жилого помещения;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12" w:history="1">
        <w:r w:rsidRPr="00CE4C7A">
          <w:rPr>
            <w:rFonts w:ascii="Times New Roman" w:hAnsi="Times New Roman"/>
            <w:sz w:val="28"/>
            <w:szCs w:val="28"/>
            <w:bdr w:val="none" w:sz="0" w:space="0" w:color="auto" w:frame="1"/>
          </w:rPr>
          <w:t>Федерального закона</w:t>
        </w:r>
      </w:hyperlink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 от 21 июля 1997 года N 122-ФЗ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технический паспорт (при наличии);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правоустанавливающие документы на объект недвижимого имущества (при наличии);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учредительные документы Администрации;</w:t>
      </w:r>
    </w:p>
    <w:p w:rsidR="00CE4C7A" w:rsidRPr="00CE4C7A" w:rsidRDefault="00CE4C7A" w:rsidP="00CE4C7A">
      <w:pPr>
        <w:shd w:val="clear" w:color="auto" w:fill="FFFFFF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- иные документы по требованию нотариуса.</w:t>
      </w:r>
    </w:p>
    <w:p w:rsidR="00CE4C7A" w:rsidRPr="00CE4C7A" w:rsidRDefault="00CE4C7A" w:rsidP="00CE4C7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4.7. В случае отказа нотариуса в выдаче свидетельства о праве на наследство на выморочное имущество городская Администрация обращается с иском в суд о признании права муниципальной собственности МО «Город Мирный» на выморочное имущество.</w:t>
      </w:r>
    </w:p>
    <w:p w:rsidR="00CE4C7A" w:rsidRPr="00CE4C7A" w:rsidRDefault="00CE4C7A" w:rsidP="00CE4C7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орган регистрации прав для </w:t>
      </w: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регистрации права муниципальной собственности МО «Город Мирный» на выморочное имущество.</w:t>
      </w:r>
    </w:p>
    <w:p w:rsidR="00CE4C7A" w:rsidRPr="00CE4C7A" w:rsidRDefault="00CE4C7A" w:rsidP="00CE4C7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4.9.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 МО «Город Мирный» и включении в состав имущества муниципальной казны выморочного имущества, в жилищный фонд социального использования.</w:t>
      </w:r>
    </w:p>
    <w:p w:rsidR="00CE4C7A" w:rsidRPr="00CE4C7A" w:rsidRDefault="00CE4C7A" w:rsidP="00CE4C7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4.10.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собственности на которые зарегистрировано за муниципальным образованием, вносятся в реестр муниципального имущества МО «Город Мирный», а документация, связанная с объектом недвижимости, поступает на хранение в управление имущественных отношений городской Администрации.</w:t>
      </w:r>
    </w:p>
    <w:p w:rsidR="00CE4C7A" w:rsidRPr="00CE4C7A" w:rsidRDefault="00CE4C7A" w:rsidP="00CE4C7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4C7A">
        <w:rPr>
          <w:rFonts w:ascii="Times New Roman" w:hAnsi="Times New Roman"/>
          <w:sz w:val="28"/>
          <w:szCs w:val="28"/>
          <w:bdr w:val="none" w:sz="0" w:space="0" w:color="auto" w:frame="1"/>
        </w:rPr>
        <w:t>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011912" w:rsidRDefault="00011912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011912" w:rsidRDefault="00011912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011912" w:rsidRDefault="00011912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011912" w:rsidRDefault="00011912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011912" w:rsidRDefault="00011912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011912" w:rsidRDefault="00011912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011912" w:rsidRPr="00CE4C7A" w:rsidRDefault="00011912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  <w:r w:rsidRPr="00CE4C7A">
        <w:rPr>
          <w:rFonts w:ascii="Times New Roman" w:eastAsia="SimSun" w:hAnsi="Times New Roman"/>
          <w:sz w:val="28"/>
          <w:szCs w:val="28"/>
          <w:lang w:eastAsia="ar-SA"/>
        </w:rPr>
        <w:lastRenderedPageBreak/>
        <w:t>Приложение № 1</w:t>
      </w: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bCs/>
          <w:sz w:val="28"/>
          <w:szCs w:val="28"/>
          <w:lang w:eastAsia="ar-SA"/>
        </w:rPr>
      </w:pPr>
      <w:r w:rsidRPr="00CE4C7A">
        <w:rPr>
          <w:rFonts w:ascii="Times New Roman" w:eastAsia="SimSun" w:hAnsi="Times New Roman"/>
          <w:sz w:val="28"/>
          <w:szCs w:val="28"/>
          <w:lang w:eastAsia="ar-SA"/>
        </w:rPr>
        <w:t xml:space="preserve">к Положению </w:t>
      </w:r>
      <w:r w:rsidRPr="00CE4C7A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о порядке выявления, учета </w:t>
      </w: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bCs/>
          <w:sz w:val="28"/>
          <w:szCs w:val="28"/>
          <w:lang w:eastAsia="ar-SA"/>
        </w:rPr>
      </w:pPr>
      <w:r w:rsidRPr="00CE4C7A">
        <w:rPr>
          <w:rFonts w:ascii="Times New Roman" w:eastAsia="SimSun" w:hAnsi="Times New Roman"/>
          <w:bCs/>
          <w:sz w:val="28"/>
          <w:szCs w:val="28"/>
          <w:lang w:eastAsia="ar-SA"/>
        </w:rPr>
        <w:t>и оформления</w:t>
      </w:r>
      <w:r w:rsidRPr="00CE4C7A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Pr="00CE4C7A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бесхозяйного недвижимого, </w:t>
      </w: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bCs/>
          <w:sz w:val="28"/>
          <w:szCs w:val="28"/>
          <w:lang w:eastAsia="ar-SA"/>
        </w:rPr>
      </w:pPr>
      <w:r w:rsidRPr="00CE4C7A">
        <w:rPr>
          <w:rFonts w:ascii="Times New Roman" w:eastAsia="SimSun" w:hAnsi="Times New Roman"/>
          <w:bCs/>
          <w:sz w:val="28"/>
          <w:szCs w:val="28"/>
          <w:lang w:eastAsia="ar-SA"/>
        </w:rPr>
        <w:t>движимого  и выморочного</w:t>
      </w:r>
      <w:r w:rsidRPr="00CE4C7A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Pr="00CE4C7A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имущества </w:t>
      </w: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  <w:r w:rsidRPr="00CE4C7A">
        <w:rPr>
          <w:rFonts w:ascii="Times New Roman" w:eastAsia="SimSun" w:hAnsi="Times New Roman"/>
          <w:bCs/>
          <w:sz w:val="28"/>
          <w:szCs w:val="28"/>
          <w:lang w:eastAsia="ar-SA"/>
        </w:rPr>
        <w:t>в муниципальную собственность</w:t>
      </w: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  <w:r w:rsidRPr="00CE4C7A">
        <w:rPr>
          <w:rFonts w:ascii="Times New Roman" w:eastAsia="SimSun" w:hAnsi="Times New Roman"/>
          <w:bCs/>
          <w:sz w:val="28"/>
          <w:szCs w:val="28"/>
          <w:lang w:eastAsia="ar-SA"/>
        </w:rPr>
        <w:t>МО «Город Мирный»</w:t>
      </w: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CE4C7A">
        <w:rPr>
          <w:rFonts w:ascii="Times New Roman" w:eastAsia="SimSun" w:hAnsi="Times New Roman"/>
          <w:b/>
          <w:sz w:val="28"/>
          <w:szCs w:val="28"/>
          <w:lang w:eastAsia="ar-SA"/>
        </w:rPr>
        <w:t xml:space="preserve">РЕЕСТР </w:t>
      </w:r>
    </w:p>
    <w:p w:rsidR="00CE4C7A" w:rsidRPr="00CE4C7A" w:rsidRDefault="00CE4C7A" w:rsidP="00CE4C7A">
      <w:pPr>
        <w:suppressAutoHyphens/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r w:rsidRPr="00CE4C7A">
        <w:rPr>
          <w:rFonts w:ascii="Times New Roman" w:eastAsia="SimSun" w:hAnsi="Times New Roman"/>
          <w:sz w:val="28"/>
          <w:szCs w:val="28"/>
          <w:lang w:eastAsia="ar-SA"/>
        </w:rPr>
        <w:t>бесхозяйных объектов недвижимости</w:t>
      </w:r>
    </w:p>
    <w:p w:rsidR="00CE4C7A" w:rsidRPr="00CE4C7A" w:rsidRDefault="00CE4C7A" w:rsidP="00CE4C7A">
      <w:pPr>
        <w:suppressAutoHyphens/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r w:rsidRPr="00CE4C7A">
        <w:rPr>
          <w:rFonts w:ascii="Times New Roman" w:eastAsia="SimSun" w:hAnsi="Times New Roman"/>
          <w:sz w:val="28"/>
          <w:szCs w:val="28"/>
          <w:lang w:eastAsia="ar-SA"/>
        </w:rPr>
        <w:t>на территории МО «Город Мирный»</w:t>
      </w: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425"/>
        <w:gridCol w:w="1392"/>
        <w:gridCol w:w="1585"/>
        <w:gridCol w:w="1560"/>
        <w:gridCol w:w="2126"/>
        <w:gridCol w:w="1843"/>
        <w:gridCol w:w="992"/>
      </w:tblGrid>
      <w:tr w:rsidR="00CE4C7A" w:rsidRPr="00CE4C7A" w:rsidTr="0079177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7A" w:rsidRPr="00CE4C7A" w:rsidRDefault="00CE4C7A" w:rsidP="0079177A">
            <w:pPr>
              <w:suppressAutoHyphens/>
              <w:snapToGrid w:val="0"/>
              <w:ind w:left="-108" w:right="-203"/>
              <w:jc w:val="center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CE4C7A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 xml:space="preserve">№ </w:t>
            </w:r>
          </w:p>
          <w:p w:rsidR="00CE4C7A" w:rsidRPr="00CE4C7A" w:rsidRDefault="00CE4C7A" w:rsidP="0079177A">
            <w:pPr>
              <w:suppressAutoHyphens/>
              <w:ind w:left="-108" w:right="-203"/>
              <w:jc w:val="center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CE4C7A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7A" w:rsidRPr="00CE4C7A" w:rsidRDefault="00CE4C7A" w:rsidP="0079177A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CE4C7A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Наименование объекта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7A" w:rsidRPr="00CE4C7A" w:rsidRDefault="00CE4C7A" w:rsidP="0079177A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CE4C7A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Местонахождение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7A" w:rsidRPr="00CE4C7A" w:rsidRDefault="00CE4C7A" w:rsidP="0079177A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CE4C7A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Краткая характеристика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7A" w:rsidRPr="00CE4C7A" w:rsidRDefault="00CE4C7A" w:rsidP="0079177A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CE4C7A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№, дата Постановления администрации о признании объекта бесхозяйным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7A" w:rsidRPr="00CE4C7A" w:rsidRDefault="00CE4C7A" w:rsidP="0079177A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CE4C7A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Дата постановки на учет в регистрирующем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A" w:rsidRPr="00CE4C7A" w:rsidRDefault="00CE4C7A" w:rsidP="0079177A">
            <w:pPr>
              <w:suppressAutoHyphens/>
              <w:snapToGrid w:val="0"/>
              <w:jc w:val="center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CE4C7A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CE4C7A" w:rsidRPr="00CE4C7A" w:rsidTr="0079177A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C7A" w:rsidRPr="00CE4C7A" w:rsidRDefault="00CE4C7A" w:rsidP="0079177A">
            <w:pPr>
              <w:suppressAutoHyphens/>
              <w:snapToGrid w:val="0"/>
              <w:jc w:val="righ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C7A" w:rsidRPr="00CE4C7A" w:rsidRDefault="00CE4C7A" w:rsidP="0079177A">
            <w:pPr>
              <w:suppressAutoHyphens/>
              <w:snapToGrid w:val="0"/>
              <w:jc w:val="righ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C7A" w:rsidRPr="00CE4C7A" w:rsidRDefault="00CE4C7A" w:rsidP="0079177A">
            <w:pPr>
              <w:suppressAutoHyphens/>
              <w:snapToGrid w:val="0"/>
              <w:jc w:val="righ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C7A" w:rsidRPr="00CE4C7A" w:rsidRDefault="00CE4C7A" w:rsidP="0079177A">
            <w:pPr>
              <w:suppressAutoHyphens/>
              <w:snapToGrid w:val="0"/>
              <w:jc w:val="righ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C7A" w:rsidRPr="00CE4C7A" w:rsidRDefault="00CE4C7A" w:rsidP="0079177A">
            <w:pPr>
              <w:suppressAutoHyphens/>
              <w:snapToGrid w:val="0"/>
              <w:jc w:val="righ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C7A" w:rsidRPr="00CE4C7A" w:rsidRDefault="00CE4C7A" w:rsidP="0079177A">
            <w:pPr>
              <w:suppressAutoHyphens/>
              <w:snapToGrid w:val="0"/>
              <w:jc w:val="righ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7A" w:rsidRPr="00CE4C7A" w:rsidRDefault="00CE4C7A" w:rsidP="0079177A">
            <w:pPr>
              <w:suppressAutoHyphens/>
              <w:snapToGrid w:val="0"/>
              <w:jc w:val="righ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</w:p>
        </w:tc>
      </w:tr>
    </w:tbl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  <w:r w:rsidRPr="00CE4C7A">
        <w:rPr>
          <w:rFonts w:ascii="Times New Roman" w:eastAsia="SimSun" w:hAnsi="Times New Roman"/>
          <w:sz w:val="28"/>
          <w:szCs w:val="28"/>
          <w:lang w:eastAsia="ar-SA"/>
        </w:rPr>
        <w:lastRenderedPageBreak/>
        <w:t>Приложение № 2</w:t>
      </w: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bCs/>
          <w:sz w:val="28"/>
          <w:szCs w:val="28"/>
          <w:lang w:eastAsia="ar-SA"/>
        </w:rPr>
      </w:pPr>
      <w:r w:rsidRPr="00CE4C7A">
        <w:rPr>
          <w:rFonts w:ascii="Times New Roman" w:eastAsia="SimSun" w:hAnsi="Times New Roman"/>
          <w:sz w:val="28"/>
          <w:szCs w:val="28"/>
          <w:lang w:eastAsia="ar-SA"/>
        </w:rPr>
        <w:t xml:space="preserve">к Положению </w:t>
      </w:r>
      <w:r w:rsidRPr="00CE4C7A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о порядке выявления, учета </w:t>
      </w: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bCs/>
          <w:sz w:val="28"/>
          <w:szCs w:val="28"/>
          <w:lang w:eastAsia="ar-SA"/>
        </w:rPr>
      </w:pPr>
      <w:r w:rsidRPr="00CE4C7A">
        <w:rPr>
          <w:rFonts w:ascii="Times New Roman" w:eastAsia="SimSun" w:hAnsi="Times New Roman"/>
          <w:bCs/>
          <w:sz w:val="28"/>
          <w:szCs w:val="28"/>
          <w:lang w:eastAsia="ar-SA"/>
        </w:rPr>
        <w:t>и оформления</w:t>
      </w:r>
      <w:r w:rsidRPr="00CE4C7A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Pr="00CE4C7A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бесхозяйного недвижимого, </w:t>
      </w: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bCs/>
          <w:sz w:val="28"/>
          <w:szCs w:val="28"/>
          <w:lang w:eastAsia="ar-SA"/>
        </w:rPr>
      </w:pPr>
      <w:r w:rsidRPr="00CE4C7A">
        <w:rPr>
          <w:rFonts w:ascii="Times New Roman" w:eastAsia="SimSun" w:hAnsi="Times New Roman"/>
          <w:bCs/>
          <w:sz w:val="28"/>
          <w:szCs w:val="28"/>
          <w:lang w:eastAsia="ar-SA"/>
        </w:rPr>
        <w:t>движимого  и выморочного</w:t>
      </w:r>
      <w:r w:rsidRPr="00CE4C7A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Pr="00CE4C7A">
        <w:rPr>
          <w:rFonts w:ascii="Times New Roman" w:eastAsia="SimSun" w:hAnsi="Times New Roman"/>
          <w:bCs/>
          <w:sz w:val="28"/>
          <w:szCs w:val="28"/>
          <w:lang w:eastAsia="ar-SA"/>
        </w:rPr>
        <w:t xml:space="preserve">имущества </w:t>
      </w: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  <w:r w:rsidRPr="00CE4C7A">
        <w:rPr>
          <w:rFonts w:ascii="Times New Roman" w:eastAsia="SimSun" w:hAnsi="Times New Roman"/>
          <w:bCs/>
          <w:sz w:val="28"/>
          <w:szCs w:val="28"/>
          <w:lang w:eastAsia="ar-SA"/>
        </w:rPr>
        <w:t>в муниципальную собственность</w:t>
      </w: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  <w:r w:rsidRPr="00CE4C7A">
        <w:rPr>
          <w:rFonts w:ascii="Times New Roman" w:eastAsia="SimSun" w:hAnsi="Times New Roman"/>
          <w:bCs/>
          <w:sz w:val="28"/>
          <w:szCs w:val="28"/>
          <w:lang w:eastAsia="ar-SA"/>
        </w:rPr>
        <w:t>МО «Город Мирный»</w:t>
      </w: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CE4C7A" w:rsidRPr="00CE4C7A" w:rsidRDefault="00CE4C7A" w:rsidP="00CE4C7A">
      <w:pPr>
        <w:suppressAutoHyphens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CE4C7A">
        <w:rPr>
          <w:rFonts w:ascii="Times New Roman" w:eastAsia="SimSun" w:hAnsi="Times New Roman"/>
          <w:b/>
          <w:sz w:val="28"/>
          <w:szCs w:val="28"/>
          <w:lang w:eastAsia="ar-SA"/>
        </w:rPr>
        <w:t>РЕЕСТР</w:t>
      </w:r>
    </w:p>
    <w:p w:rsidR="00CE4C7A" w:rsidRPr="00CE4C7A" w:rsidRDefault="00CE4C7A" w:rsidP="00CE4C7A">
      <w:pPr>
        <w:suppressAutoHyphens/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r w:rsidRPr="00CE4C7A">
        <w:rPr>
          <w:rFonts w:ascii="Times New Roman" w:eastAsia="SimSun" w:hAnsi="Times New Roman"/>
          <w:sz w:val="28"/>
          <w:szCs w:val="28"/>
          <w:lang w:eastAsia="ar-SA"/>
        </w:rPr>
        <w:t>бесхозяйных объектов движимого имущества</w:t>
      </w:r>
    </w:p>
    <w:p w:rsidR="00CE4C7A" w:rsidRPr="00CE4C7A" w:rsidRDefault="00CE4C7A" w:rsidP="00CE4C7A">
      <w:pPr>
        <w:suppressAutoHyphens/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r w:rsidRPr="00CE4C7A">
        <w:rPr>
          <w:rFonts w:ascii="Times New Roman" w:eastAsia="SimSun" w:hAnsi="Times New Roman"/>
          <w:sz w:val="28"/>
          <w:szCs w:val="28"/>
          <w:lang w:eastAsia="ar-SA"/>
        </w:rPr>
        <w:t>на территории МО «Город Мирный»</w:t>
      </w:r>
    </w:p>
    <w:p w:rsidR="00CE4C7A" w:rsidRPr="00CE4C7A" w:rsidRDefault="00CE4C7A" w:rsidP="00CE4C7A">
      <w:pPr>
        <w:suppressAutoHyphens/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tbl>
      <w:tblPr>
        <w:tblW w:w="10410" w:type="dxa"/>
        <w:tblInd w:w="-802" w:type="dxa"/>
        <w:tblLayout w:type="fixed"/>
        <w:tblLook w:val="04A0"/>
      </w:tblPr>
      <w:tblGrid>
        <w:gridCol w:w="541"/>
        <w:gridCol w:w="1621"/>
        <w:gridCol w:w="1800"/>
        <w:gridCol w:w="2053"/>
        <w:gridCol w:w="2410"/>
        <w:gridCol w:w="1985"/>
      </w:tblGrid>
      <w:tr w:rsidR="00CE4C7A" w:rsidRPr="00CE4C7A" w:rsidTr="0079177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7A" w:rsidRPr="00CE4C7A" w:rsidRDefault="00CE4C7A" w:rsidP="0079177A">
            <w:pPr>
              <w:suppressAutoHyphens/>
              <w:jc w:val="center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CE4C7A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№</w:t>
            </w:r>
          </w:p>
          <w:p w:rsidR="00CE4C7A" w:rsidRPr="00CE4C7A" w:rsidRDefault="00CE4C7A" w:rsidP="0079177A">
            <w:pPr>
              <w:suppressAutoHyphens/>
              <w:jc w:val="center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CE4C7A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7A" w:rsidRPr="00CE4C7A" w:rsidRDefault="00CE4C7A" w:rsidP="0079177A">
            <w:pPr>
              <w:suppressAutoHyphens/>
              <w:jc w:val="center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CE4C7A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Наименование объекта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7A" w:rsidRPr="00CE4C7A" w:rsidRDefault="00CE4C7A" w:rsidP="0079177A">
            <w:pPr>
              <w:suppressAutoHyphens/>
              <w:jc w:val="center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CE4C7A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Местонахождение объекта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7A" w:rsidRPr="00CE4C7A" w:rsidRDefault="00CE4C7A" w:rsidP="0079177A">
            <w:pPr>
              <w:suppressAutoHyphens/>
              <w:jc w:val="center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CE4C7A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Краткая характеристика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C7A" w:rsidRPr="00CE4C7A" w:rsidRDefault="00CE4C7A" w:rsidP="0079177A">
            <w:pPr>
              <w:suppressAutoHyphens/>
              <w:jc w:val="center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CE4C7A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№, дата Постановления администрации о признании объекта бесхозяйным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C7A" w:rsidRPr="00CE4C7A" w:rsidRDefault="00CE4C7A" w:rsidP="0079177A">
            <w:pPr>
              <w:suppressAutoHyphens/>
              <w:jc w:val="center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CE4C7A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Примечание</w:t>
            </w:r>
          </w:p>
        </w:tc>
      </w:tr>
    </w:tbl>
    <w:p w:rsidR="00CE4C7A" w:rsidRPr="006A107A" w:rsidRDefault="00CE4C7A" w:rsidP="00CE4C7A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CE4C7A" w:rsidRPr="006A107A" w:rsidRDefault="00CE4C7A" w:rsidP="00CE4C7A">
      <w:pPr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CE4C7A" w:rsidRPr="006A107A" w:rsidRDefault="00CE4C7A" w:rsidP="00CE4C7A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CE4C7A" w:rsidRPr="006A107A" w:rsidRDefault="00CE4C7A" w:rsidP="00CE4C7A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A43566" w:rsidRDefault="00A43566" w:rsidP="00767A28">
      <w:pPr>
        <w:shd w:val="clear" w:color="auto" w:fill="FFFFFF"/>
        <w:spacing w:line="384" w:lineRule="atLeast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sectPr w:rsidR="00A43566" w:rsidSect="00ED1034">
      <w:headerReference w:type="default" r:id="rId13"/>
      <w:footerReference w:type="default" r:id="rId14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A34" w:rsidRDefault="004A5A34" w:rsidP="000E7F37">
      <w:r>
        <w:separator/>
      </w:r>
    </w:p>
  </w:endnote>
  <w:endnote w:type="continuationSeparator" w:id="1">
    <w:p w:rsidR="004A5A34" w:rsidRDefault="004A5A34" w:rsidP="000E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920926"/>
      <w:docPartObj>
        <w:docPartGallery w:val="Page Numbers (Bottom of Page)"/>
        <w:docPartUnique/>
      </w:docPartObj>
    </w:sdtPr>
    <w:sdtContent>
      <w:p w:rsidR="00932BF7" w:rsidRDefault="00EC3C0A" w:rsidP="00C866C6">
        <w:pPr>
          <w:pStyle w:val="af0"/>
        </w:pPr>
      </w:p>
    </w:sdtContent>
  </w:sdt>
  <w:p w:rsidR="00932BF7" w:rsidRDefault="00932BF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A34" w:rsidRDefault="004A5A34" w:rsidP="000E7F37">
      <w:r>
        <w:separator/>
      </w:r>
    </w:p>
  </w:footnote>
  <w:footnote w:type="continuationSeparator" w:id="1">
    <w:p w:rsidR="004A5A34" w:rsidRDefault="004A5A34" w:rsidP="000E7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4017"/>
      <w:docPartObj>
        <w:docPartGallery w:val="Page Numbers (Top of Page)"/>
        <w:docPartUnique/>
      </w:docPartObj>
    </w:sdtPr>
    <w:sdtContent>
      <w:p w:rsidR="00C866C6" w:rsidRDefault="00EC3C0A">
        <w:pPr>
          <w:pStyle w:val="ae"/>
          <w:jc w:val="center"/>
        </w:pPr>
        <w:r w:rsidRPr="00822920">
          <w:rPr>
            <w:rFonts w:ascii="Times New Roman" w:hAnsi="Times New Roman"/>
          </w:rPr>
          <w:fldChar w:fldCharType="begin"/>
        </w:r>
        <w:r w:rsidR="00F70998" w:rsidRPr="00822920">
          <w:rPr>
            <w:rFonts w:ascii="Times New Roman" w:hAnsi="Times New Roman"/>
          </w:rPr>
          <w:instrText xml:space="preserve"> PAGE   \* MERGEFORMAT </w:instrText>
        </w:r>
        <w:r w:rsidRPr="00822920">
          <w:rPr>
            <w:rFonts w:ascii="Times New Roman" w:hAnsi="Times New Roman"/>
          </w:rPr>
          <w:fldChar w:fldCharType="separate"/>
        </w:r>
        <w:r w:rsidR="003A702E">
          <w:rPr>
            <w:rFonts w:ascii="Times New Roman" w:hAnsi="Times New Roman"/>
            <w:noProof/>
          </w:rPr>
          <w:t>2</w:t>
        </w:r>
        <w:r w:rsidRPr="00822920">
          <w:rPr>
            <w:rFonts w:ascii="Times New Roman" w:hAnsi="Times New Roman"/>
          </w:rPr>
          <w:fldChar w:fldCharType="end"/>
        </w:r>
      </w:p>
    </w:sdtContent>
  </w:sdt>
  <w:p w:rsidR="00C866C6" w:rsidRDefault="00C866C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B71038"/>
    <w:multiLevelType w:val="hybridMultilevel"/>
    <w:tmpl w:val="C5F6E016"/>
    <w:lvl w:ilvl="0" w:tplc="5BA2B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6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F480BB6"/>
    <w:multiLevelType w:val="hybridMultilevel"/>
    <w:tmpl w:val="3554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9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C19"/>
    <w:rsid w:val="00011912"/>
    <w:rsid w:val="00041961"/>
    <w:rsid w:val="00041B0A"/>
    <w:rsid w:val="000510D2"/>
    <w:rsid w:val="000679C5"/>
    <w:rsid w:val="0007498D"/>
    <w:rsid w:val="00095984"/>
    <w:rsid w:val="000A0343"/>
    <w:rsid w:val="000A1706"/>
    <w:rsid w:val="000A4237"/>
    <w:rsid w:val="000A76FD"/>
    <w:rsid w:val="000B0DD5"/>
    <w:rsid w:val="000B5A9F"/>
    <w:rsid w:val="000D5974"/>
    <w:rsid w:val="000E244A"/>
    <w:rsid w:val="000E7F37"/>
    <w:rsid w:val="000F3C82"/>
    <w:rsid w:val="000F63CC"/>
    <w:rsid w:val="00102A7D"/>
    <w:rsid w:val="00103E2D"/>
    <w:rsid w:val="00123D88"/>
    <w:rsid w:val="00124B27"/>
    <w:rsid w:val="00127D23"/>
    <w:rsid w:val="00132B86"/>
    <w:rsid w:val="00133C24"/>
    <w:rsid w:val="00135DFF"/>
    <w:rsid w:val="001427A7"/>
    <w:rsid w:val="001513EC"/>
    <w:rsid w:val="00162DAD"/>
    <w:rsid w:val="001717E6"/>
    <w:rsid w:val="00176FD6"/>
    <w:rsid w:val="00184856"/>
    <w:rsid w:val="00187B9F"/>
    <w:rsid w:val="00187D33"/>
    <w:rsid w:val="001A522B"/>
    <w:rsid w:val="001B0E51"/>
    <w:rsid w:val="001C2B97"/>
    <w:rsid w:val="001C753A"/>
    <w:rsid w:val="001D24F2"/>
    <w:rsid w:val="001D7BEE"/>
    <w:rsid w:val="001E627B"/>
    <w:rsid w:val="001F7805"/>
    <w:rsid w:val="00206E2C"/>
    <w:rsid w:val="00206FA6"/>
    <w:rsid w:val="00207835"/>
    <w:rsid w:val="00207D71"/>
    <w:rsid w:val="002131E1"/>
    <w:rsid w:val="00216DCB"/>
    <w:rsid w:val="00216F3E"/>
    <w:rsid w:val="00217AA7"/>
    <w:rsid w:val="0022685B"/>
    <w:rsid w:val="00230049"/>
    <w:rsid w:val="0023124F"/>
    <w:rsid w:val="002334CE"/>
    <w:rsid w:val="00235C3C"/>
    <w:rsid w:val="00242537"/>
    <w:rsid w:val="002457DB"/>
    <w:rsid w:val="00265FBB"/>
    <w:rsid w:val="00267102"/>
    <w:rsid w:val="00267F96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184B"/>
    <w:rsid w:val="00302DBD"/>
    <w:rsid w:val="003067F1"/>
    <w:rsid w:val="00311F98"/>
    <w:rsid w:val="00320EE5"/>
    <w:rsid w:val="00323A37"/>
    <w:rsid w:val="003315D2"/>
    <w:rsid w:val="0035083A"/>
    <w:rsid w:val="0035289A"/>
    <w:rsid w:val="003531C9"/>
    <w:rsid w:val="0036540A"/>
    <w:rsid w:val="00365EFA"/>
    <w:rsid w:val="003958BD"/>
    <w:rsid w:val="003A702E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73039"/>
    <w:rsid w:val="00474877"/>
    <w:rsid w:val="0047645A"/>
    <w:rsid w:val="00491A4D"/>
    <w:rsid w:val="004A5A34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E071F"/>
    <w:rsid w:val="004E0E5D"/>
    <w:rsid w:val="004F265E"/>
    <w:rsid w:val="004F528B"/>
    <w:rsid w:val="004F5C98"/>
    <w:rsid w:val="004F675F"/>
    <w:rsid w:val="00501D48"/>
    <w:rsid w:val="005020BF"/>
    <w:rsid w:val="005041DA"/>
    <w:rsid w:val="005131C6"/>
    <w:rsid w:val="00513230"/>
    <w:rsid w:val="00523D70"/>
    <w:rsid w:val="005265F5"/>
    <w:rsid w:val="005350E6"/>
    <w:rsid w:val="00543E7F"/>
    <w:rsid w:val="00544600"/>
    <w:rsid w:val="00552031"/>
    <w:rsid w:val="0055652D"/>
    <w:rsid w:val="00557D96"/>
    <w:rsid w:val="00567159"/>
    <w:rsid w:val="0057654B"/>
    <w:rsid w:val="005772FB"/>
    <w:rsid w:val="0058618A"/>
    <w:rsid w:val="0058780F"/>
    <w:rsid w:val="00596A4A"/>
    <w:rsid w:val="005A5251"/>
    <w:rsid w:val="005A624A"/>
    <w:rsid w:val="005B0565"/>
    <w:rsid w:val="005B0A60"/>
    <w:rsid w:val="005B729B"/>
    <w:rsid w:val="005B7BE9"/>
    <w:rsid w:val="005C4DA7"/>
    <w:rsid w:val="005C7FB2"/>
    <w:rsid w:val="005D6613"/>
    <w:rsid w:val="005F45CB"/>
    <w:rsid w:val="00605547"/>
    <w:rsid w:val="00615891"/>
    <w:rsid w:val="00621355"/>
    <w:rsid w:val="00627936"/>
    <w:rsid w:val="006342DB"/>
    <w:rsid w:val="00642B19"/>
    <w:rsid w:val="00643C28"/>
    <w:rsid w:val="00645562"/>
    <w:rsid w:val="0064766F"/>
    <w:rsid w:val="00653898"/>
    <w:rsid w:val="00662061"/>
    <w:rsid w:val="0068706C"/>
    <w:rsid w:val="006931B4"/>
    <w:rsid w:val="00693C23"/>
    <w:rsid w:val="006A2110"/>
    <w:rsid w:val="006A40D6"/>
    <w:rsid w:val="006B7207"/>
    <w:rsid w:val="006C0A7B"/>
    <w:rsid w:val="006C329E"/>
    <w:rsid w:val="006C7904"/>
    <w:rsid w:val="006E0B11"/>
    <w:rsid w:val="006E10B2"/>
    <w:rsid w:val="006E1840"/>
    <w:rsid w:val="006E2116"/>
    <w:rsid w:val="006E544E"/>
    <w:rsid w:val="006E6678"/>
    <w:rsid w:val="00707CD3"/>
    <w:rsid w:val="00707DBD"/>
    <w:rsid w:val="00720397"/>
    <w:rsid w:val="00725886"/>
    <w:rsid w:val="00725D81"/>
    <w:rsid w:val="00731921"/>
    <w:rsid w:val="00742A51"/>
    <w:rsid w:val="00746AA9"/>
    <w:rsid w:val="00755C7A"/>
    <w:rsid w:val="007576FA"/>
    <w:rsid w:val="00765E54"/>
    <w:rsid w:val="00767A28"/>
    <w:rsid w:val="0077529F"/>
    <w:rsid w:val="00780230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22920"/>
    <w:rsid w:val="00833A3E"/>
    <w:rsid w:val="0083462F"/>
    <w:rsid w:val="00834ACD"/>
    <w:rsid w:val="00860677"/>
    <w:rsid w:val="008663ED"/>
    <w:rsid w:val="008728E3"/>
    <w:rsid w:val="00884EF1"/>
    <w:rsid w:val="00892D97"/>
    <w:rsid w:val="00895E1F"/>
    <w:rsid w:val="00897538"/>
    <w:rsid w:val="00897988"/>
    <w:rsid w:val="008B39AC"/>
    <w:rsid w:val="008C6BBA"/>
    <w:rsid w:val="008C7013"/>
    <w:rsid w:val="008E2DAC"/>
    <w:rsid w:val="008F2114"/>
    <w:rsid w:val="008F55D3"/>
    <w:rsid w:val="008F6193"/>
    <w:rsid w:val="009037A7"/>
    <w:rsid w:val="009214AB"/>
    <w:rsid w:val="0092787A"/>
    <w:rsid w:val="00932A05"/>
    <w:rsid w:val="00932BF7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C640B"/>
    <w:rsid w:val="009F565B"/>
    <w:rsid w:val="009F7B83"/>
    <w:rsid w:val="00A062BD"/>
    <w:rsid w:val="00A12A2B"/>
    <w:rsid w:val="00A136A0"/>
    <w:rsid w:val="00A15980"/>
    <w:rsid w:val="00A24386"/>
    <w:rsid w:val="00A303BE"/>
    <w:rsid w:val="00A32094"/>
    <w:rsid w:val="00A361B0"/>
    <w:rsid w:val="00A43566"/>
    <w:rsid w:val="00A524CE"/>
    <w:rsid w:val="00A5564D"/>
    <w:rsid w:val="00A70261"/>
    <w:rsid w:val="00A76EEE"/>
    <w:rsid w:val="00A809F2"/>
    <w:rsid w:val="00A82351"/>
    <w:rsid w:val="00A94CE3"/>
    <w:rsid w:val="00AA7CC9"/>
    <w:rsid w:val="00AB058D"/>
    <w:rsid w:val="00AB3223"/>
    <w:rsid w:val="00AC41B2"/>
    <w:rsid w:val="00AC567C"/>
    <w:rsid w:val="00AC5B67"/>
    <w:rsid w:val="00AC5E2B"/>
    <w:rsid w:val="00AC67BD"/>
    <w:rsid w:val="00AC7C65"/>
    <w:rsid w:val="00AD1015"/>
    <w:rsid w:val="00AD27B2"/>
    <w:rsid w:val="00AD2DC7"/>
    <w:rsid w:val="00AD4850"/>
    <w:rsid w:val="00AE04A1"/>
    <w:rsid w:val="00AE2F1E"/>
    <w:rsid w:val="00AE3853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467A3"/>
    <w:rsid w:val="00B514CF"/>
    <w:rsid w:val="00B53CBC"/>
    <w:rsid w:val="00B546EF"/>
    <w:rsid w:val="00B6627F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C4F06"/>
    <w:rsid w:val="00BC6EB2"/>
    <w:rsid w:val="00BD350D"/>
    <w:rsid w:val="00BD6644"/>
    <w:rsid w:val="00C04F76"/>
    <w:rsid w:val="00C13BC7"/>
    <w:rsid w:val="00C20D62"/>
    <w:rsid w:val="00C45683"/>
    <w:rsid w:val="00C46570"/>
    <w:rsid w:val="00C4669B"/>
    <w:rsid w:val="00C50FC4"/>
    <w:rsid w:val="00C5105D"/>
    <w:rsid w:val="00C54955"/>
    <w:rsid w:val="00C66A11"/>
    <w:rsid w:val="00C71389"/>
    <w:rsid w:val="00C777A3"/>
    <w:rsid w:val="00C80D6C"/>
    <w:rsid w:val="00C8484E"/>
    <w:rsid w:val="00C848C5"/>
    <w:rsid w:val="00C856D1"/>
    <w:rsid w:val="00C866C6"/>
    <w:rsid w:val="00C870F2"/>
    <w:rsid w:val="00C914A7"/>
    <w:rsid w:val="00CB5B6C"/>
    <w:rsid w:val="00CB6226"/>
    <w:rsid w:val="00CB7973"/>
    <w:rsid w:val="00CD1F6D"/>
    <w:rsid w:val="00CD3D7F"/>
    <w:rsid w:val="00CE3273"/>
    <w:rsid w:val="00CE4C7A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304A"/>
    <w:rsid w:val="00D542ED"/>
    <w:rsid w:val="00D54C6E"/>
    <w:rsid w:val="00D55F96"/>
    <w:rsid w:val="00D5639D"/>
    <w:rsid w:val="00D652B4"/>
    <w:rsid w:val="00D65351"/>
    <w:rsid w:val="00D65740"/>
    <w:rsid w:val="00D67B8A"/>
    <w:rsid w:val="00D73D47"/>
    <w:rsid w:val="00D77A54"/>
    <w:rsid w:val="00D818CD"/>
    <w:rsid w:val="00D849D2"/>
    <w:rsid w:val="00DB2F3A"/>
    <w:rsid w:val="00DC310A"/>
    <w:rsid w:val="00DC7E0C"/>
    <w:rsid w:val="00DE3EE5"/>
    <w:rsid w:val="00DE4DD7"/>
    <w:rsid w:val="00E1007E"/>
    <w:rsid w:val="00E11EEA"/>
    <w:rsid w:val="00E12CCF"/>
    <w:rsid w:val="00E13A1B"/>
    <w:rsid w:val="00E1786B"/>
    <w:rsid w:val="00E241CF"/>
    <w:rsid w:val="00E4006F"/>
    <w:rsid w:val="00E448E5"/>
    <w:rsid w:val="00E449D2"/>
    <w:rsid w:val="00E4723E"/>
    <w:rsid w:val="00E61E77"/>
    <w:rsid w:val="00E62B5A"/>
    <w:rsid w:val="00E732BF"/>
    <w:rsid w:val="00E75035"/>
    <w:rsid w:val="00E87A1D"/>
    <w:rsid w:val="00EA324F"/>
    <w:rsid w:val="00EB0AF4"/>
    <w:rsid w:val="00EB34FC"/>
    <w:rsid w:val="00EB4469"/>
    <w:rsid w:val="00EB7D55"/>
    <w:rsid w:val="00EC3C0A"/>
    <w:rsid w:val="00EC48D4"/>
    <w:rsid w:val="00ED06C7"/>
    <w:rsid w:val="00ED1034"/>
    <w:rsid w:val="00EE266B"/>
    <w:rsid w:val="00EF2C6B"/>
    <w:rsid w:val="00EF6BD6"/>
    <w:rsid w:val="00EF7161"/>
    <w:rsid w:val="00F0045C"/>
    <w:rsid w:val="00F013F3"/>
    <w:rsid w:val="00F0329F"/>
    <w:rsid w:val="00F048FF"/>
    <w:rsid w:val="00F0629B"/>
    <w:rsid w:val="00F1017F"/>
    <w:rsid w:val="00F1692A"/>
    <w:rsid w:val="00F314C4"/>
    <w:rsid w:val="00F360EB"/>
    <w:rsid w:val="00F426F9"/>
    <w:rsid w:val="00F45F83"/>
    <w:rsid w:val="00F54BD5"/>
    <w:rsid w:val="00F5556C"/>
    <w:rsid w:val="00F6572C"/>
    <w:rsid w:val="00F70998"/>
    <w:rsid w:val="00F7412E"/>
    <w:rsid w:val="00F74843"/>
    <w:rsid w:val="00F92643"/>
    <w:rsid w:val="00F92A48"/>
    <w:rsid w:val="00F93A30"/>
    <w:rsid w:val="00FB5325"/>
    <w:rsid w:val="00FB7EEE"/>
    <w:rsid w:val="00FC29F3"/>
    <w:rsid w:val="00FC6F46"/>
    <w:rsid w:val="00FD43EA"/>
    <w:rsid w:val="00FE31B1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1801341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4;&#1080;&#1088;&#1085;&#1099;&#1081;-&#1089;&#1072;&#1093;&#1072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DF182946EF03894E6A00F2BEB79313F89BA1B5381DAE7B9BC526D139329C3D070A49FB64EFC446134CD5F835uBy4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steblievskaya.ru/index.php/2016-09-28-13-49-17/2016-09-29-16-28-18/55-36-2017/184-ob-utverzhdenii-polozheniya-o-poryadke-vyyavleniya-ucheta-i-oformleniya-beskhozyajnogo-nedvizhimogo-i-vymorochnogo-imushchestva-v-munitsipalnuyu-sobstvennos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9A38-115F-45ED-BAB8-2FF7D0A0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27679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Gorsovet2</cp:lastModifiedBy>
  <cp:revision>27</cp:revision>
  <cp:lastPrinted>2020-03-26T05:18:00Z</cp:lastPrinted>
  <dcterms:created xsi:type="dcterms:W3CDTF">2020-01-27T01:43:00Z</dcterms:created>
  <dcterms:modified xsi:type="dcterms:W3CDTF">2020-03-26T05:18:00Z</dcterms:modified>
</cp:coreProperties>
</file>