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AE0CEF" w:rsidRPr="00AE0CEF" w:rsidTr="00AE0CEF">
        <w:trPr>
          <w:trHeight w:val="1313"/>
        </w:trPr>
        <w:tc>
          <w:tcPr>
            <w:tcW w:w="4030" w:type="dxa"/>
          </w:tcPr>
          <w:p w:rsidR="00AE0CEF" w:rsidRPr="00AE0CEF" w:rsidRDefault="00AE0CEF" w:rsidP="00AE0CEF">
            <w:pPr>
              <w:keepNext/>
              <w:tabs>
                <w:tab w:val="left" w:pos="709"/>
              </w:tabs>
              <w:spacing w:after="0" w:line="240" w:lineRule="auto"/>
              <w:jc w:val="center"/>
              <w:outlineLvl w:val="2"/>
              <w:rPr>
                <w:rFonts w:ascii="Tahoma" w:eastAsia="Times New Roman" w:hAnsi="Tahoma" w:cs="Times New Roman"/>
                <w:b/>
                <w:iCs/>
                <w:sz w:val="18"/>
                <w:szCs w:val="18"/>
                <w:lang w:eastAsia="ru-RU"/>
              </w:rPr>
            </w:pPr>
            <w:r w:rsidRPr="00AE0CEF">
              <w:rPr>
                <w:rFonts w:ascii="Tahoma" w:eastAsia="Times New Roman" w:hAnsi="Tahoma" w:cs="Times New Roman"/>
                <w:b/>
                <w:iCs/>
                <w:sz w:val="18"/>
                <w:szCs w:val="18"/>
                <w:lang w:eastAsia="ru-RU"/>
              </w:rPr>
              <w:t>АДМИНИСТРАЦИЯ</w:t>
            </w:r>
          </w:p>
          <w:p w:rsidR="00AE0CEF" w:rsidRPr="00AE0CEF" w:rsidRDefault="00AE0CEF" w:rsidP="00AE0CEF">
            <w:pPr>
              <w:keepNext/>
              <w:spacing w:after="0" w:line="240" w:lineRule="auto"/>
              <w:jc w:val="center"/>
              <w:outlineLvl w:val="2"/>
              <w:rPr>
                <w:rFonts w:ascii="Tahoma" w:eastAsia="Times New Roman" w:hAnsi="Tahoma" w:cs="Times New Roman"/>
                <w:b/>
                <w:iCs/>
                <w:sz w:val="18"/>
                <w:szCs w:val="18"/>
                <w:lang w:eastAsia="ru-RU"/>
              </w:rPr>
            </w:pPr>
            <w:r w:rsidRPr="00AE0CEF">
              <w:rPr>
                <w:rFonts w:ascii="Tahoma" w:eastAsia="Times New Roman" w:hAnsi="Tahoma" w:cs="Times New Roman"/>
                <w:b/>
                <w:iCs/>
                <w:sz w:val="18"/>
                <w:szCs w:val="18"/>
                <w:lang w:eastAsia="ru-RU"/>
              </w:rPr>
              <w:t>МУНИЦИПАЛЬНОГО ОБРАЗОВАНИЯ</w:t>
            </w:r>
          </w:p>
          <w:p w:rsidR="00AE0CEF" w:rsidRPr="00AE0CEF" w:rsidRDefault="00AE0CEF" w:rsidP="00AE0CEF">
            <w:pPr>
              <w:keepNext/>
              <w:spacing w:after="0" w:line="240" w:lineRule="auto"/>
              <w:jc w:val="center"/>
              <w:outlineLvl w:val="2"/>
              <w:rPr>
                <w:rFonts w:ascii="Tahoma" w:eastAsia="Times New Roman" w:hAnsi="Tahoma" w:cs="Times New Roman"/>
                <w:b/>
                <w:iCs/>
                <w:spacing w:val="40"/>
                <w:sz w:val="24"/>
                <w:szCs w:val="24"/>
                <w:lang w:eastAsia="ru-RU"/>
              </w:rPr>
            </w:pPr>
            <w:r w:rsidRPr="00AE0CEF">
              <w:rPr>
                <w:rFonts w:ascii="Tahoma" w:eastAsia="Times New Roman" w:hAnsi="Tahoma" w:cs="Times New Roman"/>
                <w:b/>
                <w:iCs/>
                <w:spacing w:val="40"/>
                <w:sz w:val="24"/>
                <w:szCs w:val="24"/>
                <w:lang w:eastAsia="ru-RU"/>
              </w:rPr>
              <w:t>«Город Мирный»</w:t>
            </w:r>
          </w:p>
          <w:p w:rsidR="00AE0CEF" w:rsidRPr="00AE0CEF" w:rsidRDefault="00AE0CEF" w:rsidP="00AE0CEF">
            <w:pPr>
              <w:keepNext/>
              <w:spacing w:after="0" w:line="240" w:lineRule="auto"/>
              <w:jc w:val="center"/>
              <w:outlineLvl w:val="2"/>
              <w:rPr>
                <w:rFonts w:ascii="Tahoma" w:eastAsia="Times New Roman" w:hAnsi="Tahoma" w:cs="Times New Roman"/>
                <w:b/>
                <w:iCs/>
                <w:sz w:val="18"/>
                <w:szCs w:val="18"/>
                <w:lang w:eastAsia="ru-RU"/>
              </w:rPr>
            </w:pPr>
            <w:r w:rsidRPr="00AE0CEF">
              <w:rPr>
                <w:rFonts w:ascii="Tahoma" w:eastAsia="Times New Roman" w:hAnsi="Tahoma" w:cs="Times New Roman"/>
                <w:b/>
                <w:iCs/>
                <w:sz w:val="18"/>
                <w:szCs w:val="18"/>
                <w:lang w:eastAsia="ru-RU"/>
              </w:rPr>
              <w:t>МИРНИНСКОГО РАЙОНА</w:t>
            </w:r>
          </w:p>
          <w:p w:rsidR="00AE0CEF" w:rsidRPr="00AE0CEF" w:rsidRDefault="00AE0CEF" w:rsidP="00AE0CEF">
            <w:pPr>
              <w:spacing w:after="0" w:line="240" w:lineRule="auto"/>
              <w:rPr>
                <w:rFonts w:ascii="Times New Roman" w:eastAsia="Times New Roman" w:hAnsi="Times New Roman" w:cs="Times New Roman"/>
                <w:sz w:val="24"/>
                <w:szCs w:val="24"/>
                <w:lang w:eastAsia="ru-RU"/>
              </w:rPr>
            </w:pPr>
          </w:p>
          <w:p w:rsidR="00AE0CEF" w:rsidRPr="00AE0CEF" w:rsidRDefault="00AE0CEF" w:rsidP="00AE0CEF">
            <w:pPr>
              <w:keepNext/>
              <w:spacing w:after="0" w:line="240" w:lineRule="auto"/>
              <w:jc w:val="center"/>
              <w:outlineLvl w:val="3"/>
              <w:rPr>
                <w:rFonts w:ascii="Arial" w:eastAsia="Times New Roman" w:hAnsi="Arial" w:cs="Times New Roman"/>
                <w:sz w:val="24"/>
                <w:szCs w:val="24"/>
                <w:lang w:eastAsia="ru-RU"/>
              </w:rPr>
            </w:pPr>
            <w:r w:rsidRPr="00AE0CEF">
              <w:rPr>
                <w:rFonts w:ascii="Tahoma" w:eastAsia="Times New Roman" w:hAnsi="Tahoma" w:cs="Times New Roman"/>
                <w:b/>
                <w:iCs/>
                <w:sz w:val="36"/>
                <w:szCs w:val="36"/>
                <w:lang w:eastAsia="ru-RU"/>
              </w:rPr>
              <w:t>ПОСТАНОВЛЕНИЕ</w:t>
            </w:r>
          </w:p>
        </w:tc>
        <w:tc>
          <w:tcPr>
            <w:tcW w:w="1260" w:type="dxa"/>
          </w:tcPr>
          <w:p w:rsidR="00AE0CEF" w:rsidRPr="00AE0CEF" w:rsidRDefault="00AE0CEF" w:rsidP="00AE0CEF">
            <w:pPr>
              <w:spacing w:after="0" w:line="240" w:lineRule="auto"/>
              <w:ind w:right="-140"/>
              <w:rPr>
                <w:rFonts w:ascii="Arial" w:eastAsia="Times New Roman" w:hAnsi="Arial" w:cs="Arial"/>
                <w:sz w:val="6"/>
                <w:szCs w:val="6"/>
                <w:lang w:eastAsia="ru-RU"/>
              </w:rPr>
            </w:pPr>
          </w:p>
          <w:p w:rsidR="00AE0CEF" w:rsidRPr="00AE0CEF" w:rsidRDefault="00AE0CEF" w:rsidP="00AE0CEF">
            <w:pPr>
              <w:spacing w:after="0" w:line="240" w:lineRule="auto"/>
              <w:ind w:right="-140"/>
              <w:rPr>
                <w:rFonts w:ascii="Arial" w:eastAsia="Times New Roman" w:hAnsi="Arial" w:cs="Arial"/>
                <w:sz w:val="6"/>
                <w:szCs w:val="6"/>
                <w:lang w:eastAsia="ru-RU"/>
              </w:rPr>
            </w:pPr>
          </w:p>
          <w:p w:rsidR="00AE0CEF" w:rsidRPr="00AE0CEF" w:rsidRDefault="00AE0CEF" w:rsidP="00AE0CEF">
            <w:pPr>
              <w:spacing w:after="0" w:line="240" w:lineRule="auto"/>
              <w:ind w:right="-140"/>
              <w:rPr>
                <w:rFonts w:ascii="Arial" w:eastAsia="Times New Roman" w:hAnsi="Arial" w:cs="Arial"/>
                <w:sz w:val="6"/>
                <w:szCs w:val="6"/>
                <w:lang w:eastAsia="ru-RU"/>
              </w:rPr>
            </w:pPr>
          </w:p>
          <w:p w:rsidR="00AE0CEF" w:rsidRPr="00AE0CEF" w:rsidRDefault="00AE0CEF" w:rsidP="00AE0CEF">
            <w:pPr>
              <w:spacing w:after="0" w:line="240" w:lineRule="auto"/>
              <w:ind w:right="-140"/>
              <w:rPr>
                <w:rFonts w:ascii="Arial" w:eastAsia="Times New Roman" w:hAnsi="Arial" w:cs="Arial"/>
                <w:sz w:val="6"/>
                <w:szCs w:val="6"/>
                <w:lang w:eastAsia="ru-RU"/>
              </w:rPr>
            </w:pPr>
          </w:p>
          <w:p w:rsidR="00AE0CEF" w:rsidRPr="00AE0CEF" w:rsidRDefault="00AE0CEF" w:rsidP="00AE0CEF">
            <w:pPr>
              <w:spacing w:after="0" w:line="240" w:lineRule="auto"/>
              <w:jc w:val="center"/>
              <w:rPr>
                <w:rFonts w:ascii="Arial" w:eastAsia="Times New Roman" w:hAnsi="Arial" w:cs="Times New Roman"/>
                <w:sz w:val="24"/>
                <w:szCs w:val="24"/>
                <w:lang w:eastAsia="ru-RU"/>
              </w:rPr>
            </w:pPr>
            <w:r w:rsidRPr="00AE0CEF">
              <w:rPr>
                <w:rFonts w:ascii="Arial" w:eastAsia="Times New Roman" w:hAnsi="Arial" w:cs="Arial"/>
                <w:noProof/>
                <w:sz w:val="24"/>
                <w:szCs w:val="24"/>
                <w:lang w:eastAsia="ru-RU"/>
              </w:rPr>
              <w:drawing>
                <wp:inline distT="0" distB="0" distL="0" distR="0">
                  <wp:extent cx="571500" cy="781050"/>
                  <wp:effectExtent l="0" t="0" r="0" b="0"/>
                  <wp:docPr id="3" name="Рисунок 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rsidR="00AE0CEF" w:rsidRPr="00AE0CEF" w:rsidRDefault="00AE0CEF" w:rsidP="00AE0CEF">
            <w:pPr>
              <w:keepNext/>
              <w:spacing w:after="0" w:line="240" w:lineRule="auto"/>
              <w:jc w:val="center"/>
              <w:outlineLvl w:val="2"/>
              <w:rPr>
                <w:rFonts w:ascii="Tahoma" w:eastAsia="Times New Roman" w:hAnsi="Tahoma" w:cs="Times New Roman"/>
                <w:b/>
                <w:iCs/>
                <w:sz w:val="18"/>
                <w:szCs w:val="18"/>
                <w:lang w:eastAsia="ru-RU"/>
              </w:rPr>
            </w:pPr>
            <w:r w:rsidRPr="00AE0CEF">
              <w:rPr>
                <w:rFonts w:ascii="Tahoma" w:eastAsia="Times New Roman" w:hAnsi="Tahoma" w:cs="Times New Roman"/>
                <w:b/>
                <w:iCs/>
                <w:sz w:val="18"/>
                <w:szCs w:val="18"/>
                <w:lang w:eastAsia="ru-RU"/>
              </w:rPr>
              <w:t>МИИРИНЭЙ ОРОЙУОНУН</w:t>
            </w:r>
          </w:p>
          <w:p w:rsidR="00AE0CEF" w:rsidRPr="00AE0CEF" w:rsidRDefault="00AE0CEF" w:rsidP="00AE0CEF">
            <w:pPr>
              <w:keepNext/>
              <w:spacing w:after="0" w:line="240" w:lineRule="auto"/>
              <w:jc w:val="center"/>
              <w:outlineLvl w:val="2"/>
              <w:rPr>
                <w:rFonts w:ascii="Tahoma" w:eastAsia="Times New Roman" w:hAnsi="Tahoma" w:cs="Times New Roman"/>
                <w:b/>
                <w:iCs/>
                <w:spacing w:val="40"/>
                <w:sz w:val="24"/>
                <w:szCs w:val="24"/>
                <w:lang w:eastAsia="ru-RU"/>
              </w:rPr>
            </w:pPr>
            <w:r w:rsidRPr="00AE0CEF">
              <w:rPr>
                <w:rFonts w:ascii="Tahoma" w:eastAsia="Times New Roman" w:hAnsi="Tahoma" w:cs="Times New Roman"/>
                <w:b/>
                <w:iCs/>
                <w:spacing w:val="40"/>
                <w:sz w:val="24"/>
                <w:szCs w:val="24"/>
                <w:lang w:eastAsia="ru-RU"/>
              </w:rPr>
              <w:t>«</w:t>
            </w:r>
            <w:proofErr w:type="spellStart"/>
            <w:r w:rsidRPr="00AE0CEF">
              <w:rPr>
                <w:rFonts w:ascii="Tahoma" w:eastAsia="Times New Roman" w:hAnsi="Tahoma" w:cs="Times New Roman"/>
                <w:b/>
                <w:iCs/>
                <w:spacing w:val="40"/>
                <w:sz w:val="24"/>
                <w:szCs w:val="24"/>
                <w:lang w:eastAsia="ru-RU"/>
              </w:rPr>
              <w:t>Мииринэйкуорат</w:t>
            </w:r>
            <w:proofErr w:type="spellEnd"/>
            <w:r w:rsidRPr="00AE0CEF">
              <w:rPr>
                <w:rFonts w:ascii="Tahoma" w:eastAsia="Times New Roman" w:hAnsi="Tahoma" w:cs="Times New Roman"/>
                <w:b/>
                <w:iCs/>
                <w:spacing w:val="40"/>
                <w:sz w:val="24"/>
                <w:szCs w:val="24"/>
                <w:lang w:eastAsia="ru-RU"/>
              </w:rPr>
              <w:t>»</w:t>
            </w:r>
          </w:p>
          <w:p w:rsidR="00AE0CEF" w:rsidRPr="00AE0CEF" w:rsidRDefault="00AE0CEF" w:rsidP="00AE0CEF">
            <w:pPr>
              <w:spacing w:after="0" w:line="240" w:lineRule="auto"/>
              <w:jc w:val="center"/>
              <w:rPr>
                <w:rFonts w:ascii="Tahoma" w:eastAsia="Times New Roman" w:hAnsi="Tahoma" w:cs="Times New Roman"/>
                <w:b/>
                <w:sz w:val="18"/>
                <w:szCs w:val="18"/>
                <w:lang w:eastAsia="ru-RU"/>
              </w:rPr>
            </w:pPr>
            <w:r w:rsidRPr="00AE0CEF">
              <w:rPr>
                <w:rFonts w:ascii="Tahoma" w:eastAsia="Times New Roman" w:hAnsi="Tahoma" w:cs="Times New Roman"/>
                <w:b/>
                <w:sz w:val="18"/>
                <w:szCs w:val="18"/>
                <w:lang w:eastAsia="ru-RU"/>
              </w:rPr>
              <w:t>МУНИЦИПАЛЬНАЙ ТЭРИЛЛИИ ДЬА</w:t>
            </w:r>
            <w:r w:rsidRPr="00AE0CEF">
              <w:rPr>
                <w:rFonts w:ascii="Tahoma" w:eastAsia="Times New Roman" w:hAnsi="Tahoma" w:cs="Times New Roman"/>
                <w:b/>
                <w:sz w:val="18"/>
                <w:szCs w:val="18"/>
                <w:lang w:val="en-US" w:eastAsia="ru-RU"/>
              </w:rPr>
              <w:t>h</w:t>
            </w:r>
            <w:r w:rsidRPr="00AE0CEF">
              <w:rPr>
                <w:rFonts w:ascii="Tahoma" w:eastAsia="Times New Roman" w:hAnsi="Tahoma" w:cs="Times New Roman"/>
                <w:b/>
                <w:sz w:val="18"/>
                <w:szCs w:val="18"/>
                <w:lang w:eastAsia="ru-RU"/>
              </w:rPr>
              <w:t>АЛТАТА</w:t>
            </w:r>
          </w:p>
          <w:p w:rsidR="00AE0CEF" w:rsidRPr="00AE0CEF" w:rsidRDefault="00AE0CEF" w:rsidP="00AE0CEF">
            <w:pPr>
              <w:spacing w:after="0" w:line="240" w:lineRule="auto"/>
              <w:rPr>
                <w:rFonts w:ascii="Times New Roman" w:eastAsia="Times New Roman" w:hAnsi="Times New Roman" w:cs="Times New Roman"/>
                <w:sz w:val="24"/>
                <w:szCs w:val="24"/>
                <w:lang w:eastAsia="ru-RU"/>
              </w:rPr>
            </w:pPr>
          </w:p>
          <w:p w:rsidR="00AE0CEF" w:rsidRPr="00AE0CEF" w:rsidRDefault="00AE0CEF" w:rsidP="00AE0CEF">
            <w:pPr>
              <w:keepNext/>
              <w:spacing w:after="0" w:line="240" w:lineRule="auto"/>
              <w:jc w:val="center"/>
              <w:outlineLvl w:val="3"/>
              <w:rPr>
                <w:rFonts w:ascii="Arial" w:eastAsia="Times New Roman" w:hAnsi="Arial" w:cs="Times New Roman"/>
                <w:b/>
                <w:sz w:val="36"/>
                <w:szCs w:val="36"/>
                <w:lang w:eastAsia="ru-RU"/>
              </w:rPr>
            </w:pPr>
            <w:r w:rsidRPr="00AE0CEF">
              <w:rPr>
                <w:rFonts w:ascii="Tahoma" w:eastAsia="Times New Roman" w:hAnsi="Tahoma" w:cs="Times New Roman"/>
                <w:b/>
                <w:iCs/>
                <w:sz w:val="36"/>
                <w:szCs w:val="36"/>
                <w:lang w:eastAsia="ru-RU"/>
              </w:rPr>
              <w:t>УУРААХ</w:t>
            </w:r>
          </w:p>
        </w:tc>
      </w:tr>
    </w:tbl>
    <w:p w:rsidR="00AE0CEF" w:rsidRPr="00AE0CEF" w:rsidRDefault="00AE0CEF" w:rsidP="00AE0CEF">
      <w:pPr>
        <w:keepNext/>
        <w:spacing w:after="0" w:line="240" w:lineRule="auto"/>
        <w:jc w:val="center"/>
        <w:outlineLvl w:val="1"/>
        <w:rPr>
          <w:rFonts w:ascii="Arial" w:eastAsia="Times New Roman" w:hAnsi="Arial" w:cs="Times New Roman"/>
          <w:b/>
          <w:bCs/>
          <w:sz w:val="32"/>
          <w:szCs w:val="24"/>
          <w:lang w:val="x-none" w:eastAsia="x-none"/>
        </w:rPr>
      </w:pPr>
    </w:p>
    <w:p w:rsidR="00AE0CEF" w:rsidRPr="00AE0CEF" w:rsidRDefault="00AE0CEF" w:rsidP="00AE0CEF">
      <w:pPr>
        <w:spacing w:after="0" w:line="240" w:lineRule="auto"/>
        <w:rPr>
          <w:rFonts w:ascii="Times New Roman" w:eastAsia="Times New Roman" w:hAnsi="Times New Roman" w:cs="Times New Roman"/>
          <w:sz w:val="24"/>
          <w:szCs w:val="24"/>
          <w:lang w:eastAsia="ru-RU"/>
        </w:rPr>
      </w:pPr>
      <w:r w:rsidRPr="00AE0CEF">
        <w:rPr>
          <w:rFonts w:ascii="Times New Roman" w:eastAsia="Times New Roman" w:hAnsi="Times New Roman" w:cs="Times New Roman"/>
          <w:sz w:val="24"/>
          <w:szCs w:val="24"/>
          <w:lang w:eastAsia="ru-RU"/>
        </w:rPr>
        <w:t>от «</w:t>
      </w:r>
      <w:r w:rsidR="00923859">
        <w:rPr>
          <w:rFonts w:ascii="Times New Roman" w:eastAsia="Times New Roman" w:hAnsi="Times New Roman" w:cs="Times New Roman"/>
          <w:sz w:val="24"/>
          <w:szCs w:val="24"/>
          <w:lang w:eastAsia="ru-RU"/>
        </w:rPr>
        <w:t>10</w:t>
      </w:r>
      <w:r w:rsidRPr="00AE0CEF">
        <w:rPr>
          <w:rFonts w:ascii="Times New Roman" w:eastAsia="Times New Roman" w:hAnsi="Times New Roman" w:cs="Times New Roman"/>
          <w:sz w:val="24"/>
          <w:szCs w:val="24"/>
          <w:lang w:eastAsia="ru-RU"/>
        </w:rPr>
        <w:t xml:space="preserve">» </w:t>
      </w:r>
      <w:r w:rsidR="00923859">
        <w:rPr>
          <w:rFonts w:ascii="Times New Roman" w:eastAsia="Times New Roman" w:hAnsi="Times New Roman" w:cs="Times New Roman"/>
          <w:sz w:val="24"/>
          <w:szCs w:val="24"/>
          <w:lang w:eastAsia="ru-RU"/>
        </w:rPr>
        <w:t>12</w:t>
      </w:r>
      <w:r w:rsidRPr="00AE0CEF">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AE0CEF">
        <w:rPr>
          <w:rFonts w:ascii="Times New Roman" w:eastAsia="Times New Roman" w:hAnsi="Times New Roman" w:cs="Times New Roman"/>
          <w:sz w:val="24"/>
          <w:szCs w:val="24"/>
          <w:lang w:eastAsia="ru-RU"/>
        </w:rPr>
        <w:t xml:space="preserve"> г.</w:t>
      </w:r>
      <w:r w:rsidRPr="00AE0CEF">
        <w:rPr>
          <w:rFonts w:ascii="Times New Roman" w:eastAsia="Times New Roman" w:hAnsi="Times New Roman" w:cs="Times New Roman"/>
          <w:sz w:val="24"/>
          <w:szCs w:val="24"/>
          <w:lang w:eastAsia="ru-RU"/>
        </w:rPr>
        <w:tab/>
      </w:r>
      <w:r w:rsidRPr="00AE0CEF">
        <w:rPr>
          <w:rFonts w:ascii="Times New Roman" w:eastAsia="Times New Roman" w:hAnsi="Times New Roman" w:cs="Times New Roman"/>
          <w:sz w:val="24"/>
          <w:szCs w:val="24"/>
          <w:lang w:eastAsia="ru-RU"/>
        </w:rPr>
        <w:tab/>
      </w:r>
      <w:r w:rsidRPr="00AE0CEF">
        <w:rPr>
          <w:rFonts w:ascii="Times New Roman" w:eastAsia="Times New Roman" w:hAnsi="Times New Roman" w:cs="Times New Roman"/>
          <w:sz w:val="24"/>
          <w:szCs w:val="24"/>
          <w:lang w:eastAsia="ru-RU"/>
        </w:rPr>
        <w:tab/>
      </w:r>
      <w:r w:rsidRPr="00AE0CEF">
        <w:rPr>
          <w:rFonts w:ascii="Times New Roman" w:eastAsia="Times New Roman" w:hAnsi="Times New Roman" w:cs="Times New Roman"/>
          <w:sz w:val="24"/>
          <w:szCs w:val="24"/>
          <w:lang w:eastAsia="ru-RU"/>
        </w:rPr>
        <w:tab/>
        <w:t xml:space="preserve">                                             </w:t>
      </w:r>
      <w:r w:rsidR="00923859">
        <w:rPr>
          <w:rFonts w:ascii="Times New Roman" w:eastAsia="Times New Roman" w:hAnsi="Times New Roman" w:cs="Times New Roman"/>
          <w:sz w:val="24"/>
          <w:szCs w:val="24"/>
          <w:lang w:eastAsia="ru-RU"/>
        </w:rPr>
        <w:t xml:space="preserve">                           </w:t>
      </w:r>
      <w:r w:rsidRPr="00AE0CEF">
        <w:rPr>
          <w:rFonts w:ascii="Times New Roman" w:eastAsia="Times New Roman" w:hAnsi="Times New Roman" w:cs="Times New Roman"/>
          <w:sz w:val="24"/>
          <w:szCs w:val="24"/>
          <w:lang w:eastAsia="ru-RU"/>
        </w:rPr>
        <w:t xml:space="preserve">№ </w:t>
      </w:r>
      <w:r w:rsidR="00923859">
        <w:rPr>
          <w:rFonts w:ascii="Times New Roman" w:eastAsia="Times New Roman" w:hAnsi="Times New Roman" w:cs="Times New Roman"/>
          <w:sz w:val="24"/>
          <w:szCs w:val="24"/>
          <w:lang w:eastAsia="ru-RU"/>
        </w:rPr>
        <w:t>1517</w:t>
      </w:r>
    </w:p>
    <w:p w:rsidR="00AE0CEF" w:rsidRPr="00AE0CEF" w:rsidRDefault="00AE0CEF" w:rsidP="00AE0CEF">
      <w:pPr>
        <w:spacing w:after="0" w:line="240" w:lineRule="auto"/>
        <w:rPr>
          <w:rFonts w:ascii="Times New Roman" w:eastAsia="Times New Roman" w:hAnsi="Times New Roman" w:cs="Times New Roman"/>
          <w:sz w:val="24"/>
          <w:szCs w:val="24"/>
          <w:lang w:eastAsia="ru-RU"/>
        </w:rPr>
      </w:pPr>
    </w:p>
    <w:p w:rsidR="00D83B68" w:rsidRDefault="00D83B68" w:rsidP="00031205">
      <w:pPr>
        <w:spacing w:before="100" w:beforeAutospacing="1" w:after="100" w:afterAutospacing="1" w:line="240" w:lineRule="auto"/>
        <w:contextualSpacing/>
        <w:jc w:val="both"/>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 xml:space="preserve">Об утверждении Положения и состава </w:t>
      </w:r>
    </w:p>
    <w:p w:rsidR="00D83B68" w:rsidRDefault="00031205" w:rsidP="00031205">
      <w:pPr>
        <w:spacing w:before="100" w:beforeAutospacing="1" w:after="100" w:afterAutospacing="1" w:line="240" w:lineRule="auto"/>
        <w:contextualSpacing/>
        <w:jc w:val="both"/>
        <w:outlineLvl w:val="0"/>
        <w:rPr>
          <w:rFonts w:ascii="Times New Roman" w:eastAsia="Times New Roman" w:hAnsi="Times New Roman" w:cs="Times New Roman"/>
          <w:b/>
          <w:bCs/>
          <w:kern w:val="36"/>
          <w:sz w:val="26"/>
          <w:szCs w:val="26"/>
          <w:lang w:eastAsia="ru-RU"/>
        </w:rPr>
      </w:pPr>
      <w:r w:rsidRPr="00031205">
        <w:rPr>
          <w:rFonts w:ascii="Times New Roman" w:eastAsia="Times New Roman" w:hAnsi="Times New Roman" w:cs="Times New Roman"/>
          <w:b/>
          <w:bCs/>
          <w:kern w:val="36"/>
          <w:sz w:val="26"/>
          <w:szCs w:val="26"/>
          <w:lang w:eastAsia="ru-RU"/>
        </w:rPr>
        <w:t xml:space="preserve">комиссии по проведению открытого конкурса </w:t>
      </w:r>
    </w:p>
    <w:p w:rsidR="00031205" w:rsidRPr="00031205" w:rsidRDefault="00031205" w:rsidP="00031205">
      <w:pPr>
        <w:spacing w:before="100" w:beforeAutospacing="1" w:after="100" w:afterAutospacing="1" w:line="240" w:lineRule="auto"/>
        <w:contextualSpacing/>
        <w:jc w:val="both"/>
        <w:outlineLvl w:val="0"/>
        <w:rPr>
          <w:rFonts w:ascii="Times New Roman" w:eastAsia="Times New Roman" w:hAnsi="Times New Roman" w:cs="Times New Roman"/>
          <w:b/>
          <w:bCs/>
          <w:kern w:val="36"/>
          <w:sz w:val="26"/>
          <w:szCs w:val="26"/>
          <w:lang w:eastAsia="ru-RU"/>
        </w:rPr>
      </w:pPr>
      <w:r w:rsidRPr="00031205">
        <w:rPr>
          <w:rFonts w:ascii="Times New Roman" w:eastAsia="Times New Roman" w:hAnsi="Times New Roman" w:cs="Times New Roman"/>
          <w:b/>
          <w:bCs/>
          <w:kern w:val="36"/>
          <w:sz w:val="26"/>
          <w:szCs w:val="26"/>
          <w:lang w:eastAsia="ru-RU"/>
        </w:rPr>
        <w:t>на</w:t>
      </w:r>
      <w:r w:rsidR="00D83B68">
        <w:rPr>
          <w:rFonts w:ascii="Times New Roman" w:eastAsia="Times New Roman" w:hAnsi="Times New Roman" w:cs="Times New Roman"/>
          <w:b/>
          <w:bCs/>
          <w:kern w:val="36"/>
          <w:sz w:val="26"/>
          <w:szCs w:val="26"/>
          <w:lang w:eastAsia="ru-RU"/>
        </w:rPr>
        <w:t xml:space="preserve"> </w:t>
      </w:r>
      <w:r w:rsidRPr="00031205">
        <w:rPr>
          <w:rFonts w:ascii="Times New Roman" w:eastAsia="Times New Roman" w:hAnsi="Times New Roman" w:cs="Times New Roman"/>
          <w:b/>
          <w:bCs/>
          <w:kern w:val="36"/>
          <w:sz w:val="26"/>
          <w:szCs w:val="26"/>
          <w:lang w:eastAsia="ru-RU"/>
        </w:rPr>
        <w:t xml:space="preserve">право получения свидетельства об </w:t>
      </w:r>
    </w:p>
    <w:p w:rsidR="00031205" w:rsidRPr="00031205" w:rsidRDefault="00031205" w:rsidP="00031205">
      <w:pPr>
        <w:spacing w:before="100" w:beforeAutospacing="1" w:after="100" w:afterAutospacing="1" w:line="240" w:lineRule="auto"/>
        <w:contextualSpacing/>
        <w:jc w:val="both"/>
        <w:outlineLvl w:val="0"/>
        <w:rPr>
          <w:rFonts w:ascii="Times New Roman" w:eastAsia="Times New Roman" w:hAnsi="Times New Roman" w:cs="Times New Roman"/>
          <w:b/>
          <w:bCs/>
          <w:kern w:val="36"/>
          <w:sz w:val="26"/>
          <w:szCs w:val="26"/>
          <w:lang w:eastAsia="ru-RU"/>
        </w:rPr>
      </w:pPr>
      <w:r w:rsidRPr="00031205">
        <w:rPr>
          <w:rFonts w:ascii="Times New Roman" w:eastAsia="Times New Roman" w:hAnsi="Times New Roman" w:cs="Times New Roman"/>
          <w:b/>
          <w:bCs/>
          <w:kern w:val="36"/>
          <w:sz w:val="26"/>
          <w:szCs w:val="26"/>
          <w:lang w:eastAsia="ru-RU"/>
        </w:rPr>
        <w:t xml:space="preserve">осуществлении перевозок по одному или </w:t>
      </w:r>
    </w:p>
    <w:p w:rsidR="00031205" w:rsidRPr="00031205" w:rsidRDefault="00031205" w:rsidP="00031205">
      <w:pPr>
        <w:spacing w:before="100" w:beforeAutospacing="1" w:after="100" w:afterAutospacing="1" w:line="240" w:lineRule="auto"/>
        <w:contextualSpacing/>
        <w:jc w:val="both"/>
        <w:outlineLvl w:val="0"/>
        <w:rPr>
          <w:rFonts w:ascii="Times New Roman" w:eastAsia="Times New Roman" w:hAnsi="Times New Roman" w:cs="Times New Roman"/>
          <w:b/>
          <w:bCs/>
          <w:kern w:val="36"/>
          <w:sz w:val="26"/>
          <w:szCs w:val="26"/>
          <w:lang w:eastAsia="ru-RU"/>
        </w:rPr>
      </w:pPr>
      <w:r w:rsidRPr="00031205">
        <w:rPr>
          <w:rFonts w:ascii="Times New Roman" w:eastAsia="Times New Roman" w:hAnsi="Times New Roman" w:cs="Times New Roman"/>
          <w:b/>
          <w:bCs/>
          <w:kern w:val="36"/>
          <w:sz w:val="26"/>
          <w:szCs w:val="26"/>
          <w:lang w:eastAsia="ru-RU"/>
        </w:rPr>
        <w:t xml:space="preserve">нескольким муниципальным маршрутам </w:t>
      </w:r>
    </w:p>
    <w:p w:rsidR="00783222" w:rsidRDefault="00031205" w:rsidP="00031205">
      <w:pPr>
        <w:spacing w:before="100" w:beforeAutospacing="1" w:after="100" w:afterAutospacing="1" w:line="240" w:lineRule="auto"/>
        <w:contextualSpacing/>
        <w:jc w:val="both"/>
        <w:outlineLvl w:val="0"/>
        <w:rPr>
          <w:rFonts w:ascii="Times New Roman" w:eastAsia="Times New Roman" w:hAnsi="Times New Roman" w:cs="Times New Roman"/>
          <w:b/>
          <w:bCs/>
          <w:kern w:val="36"/>
          <w:sz w:val="26"/>
          <w:szCs w:val="26"/>
          <w:lang w:eastAsia="ru-RU"/>
        </w:rPr>
      </w:pPr>
      <w:r w:rsidRPr="00031205">
        <w:rPr>
          <w:rFonts w:ascii="Times New Roman" w:eastAsia="Times New Roman" w:hAnsi="Times New Roman" w:cs="Times New Roman"/>
          <w:b/>
          <w:bCs/>
          <w:kern w:val="36"/>
          <w:sz w:val="26"/>
          <w:szCs w:val="26"/>
          <w:lang w:eastAsia="ru-RU"/>
        </w:rPr>
        <w:t xml:space="preserve">регулярных перевозок по нерегулируемым </w:t>
      </w:r>
    </w:p>
    <w:p w:rsidR="00031205" w:rsidRPr="00031205" w:rsidRDefault="00031205" w:rsidP="00031205">
      <w:pPr>
        <w:spacing w:before="100" w:beforeAutospacing="1" w:after="100" w:afterAutospacing="1" w:line="240" w:lineRule="auto"/>
        <w:contextualSpacing/>
        <w:jc w:val="both"/>
        <w:outlineLvl w:val="0"/>
        <w:rPr>
          <w:rFonts w:ascii="Times New Roman" w:eastAsia="Times New Roman" w:hAnsi="Times New Roman" w:cs="Times New Roman"/>
          <w:b/>
          <w:bCs/>
          <w:kern w:val="36"/>
          <w:sz w:val="26"/>
          <w:szCs w:val="26"/>
          <w:lang w:eastAsia="ru-RU"/>
        </w:rPr>
      </w:pPr>
      <w:r w:rsidRPr="00031205">
        <w:rPr>
          <w:rFonts w:ascii="Times New Roman" w:eastAsia="Times New Roman" w:hAnsi="Times New Roman" w:cs="Times New Roman"/>
          <w:b/>
          <w:bCs/>
          <w:kern w:val="36"/>
          <w:sz w:val="26"/>
          <w:szCs w:val="26"/>
          <w:lang w:eastAsia="ru-RU"/>
        </w:rPr>
        <w:t>тарифам</w:t>
      </w:r>
      <w:r w:rsidR="00783222">
        <w:rPr>
          <w:rFonts w:ascii="Times New Roman" w:eastAsia="Times New Roman" w:hAnsi="Times New Roman" w:cs="Times New Roman"/>
          <w:b/>
          <w:bCs/>
          <w:kern w:val="36"/>
          <w:sz w:val="26"/>
          <w:szCs w:val="26"/>
          <w:lang w:eastAsia="ru-RU"/>
        </w:rPr>
        <w:t xml:space="preserve"> </w:t>
      </w:r>
      <w:r w:rsidR="00D83B68">
        <w:rPr>
          <w:rFonts w:ascii="Times New Roman" w:eastAsia="Times New Roman" w:hAnsi="Times New Roman" w:cs="Times New Roman"/>
          <w:b/>
          <w:bCs/>
          <w:kern w:val="36"/>
          <w:sz w:val="26"/>
          <w:szCs w:val="26"/>
          <w:lang w:eastAsia="ru-RU"/>
        </w:rPr>
        <w:t>на территории МО «Город Мирный»</w:t>
      </w:r>
    </w:p>
    <w:p w:rsidR="00031205" w:rsidRPr="00031205" w:rsidRDefault="00031205" w:rsidP="00031205">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31205">
        <w:rPr>
          <w:rFonts w:ascii="Times New Roman" w:eastAsia="Times New Roman" w:hAnsi="Times New Roman" w:cs="Times New Roman"/>
          <w:sz w:val="26"/>
          <w:szCs w:val="26"/>
          <w:lang w:eastAsia="ru-RU"/>
        </w:rPr>
        <w:br/>
        <w:t xml:space="preserve">          В соответствии с </w:t>
      </w:r>
      <w:hyperlink r:id="rId6" w:history="1">
        <w:r w:rsidRPr="00031205">
          <w:rPr>
            <w:rFonts w:ascii="Times New Roman" w:eastAsia="Times New Roman" w:hAnsi="Times New Roman" w:cs="Times New Roman"/>
            <w:sz w:val="26"/>
            <w:szCs w:val="26"/>
            <w:lang w:eastAsia="ru-RU"/>
          </w:rPr>
          <w:t>Федеральными законами от 06.10.2003 № 131-ФЗ «Об общих принципах организации местного самоуправления в Российской Федерации</w:t>
        </w:r>
      </w:hyperlink>
      <w:r w:rsidRPr="00031205">
        <w:rPr>
          <w:rFonts w:ascii="Times New Roman" w:eastAsia="Times New Roman" w:hAnsi="Times New Roman" w:cs="Times New Roman"/>
          <w:sz w:val="26"/>
          <w:szCs w:val="26"/>
          <w:lang w:eastAsia="ru-RU"/>
        </w:rPr>
        <w:t xml:space="preserve">», </w:t>
      </w:r>
      <w:hyperlink r:id="rId7" w:history="1">
        <w:r w:rsidRPr="00031205">
          <w:rPr>
            <w:rFonts w:ascii="Times New Roman" w:eastAsia="Times New Roman" w:hAnsi="Times New Roman" w:cs="Times New Roman"/>
            <w:sz w:val="26"/>
            <w:szCs w:val="26"/>
            <w:lang w:eastAsia="ru-RU"/>
          </w:rPr>
          <w:t>от 13.07.2015 № 220-ФЗ «Об организации регулярных перевозок пассажиров и багажа автомобильным</w:t>
        </w:r>
        <w:r w:rsidR="004E0ED9">
          <w:rPr>
            <w:rFonts w:ascii="Times New Roman" w:eastAsia="Times New Roman" w:hAnsi="Times New Roman" w:cs="Times New Roman"/>
            <w:sz w:val="26"/>
            <w:szCs w:val="26"/>
            <w:lang w:eastAsia="ru-RU"/>
          </w:rPr>
          <w:t xml:space="preserve"> транспортом </w:t>
        </w:r>
        <w:r w:rsidRPr="00031205">
          <w:rPr>
            <w:rFonts w:ascii="Times New Roman" w:eastAsia="Times New Roman" w:hAnsi="Times New Roman" w:cs="Times New Roman"/>
            <w:sz w:val="26"/>
            <w:szCs w:val="26"/>
            <w:lang w:eastAsia="ru-RU"/>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031205">
        <w:rPr>
          <w:rFonts w:ascii="Times New Roman" w:eastAsia="Times New Roman" w:hAnsi="Times New Roman" w:cs="Times New Roman"/>
          <w:sz w:val="26"/>
          <w:szCs w:val="26"/>
          <w:lang w:eastAsia="ru-RU"/>
        </w:rPr>
        <w:t xml:space="preserve">», </w:t>
      </w:r>
      <w:r w:rsidR="006A5D23">
        <w:rPr>
          <w:rFonts w:ascii="Times New Roman" w:eastAsia="Times New Roman" w:hAnsi="Times New Roman" w:cs="Times New Roman"/>
          <w:sz w:val="26"/>
          <w:szCs w:val="26"/>
          <w:lang w:eastAsia="ru-RU"/>
        </w:rPr>
        <w:t xml:space="preserve"> </w:t>
      </w:r>
      <w:r w:rsidRPr="00031205">
        <w:rPr>
          <w:rFonts w:ascii="Times New Roman" w:eastAsia="Times New Roman" w:hAnsi="Times New Roman" w:cs="Times New Roman"/>
          <w:b/>
          <w:sz w:val="26"/>
          <w:szCs w:val="26"/>
          <w:lang w:eastAsia="ru-RU"/>
        </w:rPr>
        <w:t>городская Администрация постановляет:</w:t>
      </w:r>
    </w:p>
    <w:p w:rsidR="00783222" w:rsidRPr="00783222" w:rsidRDefault="00031205" w:rsidP="00783222">
      <w:pPr>
        <w:spacing w:before="100" w:beforeAutospacing="1" w:after="100" w:afterAutospacing="1" w:line="240" w:lineRule="auto"/>
        <w:ind w:firstLine="708"/>
        <w:contextualSpacing/>
        <w:jc w:val="both"/>
        <w:outlineLvl w:val="0"/>
        <w:rPr>
          <w:rFonts w:ascii="Times New Roman" w:eastAsia="Times New Roman" w:hAnsi="Times New Roman" w:cs="Times New Roman"/>
          <w:bCs/>
          <w:kern w:val="36"/>
          <w:sz w:val="26"/>
          <w:szCs w:val="26"/>
          <w:lang w:eastAsia="ru-RU"/>
        </w:rPr>
      </w:pPr>
      <w:r w:rsidRPr="00031205">
        <w:rPr>
          <w:rFonts w:ascii="Times New Roman" w:eastAsia="Times New Roman" w:hAnsi="Times New Roman" w:cs="Times New Roman"/>
          <w:sz w:val="26"/>
          <w:szCs w:val="26"/>
          <w:lang w:eastAsia="ru-RU"/>
        </w:rPr>
        <w:t xml:space="preserve">1. Утвердить </w:t>
      </w:r>
      <w:r w:rsidR="000358DC">
        <w:rPr>
          <w:rFonts w:ascii="Times New Roman" w:eastAsia="Times New Roman" w:hAnsi="Times New Roman" w:cs="Times New Roman"/>
          <w:sz w:val="26"/>
          <w:szCs w:val="26"/>
          <w:lang w:eastAsia="ru-RU"/>
        </w:rPr>
        <w:t xml:space="preserve">прилагаемое </w:t>
      </w:r>
      <w:r w:rsidRPr="00031205">
        <w:rPr>
          <w:rFonts w:ascii="Times New Roman" w:eastAsia="Times New Roman" w:hAnsi="Times New Roman" w:cs="Times New Roman"/>
          <w:sz w:val="26"/>
          <w:szCs w:val="26"/>
          <w:lang w:eastAsia="ru-RU"/>
        </w:rPr>
        <w:t xml:space="preserve">Положение о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w:t>
      </w:r>
      <w:r w:rsidRPr="00783222">
        <w:rPr>
          <w:rFonts w:ascii="Times New Roman" w:eastAsia="Times New Roman" w:hAnsi="Times New Roman" w:cs="Times New Roman"/>
          <w:sz w:val="26"/>
          <w:szCs w:val="26"/>
          <w:lang w:eastAsia="ru-RU"/>
        </w:rPr>
        <w:t>тарифам</w:t>
      </w:r>
      <w:r w:rsidR="00203455">
        <w:rPr>
          <w:rFonts w:ascii="Times New Roman" w:eastAsia="Times New Roman" w:hAnsi="Times New Roman" w:cs="Times New Roman"/>
          <w:sz w:val="26"/>
          <w:szCs w:val="26"/>
          <w:lang w:eastAsia="ru-RU"/>
        </w:rPr>
        <w:t xml:space="preserve"> на территории МО «Город Мирный».</w:t>
      </w:r>
    </w:p>
    <w:p w:rsidR="00031205" w:rsidRPr="00783222" w:rsidRDefault="00031205" w:rsidP="0003120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p>
    <w:p w:rsidR="00783222" w:rsidRPr="00783222" w:rsidRDefault="00031205" w:rsidP="00783222">
      <w:pPr>
        <w:spacing w:before="100" w:beforeAutospacing="1" w:after="100" w:afterAutospacing="1" w:line="240" w:lineRule="auto"/>
        <w:ind w:firstLine="708"/>
        <w:contextualSpacing/>
        <w:jc w:val="both"/>
        <w:outlineLvl w:val="0"/>
        <w:rPr>
          <w:rFonts w:ascii="Times New Roman" w:eastAsia="Times New Roman" w:hAnsi="Times New Roman" w:cs="Times New Roman"/>
          <w:bCs/>
          <w:kern w:val="36"/>
          <w:sz w:val="26"/>
          <w:szCs w:val="26"/>
          <w:lang w:eastAsia="ru-RU"/>
        </w:rPr>
      </w:pPr>
      <w:r w:rsidRPr="00031205">
        <w:rPr>
          <w:rFonts w:ascii="Times New Roman" w:eastAsia="Times New Roman" w:hAnsi="Times New Roman" w:cs="Times New Roman"/>
          <w:sz w:val="26"/>
          <w:szCs w:val="26"/>
          <w:lang w:eastAsia="ru-RU"/>
        </w:rPr>
        <w:t xml:space="preserve">2. Утвердить </w:t>
      </w:r>
      <w:r w:rsidR="000358DC">
        <w:rPr>
          <w:rFonts w:ascii="Times New Roman" w:eastAsia="Times New Roman" w:hAnsi="Times New Roman" w:cs="Times New Roman"/>
          <w:sz w:val="26"/>
          <w:szCs w:val="26"/>
          <w:lang w:eastAsia="ru-RU"/>
        </w:rPr>
        <w:t xml:space="preserve">прилагаемый </w:t>
      </w:r>
      <w:r w:rsidRPr="00031205">
        <w:rPr>
          <w:rFonts w:ascii="Times New Roman" w:eastAsia="Times New Roman" w:hAnsi="Times New Roman" w:cs="Times New Roman"/>
          <w:sz w:val="26"/>
          <w:szCs w:val="26"/>
          <w:lang w:eastAsia="ru-RU"/>
        </w:rPr>
        <w:t xml:space="preserve">состав </w:t>
      </w:r>
      <w:r w:rsidR="00203455">
        <w:rPr>
          <w:rFonts w:ascii="Times New Roman" w:eastAsia="Times New Roman" w:hAnsi="Times New Roman" w:cs="Times New Roman"/>
          <w:sz w:val="26"/>
          <w:szCs w:val="26"/>
          <w:lang w:eastAsia="ru-RU"/>
        </w:rPr>
        <w:t>к</w:t>
      </w:r>
      <w:r w:rsidRPr="00031205">
        <w:rPr>
          <w:rFonts w:ascii="Times New Roman" w:eastAsia="Times New Roman" w:hAnsi="Times New Roman" w:cs="Times New Roman"/>
          <w:sz w:val="26"/>
          <w:szCs w:val="26"/>
          <w:lang w:eastAsia="ru-RU"/>
        </w:rPr>
        <w:t>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203455">
        <w:rPr>
          <w:rFonts w:ascii="Times New Roman" w:eastAsia="Times New Roman" w:hAnsi="Times New Roman" w:cs="Times New Roman"/>
          <w:sz w:val="26"/>
          <w:szCs w:val="26"/>
          <w:lang w:eastAsia="ru-RU"/>
        </w:rPr>
        <w:t xml:space="preserve"> на территории МО «Город Мирный».</w:t>
      </w:r>
    </w:p>
    <w:p w:rsidR="000358DC" w:rsidRDefault="000358DC" w:rsidP="000358DC">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p>
    <w:p w:rsidR="00031205" w:rsidRDefault="00031205" w:rsidP="000358DC">
      <w:pPr>
        <w:spacing w:before="100" w:beforeAutospacing="1" w:after="100" w:afterAutospacing="1" w:line="240" w:lineRule="auto"/>
        <w:ind w:firstLine="708"/>
        <w:contextualSpacing/>
        <w:jc w:val="both"/>
        <w:rPr>
          <w:rFonts w:ascii="Times New Roman" w:hAnsi="Times New Roman" w:cs="Times New Roman"/>
          <w:color w:val="000000"/>
          <w:sz w:val="26"/>
          <w:szCs w:val="26"/>
        </w:rPr>
      </w:pPr>
      <w:r w:rsidRPr="00031205">
        <w:rPr>
          <w:rFonts w:ascii="Times New Roman" w:eastAsia="Times New Roman" w:hAnsi="Times New Roman" w:cs="Times New Roman"/>
          <w:sz w:val="26"/>
          <w:szCs w:val="26"/>
          <w:lang w:eastAsia="ru-RU"/>
        </w:rPr>
        <w:t xml:space="preserve">3. </w:t>
      </w:r>
      <w:r w:rsidRPr="00031205">
        <w:rPr>
          <w:rFonts w:ascii="Times New Roman" w:hAnsi="Times New Roman" w:cs="Times New Roman"/>
          <w:color w:val="000000"/>
          <w:sz w:val="26"/>
          <w:szCs w:val="26"/>
        </w:rPr>
        <w:t>Опубликовать настоящее Постановление в порядке, установленном Уставом МО «Город Мирный».</w:t>
      </w:r>
    </w:p>
    <w:p w:rsidR="000358DC" w:rsidRPr="00031205" w:rsidRDefault="000358DC" w:rsidP="000358DC">
      <w:pPr>
        <w:spacing w:before="100" w:beforeAutospacing="1" w:after="100" w:afterAutospacing="1" w:line="240" w:lineRule="auto"/>
        <w:ind w:firstLine="708"/>
        <w:contextualSpacing/>
        <w:jc w:val="both"/>
        <w:rPr>
          <w:rFonts w:ascii="Times New Roman" w:hAnsi="Times New Roman" w:cs="Times New Roman"/>
          <w:sz w:val="26"/>
          <w:szCs w:val="26"/>
        </w:rPr>
      </w:pPr>
    </w:p>
    <w:p w:rsidR="00031205" w:rsidRPr="00031205" w:rsidRDefault="004943C3" w:rsidP="004943C3">
      <w:pPr>
        <w:tabs>
          <w:tab w:val="left" w:pos="567"/>
          <w:tab w:val="left" w:pos="709"/>
          <w:tab w:val="left" w:pos="851"/>
        </w:tabs>
        <w:spacing w:line="240" w:lineRule="auto"/>
        <w:contextualSpacing/>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9D0C9F">
        <w:rPr>
          <w:rFonts w:ascii="Times New Roman" w:hAnsi="Times New Roman" w:cs="Times New Roman"/>
          <w:sz w:val="26"/>
          <w:szCs w:val="26"/>
        </w:rPr>
        <w:t xml:space="preserve"> </w:t>
      </w:r>
      <w:r>
        <w:rPr>
          <w:rFonts w:ascii="Times New Roman" w:hAnsi="Times New Roman" w:cs="Times New Roman"/>
          <w:sz w:val="26"/>
          <w:szCs w:val="26"/>
        </w:rPr>
        <w:t xml:space="preserve">  </w:t>
      </w:r>
      <w:r w:rsidR="000358DC">
        <w:rPr>
          <w:rFonts w:ascii="Times New Roman" w:hAnsi="Times New Roman" w:cs="Times New Roman"/>
          <w:sz w:val="26"/>
          <w:szCs w:val="26"/>
        </w:rPr>
        <w:t>4</w:t>
      </w:r>
      <w:r w:rsidR="00031205" w:rsidRPr="00031205">
        <w:rPr>
          <w:rFonts w:ascii="Times New Roman" w:hAnsi="Times New Roman" w:cs="Times New Roman"/>
          <w:sz w:val="26"/>
          <w:szCs w:val="26"/>
        </w:rPr>
        <w:t>. Контроль исполнения настоящего Постановления</w:t>
      </w:r>
      <w:r w:rsidR="00D83314">
        <w:rPr>
          <w:rFonts w:ascii="Times New Roman" w:hAnsi="Times New Roman" w:cs="Times New Roman"/>
          <w:sz w:val="26"/>
          <w:szCs w:val="26"/>
        </w:rPr>
        <w:t xml:space="preserve"> возложить на 1-го Заместителя Главы Администрации по ЖКХ, имущественным и земельным отношениям С.Ю. Медведь</w:t>
      </w:r>
      <w:r w:rsidR="0090354A">
        <w:rPr>
          <w:rFonts w:ascii="Times New Roman" w:hAnsi="Times New Roman" w:cs="Times New Roman"/>
          <w:sz w:val="26"/>
          <w:szCs w:val="26"/>
        </w:rPr>
        <w:t>.</w:t>
      </w:r>
    </w:p>
    <w:p w:rsidR="00D83314" w:rsidRDefault="00031205" w:rsidP="004943C3">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31205">
        <w:rPr>
          <w:rFonts w:ascii="Times New Roman" w:eastAsia="Times New Roman" w:hAnsi="Times New Roman" w:cs="Times New Roman"/>
          <w:sz w:val="26"/>
          <w:szCs w:val="26"/>
          <w:lang w:eastAsia="ru-RU"/>
        </w:rPr>
        <w:br/>
      </w:r>
    </w:p>
    <w:p w:rsidR="000358DC" w:rsidRPr="000358DC" w:rsidRDefault="000358DC" w:rsidP="004943C3">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358DC">
        <w:rPr>
          <w:rFonts w:ascii="Times New Roman" w:eastAsia="Times New Roman" w:hAnsi="Times New Roman" w:cs="Times New Roman"/>
          <w:b/>
          <w:sz w:val="26"/>
          <w:szCs w:val="26"/>
          <w:lang w:eastAsia="ru-RU"/>
        </w:rPr>
        <w:t>Глав</w:t>
      </w:r>
      <w:r w:rsidR="00D83314">
        <w:rPr>
          <w:rFonts w:ascii="Times New Roman" w:eastAsia="Times New Roman" w:hAnsi="Times New Roman" w:cs="Times New Roman"/>
          <w:b/>
          <w:sz w:val="26"/>
          <w:szCs w:val="26"/>
          <w:lang w:eastAsia="ru-RU"/>
        </w:rPr>
        <w:t>а</w:t>
      </w:r>
      <w:r w:rsidRPr="000358DC">
        <w:rPr>
          <w:rFonts w:ascii="Times New Roman" w:eastAsia="Times New Roman" w:hAnsi="Times New Roman" w:cs="Times New Roman"/>
          <w:b/>
          <w:sz w:val="26"/>
          <w:szCs w:val="26"/>
          <w:lang w:eastAsia="ru-RU"/>
        </w:rPr>
        <w:t xml:space="preserve"> города                                </w:t>
      </w:r>
      <w:r>
        <w:rPr>
          <w:rFonts w:ascii="Times New Roman" w:eastAsia="Times New Roman" w:hAnsi="Times New Roman" w:cs="Times New Roman"/>
          <w:b/>
          <w:sz w:val="26"/>
          <w:szCs w:val="26"/>
          <w:lang w:eastAsia="ru-RU"/>
        </w:rPr>
        <w:t xml:space="preserve">                                            </w:t>
      </w:r>
      <w:r w:rsidR="004943C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D83314">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D83314">
        <w:rPr>
          <w:rFonts w:ascii="Times New Roman" w:eastAsia="Times New Roman" w:hAnsi="Times New Roman" w:cs="Times New Roman"/>
          <w:b/>
          <w:sz w:val="26"/>
          <w:szCs w:val="26"/>
          <w:lang w:eastAsia="ru-RU"/>
        </w:rPr>
        <w:t>К.Н. Антонов</w:t>
      </w:r>
      <w:r w:rsidRPr="000358DC">
        <w:rPr>
          <w:rFonts w:ascii="Times New Roman" w:eastAsia="Times New Roman" w:hAnsi="Times New Roman" w:cs="Times New Roman"/>
          <w:b/>
          <w:sz w:val="26"/>
          <w:szCs w:val="26"/>
          <w:lang w:eastAsia="ru-RU"/>
        </w:rPr>
        <w:t xml:space="preserve"> </w:t>
      </w:r>
    </w:p>
    <w:p w:rsidR="0090354A" w:rsidRDefault="0090354A" w:rsidP="0003120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E0CEF" w:rsidRDefault="00AE0CEF" w:rsidP="0003120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A5AD1" w:rsidRDefault="004943C3" w:rsidP="00203455">
      <w:pPr>
        <w:spacing w:line="240" w:lineRule="auto"/>
        <w:ind w:left="-567" w:right="-144" w:hanging="720"/>
        <w:contextualSpacing/>
        <w:jc w:val="both"/>
        <w:rPr>
          <w:rFonts w:ascii="Times New Roman" w:hAnsi="Times New Roman" w:cs="Times New Roman"/>
          <w:sz w:val="24"/>
          <w:szCs w:val="24"/>
        </w:rPr>
      </w:pPr>
      <w:r w:rsidRPr="00AA2CEB">
        <w:rPr>
          <w:sz w:val="28"/>
          <w:szCs w:val="28"/>
        </w:rPr>
        <w:lastRenderedPageBreak/>
        <w:t xml:space="preserve">      </w:t>
      </w:r>
      <w:r w:rsidR="00203455">
        <w:rPr>
          <w:sz w:val="28"/>
          <w:szCs w:val="28"/>
        </w:rPr>
        <w:tab/>
      </w:r>
      <w:r w:rsidR="00203455">
        <w:rPr>
          <w:sz w:val="28"/>
          <w:szCs w:val="28"/>
        </w:rPr>
        <w:tab/>
      </w:r>
      <w:r w:rsidR="00203455">
        <w:rPr>
          <w:sz w:val="28"/>
          <w:szCs w:val="28"/>
        </w:rPr>
        <w:tab/>
      </w:r>
      <w:r w:rsidR="00203455">
        <w:rPr>
          <w:sz w:val="28"/>
          <w:szCs w:val="28"/>
        </w:rPr>
        <w:tab/>
      </w:r>
      <w:r w:rsidR="00203455">
        <w:rPr>
          <w:sz w:val="28"/>
          <w:szCs w:val="28"/>
        </w:rPr>
        <w:tab/>
      </w:r>
      <w:r w:rsidR="00203455">
        <w:rPr>
          <w:sz w:val="28"/>
          <w:szCs w:val="28"/>
        </w:rPr>
        <w:tab/>
      </w:r>
      <w:r w:rsidR="00203455">
        <w:rPr>
          <w:sz w:val="28"/>
          <w:szCs w:val="28"/>
        </w:rPr>
        <w:tab/>
      </w:r>
      <w:r w:rsidR="00203455">
        <w:rPr>
          <w:sz w:val="28"/>
          <w:szCs w:val="28"/>
        </w:rPr>
        <w:tab/>
      </w:r>
      <w:r w:rsidR="00203455">
        <w:rPr>
          <w:sz w:val="28"/>
          <w:szCs w:val="28"/>
        </w:rPr>
        <w:tab/>
      </w:r>
      <w:r w:rsidR="00203455">
        <w:rPr>
          <w:sz w:val="28"/>
          <w:szCs w:val="28"/>
        </w:rPr>
        <w:tab/>
      </w:r>
      <w:r w:rsidR="00203455">
        <w:rPr>
          <w:sz w:val="28"/>
          <w:szCs w:val="28"/>
        </w:rPr>
        <w:tab/>
        <w:t xml:space="preserve">                     </w:t>
      </w:r>
      <w:r w:rsidR="00203455">
        <w:rPr>
          <w:rFonts w:ascii="Times New Roman" w:hAnsi="Times New Roman" w:cs="Times New Roman"/>
          <w:sz w:val="24"/>
          <w:szCs w:val="24"/>
        </w:rPr>
        <w:t>УТВЕРЖДЕНО</w:t>
      </w:r>
    </w:p>
    <w:p w:rsidR="004A5AD1" w:rsidRDefault="004A5AD1" w:rsidP="000358DC">
      <w:pPr>
        <w:tabs>
          <w:tab w:val="left" w:pos="5580"/>
          <w:tab w:val="left" w:pos="576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p>
    <w:p w:rsidR="000358DC" w:rsidRPr="000358DC" w:rsidRDefault="000358DC" w:rsidP="000358DC">
      <w:pPr>
        <w:tabs>
          <w:tab w:val="left" w:pos="5580"/>
          <w:tab w:val="left" w:pos="5760"/>
        </w:tabs>
        <w:spacing w:line="240" w:lineRule="auto"/>
        <w:contextualSpacing/>
        <w:jc w:val="right"/>
        <w:rPr>
          <w:rFonts w:ascii="Times New Roman" w:hAnsi="Times New Roman" w:cs="Times New Roman"/>
          <w:sz w:val="24"/>
          <w:szCs w:val="24"/>
        </w:rPr>
      </w:pPr>
      <w:r w:rsidRPr="000358DC">
        <w:rPr>
          <w:rFonts w:ascii="Times New Roman" w:hAnsi="Times New Roman" w:cs="Times New Roman"/>
          <w:sz w:val="24"/>
          <w:szCs w:val="24"/>
        </w:rPr>
        <w:t>городской Администрации</w:t>
      </w:r>
    </w:p>
    <w:p w:rsidR="000358DC" w:rsidRPr="000358DC" w:rsidRDefault="000358DC" w:rsidP="000358DC">
      <w:pPr>
        <w:spacing w:line="240" w:lineRule="auto"/>
        <w:contextualSpacing/>
        <w:jc w:val="right"/>
        <w:rPr>
          <w:rFonts w:ascii="Times New Roman" w:hAnsi="Times New Roman" w:cs="Times New Roman"/>
          <w:sz w:val="24"/>
          <w:szCs w:val="24"/>
        </w:rPr>
      </w:pPr>
      <w:r w:rsidRPr="000358DC">
        <w:rPr>
          <w:rFonts w:ascii="Times New Roman" w:hAnsi="Times New Roman" w:cs="Times New Roman"/>
          <w:sz w:val="24"/>
          <w:szCs w:val="24"/>
        </w:rPr>
        <w:t xml:space="preserve">                                                                                от «</w:t>
      </w:r>
      <w:r w:rsidR="00923859">
        <w:rPr>
          <w:rFonts w:ascii="Times New Roman" w:hAnsi="Times New Roman" w:cs="Times New Roman"/>
          <w:sz w:val="24"/>
          <w:szCs w:val="24"/>
        </w:rPr>
        <w:t>10</w:t>
      </w:r>
      <w:r w:rsidRPr="000358DC">
        <w:rPr>
          <w:rFonts w:ascii="Times New Roman" w:hAnsi="Times New Roman" w:cs="Times New Roman"/>
          <w:sz w:val="24"/>
          <w:szCs w:val="24"/>
        </w:rPr>
        <w:t xml:space="preserve">» </w:t>
      </w:r>
      <w:r w:rsidR="00923859">
        <w:rPr>
          <w:rFonts w:ascii="Times New Roman" w:hAnsi="Times New Roman" w:cs="Times New Roman"/>
          <w:sz w:val="24"/>
          <w:szCs w:val="24"/>
        </w:rPr>
        <w:t xml:space="preserve">12 </w:t>
      </w:r>
      <w:r w:rsidRPr="000358DC">
        <w:rPr>
          <w:rFonts w:ascii="Times New Roman" w:hAnsi="Times New Roman" w:cs="Times New Roman"/>
          <w:sz w:val="24"/>
          <w:szCs w:val="24"/>
        </w:rPr>
        <w:t xml:space="preserve">2019 г. № </w:t>
      </w:r>
      <w:r w:rsidR="00923859">
        <w:rPr>
          <w:rFonts w:ascii="Times New Roman" w:hAnsi="Times New Roman" w:cs="Times New Roman"/>
          <w:sz w:val="24"/>
          <w:szCs w:val="24"/>
        </w:rPr>
        <w:t>1517</w:t>
      </w:r>
    </w:p>
    <w:p w:rsidR="000358DC" w:rsidRPr="0018684D" w:rsidRDefault="000358DC" w:rsidP="000358DC">
      <w:pPr>
        <w:spacing w:line="240" w:lineRule="auto"/>
        <w:contextualSpacing/>
        <w:jc w:val="center"/>
        <w:rPr>
          <w:sz w:val="20"/>
          <w:szCs w:val="20"/>
        </w:rPr>
      </w:pPr>
    </w:p>
    <w:p w:rsidR="000358DC" w:rsidRPr="00AA2CEB" w:rsidRDefault="000358DC" w:rsidP="000358DC">
      <w:pPr>
        <w:ind w:left="4956" w:firstLine="708"/>
        <w:jc w:val="center"/>
        <w:rPr>
          <w:b/>
        </w:rPr>
      </w:pPr>
      <w:r w:rsidRPr="00AA2CEB">
        <w:rPr>
          <w:b/>
        </w:rPr>
        <w:t xml:space="preserve">                              </w:t>
      </w:r>
    </w:p>
    <w:p w:rsidR="000358DC" w:rsidRDefault="00031205" w:rsidP="000358DC">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1205">
        <w:rPr>
          <w:rFonts w:ascii="Times New Roman" w:eastAsia="Times New Roman" w:hAnsi="Times New Roman" w:cs="Times New Roman"/>
          <w:b/>
          <w:sz w:val="24"/>
          <w:szCs w:val="24"/>
          <w:lang w:eastAsia="ru-RU"/>
        </w:rPr>
        <w:t>ПОЛОЖЕНИЕ</w:t>
      </w:r>
    </w:p>
    <w:p w:rsidR="00031205" w:rsidRPr="00031205" w:rsidRDefault="00031205" w:rsidP="000358DC">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1205">
        <w:rPr>
          <w:rFonts w:ascii="Times New Roman" w:eastAsia="Times New Roman" w:hAnsi="Times New Roman" w:cs="Times New Roman"/>
          <w:b/>
          <w:sz w:val="24"/>
          <w:szCs w:val="24"/>
          <w:lang w:eastAsia="ru-RU"/>
        </w:rPr>
        <w:t xml:space="preserve"> О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w:t>
      </w:r>
      <w:r w:rsidR="00783222">
        <w:rPr>
          <w:rFonts w:ascii="Times New Roman" w:eastAsia="Times New Roman" w:hAnsi="Times New Roman" w:cs="Times New Roman"/>
          <w:b/>
          <w:sz w:val="24"/>
          <w:szCs w:val="24"/>
          <w:lang w:eastAsia="ru-RU"/>
        </w:rPr>
        <w:t xml:space="preserve">ВОЗОК ПО НЕРЕГУЛИРУЕМЫМ ТАРИФАМ </w:t>
      </w:r>
      <w:r w:rsidR="00203455">
        <w:rPr>
          <w:rFonts w:ascii="Times New Roman" w:eastAsia="Times New Roman" w:hAnsi="Times New Roman" w:cs="Times New Roman"/>
          <w:b/>
          <w:sz w:val="24"/>
          <w:szCs w:val="24"/>
          <w:lang w:eastAsia="ru-RU"/>
        </w:rPr>
        <w:t>НА ТЕРРИТОРИИ МО «ГОРОД МИРНЫЙ»</w:t>
      </w:r>
    </w:p>
    <w:p w:rsidR="006A5D23" w:rsidRPr="00783222" w:rsidRDefault="00031205" w:rsidP="006A5D23">
      <w:pPr>
        <w:spacing w:before="100" w:beforeAutospacing="1" w:after="100" w:afterAutospacing="1" w:line="240" w:lineRule="auto"/>
        <w:contextualSpacing/>
        <w:jc w:val="center"/>
        <w:outlineLvl w:val="0"/>
        <w:rPr>
          <w:rFonts w:ascii="Times New Roman" w:hAnsi="Times New Roman" w:cs="Times New Roman"/>
          <w:b/>
          <w:sz w:val="28"/>
          <w:szCs w:val="28"/>
        </w:rPr>
      </w:pPr>
      <w:r w:rsidRPr="00031205">
        <w:br/>
      </w:r>
      <w:r w:rsidR="00203455">
        <w:rPr>
          <w:rFonts w:ascii="Times New Roman" w:hAnsi="Times New Roman" w:cs="Times New Roman"/>
          <w:b/>
          <w:sz w:val="28"/>
          <w:szCs w:val="28"/>
        </w:rPr>
        <w:t>Раздел</w:t>
      </w:r>
      <w:r w:rsidR="006A5D23" w:rsidRPr="00783222">
        <w:rPr>
          <w:rFonts w:ascii="Times New Roman" w:hAnsi="Times New Roman" w:cs="Times New Roman"/>
          <w:b/>
          <w:sz w:val="28"/>
          <w:szCs w:val="28"/>
        </w:rPr>
        <w:t xml:space="preserve"> 1. Общие Положения</w:t>
      </w:r>
    </w:p>
    <w:p w:rsidR="006A5D23" w:rsidRPr="00783222" w:rsidRDefault="006A5D23" w:rsidP="006A5D23">
      <w:pPr>
        <w:spacing w:before="100" w:beforeAutospacing="1" w:after="100" w:afterAutospacing="1" w:line="240" w:lineRule="auto"/>
        <w:contextualSpacing/>
        <w:jc w:val="center"/>
        <w:outlineLvl w:val="0"/>
        <w:rPr>
          <w:rFonts w:ascii="Times New Roman" w:hAnsi="Times New Roman" w:cs="Times New Roman"/>
          <w:b/>
          <w:sz w:val="28"/>
          <w:szCs w:val="28"/>
        </w:rPr>
      </w:pPr>
    </w:p>
    <w:p w:rsidR="006A5D23" w:rsidRDefault="006A5D23" w:rsidP="006A5D23">
      <w:pPr>
        <w:spacing w:before="100" w:beforeAutospacing="1" w:after="100" w:afterAutospacing="1" w:line="240" w:lineRule="auto"/>
        <w:ind w:firstLine="708"/>
        <w:contextualSpacing/>
        <w:jc w:val="both"/>
        <w:outlineLvl w:val="0"/>
        <w:rPr>
          <w:rFonts w:ascii="Times New Roman" w:hAnsi="Times New Roman" w:cs="Times New Roman"/>
          <w:sz w:val="26"/>
          <w:szCs w:val="26"/>
        </w:rPr>
      </w:pPr>
      <w:r>
        <w:rPr>
          <w:rFonts w:ascii="Times New Roman" w:hAnsi="Times New Roman" w:cs="Times New Roman"/>
          <w:sz w:val="26"/>
          <w:szCs w:val="26"/>
        </w:rPr>
        <w:t xml:space="preserve">1.1. </w:t>
      </w:r>
      <w:r w:rsidR="00914F9E" w:rsidRPr="006A5D23">
        <w:rPr>
          <w:rFonts w:ascii="Times New Roman" w:hAnsi="Times New Roman" w:cs="Times New Roman"/>
          <w:sz w:val="26"/>
          <w:szCs w:val="26"/>
        </w:rPr>
        <w:t xml:space="preserve">Настоящее Положение определяет порядок проведения </w:t>
      </w:r>
      <w:r w:rsidRPr="006A5D23">
        <w:rPr>
          <w:rFonts w:ascii="Times New Roman" w:eastAsia="Times New Roman" w:hAnsi="Times New Roman" w:cs="Times New Roman"/>
          <w:bCs/>
          <w:kern w:val="36"/>
          <w:sz w:val="26"/>
          <w:szCs w:val="26"/>
          <w:lang w:eastAsia="ru-RU"/>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00914F9E" w:rsidRPr="006A5D23">
        <w:rPr>
          <w:rFonts w:ascii="Times New Roman" w:hAnsi="Times New Roman" w:cs="Times New Roman"/>
          <w:sz w:val="26"/>
          <w:szCs w:val="26"/>
        </w:rPr>
        <w:t xml:space="preserve">на территории МО </w:t>
      </w:r>
      <w:r w:rsidRPr="006A5D23">
        <w:rPr>
          <w:rFonts w:ascii="Times New Roman" w:hAnsi="Times New Roman" w:cs="Times New Roman"/>
          <w:sz w:val="26"/>
          <w:szCs w:val="26"/>
        </w:rPr>
        <w:t xml:space="preserve">«Город Мирный» </w:t>
      </w:r>
      <w:r w:rsidR="00914F9E" w:rsidRPr="006A5D23">
        <w:rPr>
          <w:rFonts w:ascii="Times New Roman" w:hAnsi="Times New Roman" w:cs="Times New Roman"/>
          <w:sz w:val="26"/>
          <w:szCs w:val="26"/>
        </w:rPr>
        <w:t>(далее - конкурс).</w:t>
      </w:r>
    </w:p>
    <w:p w:rsidR="006A5D23" w:rsidRDefault="00914F9E" w:rsidP="006A5D23">
      <w:pPr>
        <w:tabs>
          <w:tab w:val="left" w:pos="851"/>
          <w:tab w:val="left" w:pos="993"/>
        </w:tabs>
        <w:spacing w:before="100" w:beforeAutospacing="1" w:after="100" w:afterAutospacing="1" w:line="240" w:lineRule="auto"/>
        <w:ind w:firstLine="708"/>
        <w:contextualSpacing/>
        <w:jc w:val="both"/>
        <w:outlineLvl w:val="0"/>
        <w:rPr>
          <w:rFonts w:ascii="Times New Roman" w:hAnsi="Times New Roman" w:cs="Times New Roman"/>
          <w:sz w:val="26"/>
          <w:szCs w:val="26"/>
        </w:rPr>
      </w:pPr>
      <w:r w:rsidRPr="006A5D23">
        <w:rPr>
          <w:rFonts w:ascii="Times New Roman" w:hAnsi="Times New Roman" w:cs="Times New Roman"/>
          <w:sz w:val="26"/>
          <w:szCs w:val="26"/>
        </w:rPr>
        <w:t>1.2</w:t>
      </w:r>
      <w:r w:rsidR="006A5D23">
        <w:rPr>
          <w:rFonts w:ascii="Times New Roman" w:hAnsi="Times New Roman" w:cs="Times New Roman"/>
          <w:sz w:val="26"/>
          <w:szCs w:val="26"/>
        </w:rPr>
        <w:t xml:space="preserve">. </w:t>
      </w:r>
      <w:r w:rsidRPr="006A5D23">
        <w:rPr>
          <w:rFonts w:ascii="Times New Roman" w:hAnsi="Times New Roman" w:cs="Times New Roman"/>
          <w:sz w:val="26"/>
          <w:szCs w:val="26"/>
        </w:rPr>
        <w:t>Основными задачами проведения конкурса являются:</w:t>
      </w:r>
    </w:p>
    <w:p w:rsidR="006A5D23" w:rsidRDefault="006A5D23" w:rsidP="006A5D23">
      <w:pPr>
        <w:tabs>
          <w:tab w:val="left" w:pos="851"/>
          <w:tab w:val="left" w:pos="993"/>
        </w:tabs>
        <w:spacing w:before="100" w:beforeAutospacing="1" w:after="100" w:afterAutospacing="1" w:line="240" w:lineRule="auto"/>
        <w:ind w:firstLine="708"/>
        <w:contextualSpacing/>
        <w:jc w:val="both"/>
        <w:outlineLvl w:val="0"/>
        <w:rPr>
          <w:rFonts w:ascii="Times New Roman" w:hAnsi="Times New Roman" w:cs="Times New Roman"/>
          <w:sz w:val="26"/>
          <w:szCs w:val="26"/>
        </w:rPr>
      </w:pPr>
      <w:r>
        <w:rPr>
          <w:rFonts w:ascii="Times New Roman" w:hAnsi="Times New Roman" w:cs="Times New Roman"/>
          <w:sz w:val="26"/>
          <w:szCs w:val="26"/>
        </w:rPr>
        <w:t>-</w:t>
      </w:r>
      <w:r w:rsidR="00914F9E" w:rsidRPr="006A5D23">
        <w:rPr>
          <w:rFonts w:ascii="Times New Roman" w:hAnsi="Times New Roman" w:cs="Times New Roman"/>
          <w:sz w:val="26"/>
          <w:szCs w:val="26"/>
        </w:rPr>
        <w:t xml:space="preserve"> 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и багажа;</w:t>
      </w:r>
    </w:p>
    <w:p w:rsidR="006A5D23" w:rsidRDefault="006A5D23" w:rsidP="006A5D23">
      <w:pPr>
        <w:tabs>
          <w:tab w:val="left" w:pos="851"/>
          <w:tab w:val="left" w:pos="993"/>
        </w:tabs>
        <w:spacing w:before="100" w:beforeAutospacing="1" w:after="100" w:afterAutospacing="1" w:line="240" w:lineRule="auto"/>
        <w:ind w:firstLine="708"/>
        <w:contextualSpacing/>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914F9E" w:rsidRPr="006A5D23">
        <w:rPr>
          <w:rFonts w:ascii="Times New Roman" w:hAnsi="Times New Roman" w:cs="Times New Roman"/>
          <w:sz w:val="26"/>
          <w:szCs w:val="26"/>
        </w:rPr>
        <w:t>повышение качества транспортного обслуживания;</w:t>
      </w:r>
    </w:p>
    <w:p w:rsidR="006A5D23" w:rsidRDefault="006A5D23" w:rsidP="006A5D23">
      <w:pPr>
        <w:tabs>
          <w:tab w:val="left" w:pos="851"/>
          <w:tab w:val="left" w:pos="993"/>
        </w:tabs>
        <w:spacing w:before="100" w:beforeAutospacing="1" w:after="100" w:afterAutospacing="1" w:line="240" w:lineRule="auto"/>
        <w:ind w:left="708"/>
        <w:contextualSpacing/>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914F9E" w:rsidRPr="006A5D23">
        <w:rPr>
          <w:rFonts w:ascii="Times New Roman" w:hAnsi="Times New Roman" w:cs="Times New Roman"/>
          <w:sz w:val="26"/>
          <w:szCs w:val="26"/>
        </w:rPr>
        <w:t>удовлетворение потребности населения в сфере пассажирских перевозок.</w:t>
      </w:r>
    </w:p>
    <w:p w:rsidR="00530554" w:rsidRDefault="00914F9E" w:rsidP="006A5D23">
      <w:pPr>
        <w:tabs>
          <w:tab w:val="left" w:pos="851"/>
          <w:tab w:val="left" w:pos="993"/>
        </w:tabs>
        <w:spacing w:before="100" w:beforeAutospacing="1" w:after="100" w:afterAutospacing="1" w:line="240" w:lineRule="auto"/>
        <w:ind w:firstLine="709"/>
        <w:contextualSpacing/>
        <w:jc w:val="both"/>
        <w:outlineLvl w:val="0"/>
        <w:rPr>
          <w:rFonts w:ascii="Times New Roman" w:hAnsi="Times New Roman" w:cs="Times New Roman"/>
          <w:sz w:val="26"/>
          <w:szCs w:val="26"/>
        </w:rPr>
      </w:pPr>
      <w:r w:rsidRPr="006A5D23">
        <w:rPr>
          <w:rFonts w:ascii="Times New Roman" w:hAnsi="Times New Roman" w:cs="Times New Roman"/>
          <w:sz w:val="26"/>
          <w:szCs w:val="26"/>
        </w:rPr>
        <w:t xml:space="preserve">1.3. Настоящее Положение разработано в соответствии с </w:t>
      </w:r>
      <w:hyperlink r:id="rId8" w:history="1">
        <w:r w:rsidRPr="006A5D23">
          <w:rPr>
            <w:rFonts w:ascii="Times New Roman" w:hAnsi="Times New Roman" w:cs="Times New Roman"/>
            <w:color w:val="000000" w:themeColor="text1"/>
            <w:sz w:val="26"/>
            <w:szCs w:val="26"/>
          </w:rPr>
          <w:t>Гражданским кодексом Российской Федерации</w:t>
        </w:r>
      </w:hyperlink>
      <w:r w:rsidRPr="006A5D23">
        <w:rPr>
          <w:rFonts w:ascii="Times New Roman" w:hAnsi="Times New Roman" w:cs="Times New Roman"/>
          <w:color w:val="000000" w:themeColor="text1"/>
          <w:sz w:val="26"/>
          <w:szCs w:val="26"/>
        </w:rPr>
        <w:t xml:space="preserve">, </w:t>
      </w:r>
      <w:hyperlink r:id="rId9" w:history="1">
        <w:r w:rsidRPr="006A5D23">
          <w:rPr>
            <w:rFonts w:ascii="Times New Roman" w:hAnsi="Times New Roman" w:cs="Times New Roman"/>
            <w:color w:val="000000" w:themeColor="text1"/>
            <w:sz w:val="26"/>
            <w:szCs w:val="26"/>
          </w:rPr>
          <w:t>Федеральным</w:t>
        </w:r>
        <w:r w:rsidR="0090354A">
          <w:rPr>
            <w:rFonts w:ascii="Times New Roman" w:hAnsi="Times New Roman" w:cs="Times New Roman"/>
            <w:color w:val="000000" w:themeColor="text1"/>
            <w:sz w:val="26"/>
            <w:szCs w:val="26"/>
          </w:rPr>
          <w:t>и</w:t>
        </w:r>
        <w:r w:rsidRPr="006A5D23">
          <w:rPr>
            <w:rFonts w:ascii="Times New Roman" w:hAnsi="Times New Roman" w:cs="Times New Roman"/>
            <w:color w:val="000000" w:themeColor="text1"/>
            <w:sz w:val="26"/>
            <w:szCs w:val="26"/>
          </w:rPr>
          <w:t xml:space="preserve"> закон</w:t>
        </w:r>
        <w:r w:rsidR="006A5D23">
          <w:rPr>
            <w:rFonts w:ascii="Times New Roman" w:hAnsi="Times New Roman" w:cs="Times New Roman"/>
            <w:color w:val="000000" w:themeColor="text1"/>
            <w:sz w:val="26"/>
            <w:szCs w:val="26"/>
          </w:rPr>
          <w:t>ам</w:t>
        </w:r>
        <w:r w:rsidR="0090354A">
          <w:rPr>
            <w:rFonts w:ascii="Times New Roman" w:hAnsi="Times New Roman" w:cs="Times New Roman"/>
            <w:color w:val="000000" w:themeColor="text1"/>
            <w:sz w:val="26"/>
            <w:szCs w:val="26"/>
          </w:rPr>
          <w:t>и</w:t>
        </w:r>
        <w:r w:rsidRPr="006A5D23">
          <w:rPr>
            <w:rFonts w:ascii="Times New Roman" w:hAnsi="Times New Roman" w:cs="Times New Roman"/>
            <w:color w:val="000000" w:themeColor="text1"/>
            <w:sz w:val="26"/>
            <w:szCs w:val="26"/>
          </w:rPr>
          <w:t xml:space="preserve"> от 26.07.2006 </w:t>
        </w:r>
        <w:r w:rsidR="006A5D23">
          <w:rPr>
            <w:rFonts w:ascii="Times New Roman" w:hAnsi="Times New Roman" w:cs="Times New Roman"/>
            <w:color w:val="000000" w:themeColor="text1"/>
            <w:sz w:val="26"/>
            <w:szCs w:val="26"/>
          </w:rPr>
          <w:t>№</w:t>
        </w:r>
        <w:r w:rsidRPr="006A5D23">
          <w:rPr>
            <w:rFonts w:ascii="Times New Roman" w:hAnsi="Times New Roman" w:cs="Times New Roman"/>
            <w:color w:val="000000" w:themeColor="text1"/>
            <w:sz w:val="26"/>
            <w:szCs w:val="26"/>
          </w:rPr>
          <w:t xml:space="preserve"> 135-ФЗ "О защите конкуренции"</w:t>
        </w:r>
      </w:hyperlink>
      <w:r w:rsidRPr="006A5D23">
        <w:rPr>
          <w:rFonts w:ascii="Times New Roman" w:hAnsi="Times New Roman" w:cs="Times New Roman"/>
          <w:color w:val="000000" w:themeColor="text1"/>
          <w:sz w:val="26"/>
          <w:szCs w:val="26"/>
        </w:rPr>
        <w:t xml:space="preserve">, </w:t>
      </w:r>
      <w:hyperlink r:id="rId10" w:history="1">
        <w:r w:rsidRPr="00530554">
          <w:rPr>
            <w:rFonts w:ascii="Times New Roman" w:hAnsi="Times New Roman" w:cs="Times New Roman"/>
            <w:color w:val="000000" w:themeColor="text1"/>
            <w:sz w:val="26"/>
            <w:szCs w:val="26"/>
          </w:rPr>
          <w:t xml:space="preserve">от 13.07.2015 </w:t>
        </w:r>
        <w:r w:rsidR="006A5D23" w:rsidRPr="00530554">
          <w:rPr>
            <w:rFonts w:ascii="Times New Roman" w:hAnsi="Times New Roman" w:cs="Times New Roman"/>
            <w:color w:val="000000" w:themeColor="text1"/>
            <w:sz w:val="26"/>
            <w:szCs w:val="26"/>
          </w:rPr>
          <w:t>№</w:t>
        </w:r>
        <w:r w:rsidRPr="00530554">
          <w:rPr>
            <w:rFonts w:ascii="Times New Roman" w:hAnsi="Times New Roman" w:cs="Times New Roman"/>
            <w:color w:val="000000" w:themeColor="text1"/>
            <w:sz w:val="26"/>
            <w:szCs w:val="26"/>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530554">
        <w:rPr>
          <w:rFonts w:ascii="Times New Roman" w:hAnsi="Times New Roman" w:cs="Times New Roman"/>
          <w:color w:val="000000" w:themeColor="text1"/>
          <w:sz w:val="26"/>
          <w:szCs w:val="26"/>
        </w:rPr>
        <w:t xml:space="preserve"> (далее - </w:t>
      </w:r>
      <w:hyperlink r:id="rId11" w:history="1">
        <w:r w:rsidRPr="00530554">
          <w:rPr>
            <w:rFonts w:ascii="Times New Roman" w:hAnsi="Times New Roman" w:cs="Times New Roman"/>
            <w:color w:val="000000" w:themeColor="text1"/>
            <w:sz w:val="26"/>
            <w:szCs w:val="26"/>
          </w:rPr>
          <w:t xml:space="preserve">Федеральный закон </w:t>
        </w:r>
        <w:r w:rsidR="006A5D23" w:rsidRPr="00530554">
          <w:rPr>
            <w:rFonts w:ascii="Times New Roman" w:hAnsi="Times New Roman" w:cs="Times New Roman"/>
            <w:color w:val="000000" w:themeColor="text1"/>
            <w:sz w:val="26"/>
            <w:szCs w:val="26"/>
          </w:rPr>
          <w:t>№</w:t>
        </w:r>
        <w:r w:rsidRPr="00530554">
          <w:rPr>
            <w:rFonts w:ascii="Times New Roman" w:hAnsi="Times New Roman" w:cs="Times New Roman"/>
            <w:color w:val="000000" w:themeColor="text1"/>
            <w:sz w:val="26"/>
            <w:szCs w:val="26"/>
          </w:rPr>
          <w:t xml:space="preserve"> 220-ФЗ</w:t>
        </w:r>
      </w:hyperlink>
      <w:r w:rsidRPr="00530554">
        <w:rPr>
          <w:rFonts w:ascii="Times New Roman" w:hAnsi="Times New Roman" w:cs="Times New Roman"/>
          <w:color w:val="000000" w:themeColor="text1"/>
          <w:sz w:val="26"/>
          <w:szCs w:val="26"/>
        </w:rPr>
        <w:t>)</w:t>
      </w:r>
      <w:r w:rsidR="006A5D23" w:rsidRPr="00530554">
        <w:rPr>
          <w:rFonts w:ascii="Times New Roman" w:hAnsi="Times New Roman" w:cs="Times New Roman"/>
          <w:color w:val="000000" w:themeColor="text1"/>
          <w:sz w:val="26"/>
          <w:szCs w:val="26"/>
        </w:rPr>
        <w:t>,</w:t>
      </w:r>
      <w:r w:rsidRPr="00530554">
        <w:rPr>
          <w:rFonts w:ascii="Times New Roman" w:hAnsi="Times New Roman" w:cs="Times New Roman"/>
          <w:color w:val="000000" w:themeColor="text1"/>
          <w:sz w:val="26"/>
          <w:szCs w:val="26"/>
        </w:rPr>
        <w:t xml:space="preserve"> </w:t>
      </w:r>
      <w:r w:rsidR="00530554" w:rsidRPr="00530554">
        <w:rPr>
          <w:rFonts w:ascii="Times New Roman" w:hAnsi="Times New Roman" w:cs="Times New Roman"/>
          <w:sz w:val="26"/>
          <w:szCs w:val="26"/>
        </w:rPr>
        <w:t>Положение</w:t>
      </w:r>
      <w:r w:rsidR="00530554">
        <w:rPr>
          <w:rFonts w:ascii="Times New Roman" w:hAnsi="Times New Roman" w:cs="Times New Roman"/>
          <w:sz w:val="26"/>
          <w:szCs w:val="26"/>
        </w:rPr>
        <w:t>м</w:t>
      </w:r>
      <w:r w:rsidR="00530554" w:rsidRPr="00530554">
        <w:rPr>
          <w:rFonts w:ascii="Times New Roman" w:hAnsi="Times New Roman" w:cs="Times New Roman"/>
          <w:sz w:val="26"/>
          <w:szCs w:val="26"/>
        </w:rPr>
        <w:t xml:space="preserve"> </w:t>
      </w:r>
      <w:r w:rsidR="00AE0CEF">
        <w:rPr>
          <w:rFonts w:ascii="Times New Roman" w:hAnsi="Times New Roman" w:cs="Times New Roman"/>
          <w:sz w:val="26"/>
          <w:szCs w:val="26"/>
        </w:rPr>
        <w:t>о</w:t>
      </w:r>
      <w:r w:rsidR="00530554" w:rsidRPr="00530554">
        <w:rPr>
          <w:rFonts w:ascii="Times New Roman" w:hAnsi="Times New Roman" w:cs="Times New Roman"/>
          <w:sz w:val="26"/>
          <w:szCs w:val="26"/>
        </w:rPr>
        <w:t>б организации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Мирный» Мирнинского района Республики Саха (Якутия)</w:t>
      </w:r>
      <w:r w:rsidR="00530554">
        <w:rPr>
          <w:rFonts w:ascii="Times New Roman" w:hAnsi="Times New Roman" w:cs="Times New Roman"/>
          <w:sz w:val="26"/>
          <w:szCs w:val="26"/>
        </w:rPr>
        <w:t>,</w:t>
      </w:r>
      <w:r w:rsidR="00530554" w:rsidRPr="00530554">
        <w:rPr>
          <w:rFonts w:ascii="Times New Roman" w:hAnsi="Times New Roman" w:cs="Times New Roman"/>
          <w:sz w:val="26"/>
          <w:szCs w:val="26"/>
        </w:rPr>
        <w:t xml:space="preserve"> утверждённым Постановлением городской Администрации от 31.08.2018 № 1166</w:t>
      </w:r>
      <w:r w:rsidR="00530554">
        <w:rPr>
          <w:rFonts w:ascii="Times New Roman" w:hAnsi="Times New Roman" w:cs="Times New Roman"/>
          <w:sz w:val="26"/>
          <w:szCs w:val="26"/>
        </w:rPr>
        <w:t>.</w:t>
      </w:r>
    </w:p>
    <w:p w:rsidR="000C4748" w:rsidRDefault="00914F9E" w:rsidP="00530554">
      <w:pPr>
        <w:tabs>
          <w:tab w:val="left" w:pos="851"/>
          <w:tab w:val="left" w:pos="993"/>
        </w:tabs>
        <w:spacing w:before="100" w:beforeAutospacing="1" w:after="100" w:afterAutospacing="1" w:line="240" w:lineRule="auto"/>
        <w:ind w:firstLine="709"/>
        <w:contextualSpacing/>
        <w:jc w:val="both"/>
        <w:outlineLvl w:val="0"/>
        <w:rPr>
          <w:rFonts w:ascii="Times New Roman" w:hAnsi="Times New Roman" w:cs="Times New Roman"/>
          <w:sz w:val="26"/>
          <w:szCs w:val="26"/>
        </w:rPr>
      </w:pPr>
      <w:r w:rsidRPr="00530554">
        <w:rPr>
          <w:rFonts w:ascii="Times New Roman" w:hAnsi="Times New Roman" w:cs="Times New Roman"/>
          <w:sz w:val="26"/>
          <w:szCs w:val="26"/>
        </w:rPr>
        <w:t>1.4. Основные понятия, используемые в настоящем Положении:</w:t>
      </w:r>
    </w:p>
    <w:p w:rsidR="00530554" w:rsidRDefault="00530554" w:rsidP="00530554">
      <w:pPr>
        <w:tabs>
          <w:tab w:val="left" w:pos="851"/>
          <w:tab w:val="left" w:pos="993"/>
        </w:tabs>
        <w:spacing w:before="100" w:beforeAutospacing="1" w:after="100" w:afterAutospacing="1" w:line="240" w:lineRule="auto"/>
        <w:ind w:firstLine="709"/>
        <w:contextualSpacing/>
        <w:jc w:val="both"/>
        <w:outlineLvl w:val="0"/>
        <w:rPr>
          <w:rFonts w:ascii="Times New Roman" w:hAnsi="Times New Roman" w:cs="Times New Roman"/>
          <w:sz w:val="26"/>
          <w:szCs w:val="26"/>
        </w:rPr>
      </w:pPr>
      <w:r>
        <w:rPr>
          <w:rFonts w:ascii="Times New Roman" w:hAnsi="Times New Roman" w:cs="Times New Roman"/>
          <w:sz w:val="26"/>
          <w:szCs w:val="26"/>
        </w:rPr>
        <w:t>-</w:t>
      </w:r>
      <w:r w:rsidR="00914F9E" w:rsidRPr="00530554">
        <w:rPr>
          <w:rFonts w:ascii="Times New Roman" w:hAnsi="Times New Roman" w:cs="Times New Roman"/>
          <w:sz w:val="26"/>
          <w:szCs w:val="26"/>
        </w:rPr>
        <w:t>претендент на участие в конкурсе (далее - претендент) - юридическое лицо, индивидуальный предприниматель или участник договора простого товарищества, подавший организатору конкурса заявку на участие в открытом конкурсе, включающую в себя конкурсное предложение (далее - заявка);</w:t>
      </w:r>
    </w:p>
    <w:p w:rsidR="00530554" w:rsidRDefault="00530554" w:rsidP="00530554">
      <w:pPr>
        <w:tabs>
          <w:tab w:val="left" w:pos="851"/>
          <w:tab w:val="left" w:pos="993"/>
        </w:tabs>
        <w:spacing w:before="100" w:beforeAutospacing="1" w:after="100" w:afterAutospacing="1" w:line="240" w:lineRule="auto"/>
        <w:ind w:firstLine="709"/>
        <w:contextualSpacing/>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914F9E" w:rsidRPr="00530554">
        <w:rPr>
          <w:rFonts w:ascii="Times New Roman" w:hAnsi="Times New Roman" w:cs="Times New Roman"/>
          <w:sz w:val="26"/>
          <w:szCs w:val="26"/>
        </w:rPr>
        <w:t>участник конкурса - юридическое лицо, индивидуальный предприниматель или участник договора простого товарищества, удовлетворяющий требованиям настоящего Положения и допущенный конкурсной комиссией к участию в конкурсе;</w:t>
      </w:r>
    </w:p>
    <w:p w:rsidR="00530554" w:rsidRDefault="00530554" w:rsidP="00530554">
      <w:pPr>
        <w:tabs>
          <w:tab w:val="left" w:pos="851"/>
          <w:tab w:val="left" w:pos="993"/>
        </w:tabs>
        <w:spacing w:before="100" w:beforeAutospacing="1" w:after="100" w:afterAutospacing="1" w:line="240" w:lineRule="auto"/>
        <w:ind w:firstLine="709"/>
        <w:contextualSpacing/>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914F9E" w:rsidRPr="00530554">
        <w:rPr>
          <w:rFonts w:ascii="Times New Roman" w:hAnsi="Times New Roman" w:cs="Times New Roman"/>
          <w:sz w:val="26"/>
          <w:szCs w:val="26"/>
        </w:rPr>
        <w:t>победитель конкурса - участник конкурса, заявке которого в соответствии со шкалой для оценки критериев, по которым осуществляется оценка и сопоставление заявок (далее - шкала критериев), начислено наибольшее количество баллов.</w:t>
      </w:r>
    </w:p>
    <w:p w:rsidR="00530554" w:rsidRDefault="00914F9E" w:rsidP="00530554">
      <w:pPr>
        <w:tabs>
          <w:tab w:val="left" w:pos="851"/>
          <w:tab w:val="left" w:pos="993"/>
        </w:tabs>
        <w:spacing w:before="100" w:beforeAutospacing="1" w:after="100" w:afterAutospacing="1" w:line="240" w:lineRule="auto"/>
        <w:ind w:firstLine="709"/>
        <w:contextualSpacing/>
        <w:jc w:val="both"/>
        <w:outlineLvl w:val="0"/>
        <w:rPr>
          <w:rFonts w:ascii="Times New Roman" w:hAnsi="Times New Roman" w:cs="Times New Roman"/>
          <w:sz w:val="26"/>
          <w:szCs w:val="26"/>
        </w:rPr>
      </w:pPr>
      <w:r w:rsidRPr="00530554">
        <w:rPr>
          <w:rFonts w:ascii="Times New Roman" w:hAnsi="Times New Roman" w:cs="Times New Roman"/>
          <w:color w:val="000000" w:themeColor="text1"/>
          <w:sz w:val="26"/>
          <w:szCs w:val="26"/>
        </w:rPr>
        <w:t xml:space="preserve">Понятия "регулярные перевозки", "маршрут регулярных перевозок" используются в значениях, указанных в </w:t>
      </w:r>
      <w:hyperlink r:id="rId12" w:history="1">
        <w:r w:rsidRPr="00530554">
          <w:rPr>
            <w:rFonts w:ascii="Times New Roman" w:hAnsi="Times New Roman" w:cs="Times New Roman"/>
            <w:color w:val="000000" w:themeColor="text1"/>
            <w:sz w:val="26"/>
            <w:szCs w:val="26"/>
          </w:rPr>
          <w:t xml:space="preserve">Федеральном законе от </w:t>
        </w:r>
        <w:r w:rsidR="00530554">
          <w:rPr>
            <w:rFonts w:ascii="Times New Roman" w:hAnsi="Times New Roman" w:cs="Times New Roman"/>
            <w:color w:val="000000" w:themeColor="text1"/>
            <w:sz w:val="26"/>
            <w:szCs w:val="26"/>
          </w:rPr>
          <w:t>0</w:t>
        </w:r>
        <w:r w:rsidRPr="00530554">
          <w:rPr>
            <w:rFonts w:ascii="Times New Roman" w:hAnsi="Times New Roman" w:cs="Times New Roman"/>
            <w:color w:val="000000" w:themeColor="text1"/>
            <w:sz w:val="26"/>
            <w:szCs w:val="26"/>
          </w:rPr>
          <w:t>8</w:t>
        </w:r>
        <w:r w:rsidR="00530554">
          <w:rPr>
            <w:rFonts w:ascii="Times New Roman" w:hAnsi="Times New Roman" w:cs="Times New Roman"/>
            <w:color w:val="000000" w:themeColor="text1"/>
            <w:sz w:val="26"/>
            <w:szCs w:val="26"/>
          </w:rPr>
          <w:t>.11.</w:t>
        </w:r>
        <w:r w:rsidRPr="00530554">
          <w:rPr>
            <w:rFonts w:ascii="Times New Roman" w:hAnsi="Times New Roman" w:cs="Times New Roman"/>
            <w:color w:val="000000" w:themeColor="text1"/>
            <w:sz w:val="26"/>
            <w:szCs w:val="26"/>
          </w:rPr>
          <w:t xml:space="preserve">2007 </w:t>
        </w:r>
        <w:r w:rsidR="00530554">
          <w:rPr>
            <w:rFonts w:ascii="Times New Roman" w:hAnsi="Times New Roman" w:cs="Times New Roman"/>
            <w:color w:val="000000" w:themeColor="text1"/>
            <w:sz w:val="26"/>
            <w:szCs w:val="26"/>
          </w:rPr>
          <w:t>№</w:t>
        </w:r>
        <w:r w:rsidRPr="00530554">
          <w:rPr>
            <w:rFonts w:ascii="Times New Roman" w:hAnsi="Times New Roman" w:cs="Times New Roman"/>
            <w:color w:val="000000" w:themeColor="text1"/>
            <w:sz w:val="26"/>
            <w:szCs w:val="26"/>
          </w:rPr>
          <w:t xml:space="preserve"> 259-</w:t>
        </w:r>
        <w:r w:rsidRPr="00530554">
          <w:rPr>
            <w:rFonts w:ascii="Times New Roman" w:hAnsi="Times New Roman" w:cs="Times New Roman"/>
            <w:color w:val="000000" w:themeColor="text1"/>
            <w:sz w:val="26"/>
            <w:szCs w:val="26"/>
          </w:rPr>
          <w:lastRenderedPageBreak/>
          <w:t>ФЗ "Устав автомобильного транспорта и городского наземного электрического транспорта"</w:t>
        </w:r>
      </w:hyperlink>
      <w:r w:rsidRPr="00530554">
        <w:rPr>
          <w:rFonts w:ascii="Times New Roman" w:hAnsi="Times New Roman" w:cs="Times New Roman"/>
          <w:sz w:val="26"/>
          <w:szCs w:val="26"/>
        </w:rPr>
        <w:t>.</w:t>
      </w:r>
      <w:r w:rsidRPr="00530554">
        <w:rPr>
          <w:rFonts w:ascii="Times New Roman" w:hAnsi="Times New Roman" w:cs="Times New Roman"/>
          <w:sz w:val="26"/>
          <w:szCs w:val="26"/>
        </w:rPr>
        <w:br/>
      </w:r>
      <w:r w:rsidR="00530554">
        <w:t xml:space="preserve">              </w:t>
      </w:r>
      <w:r w:rsidRPr="00530554">
        <w:rPr>
          <w:rFonts w:ascii="Times New Roman" w:hAnsi="Times New Roman" w:cs="Times New Roman"/>
          <w:sz w:val="26"/>
          <w:szCs w:val="26"/>
        </w:rPr>
        <w:t xml:space="preserve">Понятия "муниципальный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используются в значениях, указанных в Федеральном законе </w:t>
      </w:r>
      <w:r w:rsidR="00530554">
        <w:rPr>
          <w:rFonts w:ascii="Times New Roman" w:hAnsi="Times New Roman" w:cs="Times New Roman"/>
          <w:sz w:val="26"/>
          <w:szCs w:val="26"/>
        </w:rPr>
        <w:t>№</w:t>
      </w:r>
      <w:r w:rsidRPr="00530554">
        <w:rPr>
          <w:rFonts w:ascii="Times New Roman" w:hAnsi="Times New Roman" w:cs="Times New Roman"/>
          <w:sz w:val="26"/>
          <w:szCs w:val="26"/>
        </w:rPr>
        <w:t xml:space="preserve"> 220-ФЗ.</w:t>
      </w:r>
    </w:p>
    <w:p w:rsidR="00914F9E" w:rsidRDefault="00914F9E" w:rsidP="000C4748">
      <w:pPr>
        <w:spacing w:before="100" w:beforeAutospacing="1" w:after="100" w:afterAutospacing="1" w:line="240" w:lineRule="auto"/>
        <w:ind w:firstLine="708"/>
        <w:contextualSpacing/>
        <w:jc w:val="both"/>
        <w:outlineLvl w:val="0"/>
        <w:rPr>
          <w:rFonts w:ascii="Times New Roman" w:hAnsi="Times New Roman" w:cs="Times New Roman"/>
          <w:sz w:val="26"/>
          <w:szCs w:val="26"/>
        </w:rPr>
      </w:pPr>
      <w:r w:rsidRPr="00530554">
        <w:rPr>
          <w:rFonts w:ascii="Times New Roman" w:hAnsi="Times New Roman" w:cs="Times New Roman"/>
          <w:sz w:val="26"/>
          <w:szCs w:val="26"/>
        </w:rPr>
        <w:t>1.5</w:t>
      </w:r>
      <w:r w:rsidRPr="000C4748">
        <w:rPr>
          <w:rFonts w:ascii="Times New Roman" w:hAnsi="Times New Roman" w:cs="Times New Roman"/>
          <w:sz w:val="26"/>
          <w:szCs w:val="26"/>
        </w:rPr>
        <w:t xml:space="preserve">. Предметом конкурса является </w:t>
      </w:r>
      <w:r w:rsidR="000C4748" w:rsidRPr="000C4748">
        <w:rPr>
          <w:rFonts w:ascii="Times New Roman" w:eastAsia="Times New Roman" w:hAnsi="Times New Roman" w:cs="Times New Roman"/>
          <w:bCs/>
          <w:kern w:val="36"/>
          <w:sz w:val="26"/>
          <w:szCs w:val="26"/>
          <w:lang w:eastAsia="ru-RU"/>
        </w:rPr>
        <w:t xml:space="preserve">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008744D0">
        <w:rPr>
          <w:rFonts w:ascii="Times New Roman" w:eastAsia="Times New Roman" w:hAnsi="Times New Roman" w:cs="Times New Roman"/>
          <w:bCs/>
          <w:kern w:val="36"/>
          <w:sz w:val="26"/>
          <w:szCs w:val="26"/>
          <w:lang w:eastAsia="ru-RU"/>
        </w:rPr>
        <w:t xml:space="preserve">в границах </w:t>
      </w:r>
      <w:r w:rsidRPr="000C4748">
        <w:rPr>
          <w:rFonts w:ascii="Times New Roman" w:hAnsi="Times New Roman" w:cs="Times New Roman"/>
          <w:sz w:val="26"/>
          <w:szCs w:val="26"/>
        </w:rPr>
        <w:t xml:space="preserve">МО </w:t>
      </w:r>
      <w:r w:rsidR="00530554" w:rsidRPr="000C4748">
        <w:rPr>
          <w:rFonts w:ascii="Times New Roman" w:hAnsi="Times New Roman" w:cs="Times New Roman"/>
          <w:sz w:val="26"/>
          <w:szCs w:val="26"/>
        </w:rPr>
        <w:t>«Город Мирный»</w:t>
      </w:r>
      <w:r w:rsidR="000C4748">
        <w:rPr>
          <w:rFonts w:ascii="Times New Roman" w:hAnsi="Times New Roman" w:cs="Times New Roman"/>
          <w:sz w:val="26"/>
          <w:szCs w:val="26"/>
        </w:rPr>
        <w:t>.</w:t>
      </w:r>
    </w:p>
    <w:p w:rsidR="000C4748" w:rsidRPr="000C4748" w:rsidRDefault="000C4748" w:rsidP="00530554">
      <w:pPr>
        <w:tabs>
          <w:tab w:val="left" w:pos="851"/>
          <w:tab w:val="left" w:pos="993"/>
        </w:tabs>
        <w:spacing w:before="100" w:beforeAutospacing="1" w:after="100" w:afterAutospacing="1" w:line="240" w:lineRule="auto"/>
        <w:ind w:firstLine="709"/>
        <w:contextualSpacing/>
        <w:jc w:val="both"/>
        <w:outlineLvl w:val="0"/>
        <w:rPr>
          <w:rFonts w:ascii="Times New Roman" w:hAnsi="Times New Roman" w:cs="Times New Roman"/>
          <w:sz w:val="26"/>
          <w:szCs w:val="26"/>
        </w:rPr>
      </w:pPr>
    </w:p>
    <w:p w:rsidR="000C4748" w:rsidRPr="00783222" w:rsidRDefault="00203455" w:rsidP="000C474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530554" w:rsidRPr="00783222">
        <w:rPr>
          <w:rFonts w:ascii="Times New Roman" w:eastAsia="Times New Roman" w:hAnsi="Times New Roman" w:cs="Times New Roman"/>
          <w:b/>
          <w:bCs/>
          <w:sz w:val="28"/>
          <w:szCs w:val="28"/>
          <w:lang w:eastAsia="ru-RU"/>
        </w:rPr>
        <w:t xml:space="preserve">2. </w:t>
      </w:r>
      <w:r w:rsidR="00914F9E" w:rsidRPr="00783222">
        <w:rPr>
          <w:rFonts w:ascii="Times New Roman" w:eastAsia="Times New Roman" w:hAnsi="Times New Roman" w:cs="Times New Roman"/>
          <w:b/>
          <w:bCs/>
          <w:sz w:val="28"/>
          <w:szCs w:val="28"/>
          <w:lang w:eastAsia="ru-RU"/>
        </w:rPr>
        <w:t xml:space="preserve"> Конкурсная комиссия</w:t>
      </w:r>
    </w:p>
    <w:p w:rsidR="000C4748" w:rsidRDefault="00914F9E" w:rsidP="004B279C">
      <w:pPr>
        <w:spacing w:before="100" w:beforeAutospacing="1" w:after="100" w:afterAutospacing="1" w:line="240" w:lineRule="auto"/>
        <w:ind w:firstLine="567"/>
        <w:contextualSpacing/>
        <w:jc w:val="both"/>
        <w:outlineLvl w:val="2"/>
        <w:rPr>
          <w:rFonts w:ascii="Times New Roman" w:eastAsia="Times New Roman" w:hAnsi="Times New Roman" w:cs="Times New Roman"/>
          <w:sz w:val="26"/>
          <w:szCs w:val="26"/>
          <w:lang w:eastAsia="ru-RU"/>
        </w:rPr>
      </w:pPr>
      <w:r w:rsidRPr="00530554">
        <w:rPr>
          <w:rFonts w:ascii="Times New Roman" w:eastAsia="Times New Roman" w:hAnsi="Times New Roman" w:cs="Times New Roman"/>
          <w:sz w:val="26"/>
          <w:szCs w:val="26"/>
          <w:lang w:eastAsia="ru-RU"/>
        </w:rPr>
        <w:t>2.</w:t>
      </w:r>
      <w:r w:rsidR="00203455">
        <w:rPr>
          <w:rFonts w:ascii="Times New Roman" w:eastAsia="Times New Roman" w:hAnsi="Times New Roman" w:cs="Times New Roman"/>
          <w:sz w:val="26"/>
          <w:szCs w:val="26"/>
          <w:lang w:eastAsia="ru-RU"/>
        </w:rPr>
        <w:t>1</w:t>
      </w:r>
      <w:r w:rsidRPr="00530554">
        <w:rPr>
          <w:rFonts w:ascii="Times New Roman" w:eastAsia="Times New Roman" w:hAnsi="Times New Roman" w:cs="Times New Roman"/>
          <w:sz w:val="26"/>
          <w:szCs w:val="26"/>
          <w:lang w:eastAsia="ru-RU"/>
        </w:rPr>
        <w:t>.</w:t>
      </w:r>
      <w:r w:rsidR="000C4748">
        <w:rPr>
          <w:rFonts w:ascii="Times New Roman" w:eastAsia="Times New Roman" w:hAnsi="Times New Roman" w:cs="Times New Roman"/>
          <w:sz w:val="26"/>
          <w:szCs w:val="26"/>
          <w:lang w:eastAsia="ru-RU"/>
        </w:rPr>
        <w:t xml:space="preserve"> </w:t>
      </w:r>
      <w:r w:rsidRPr="00530554">
        <w:rPr>
          <w:rFonts w:ascii="Times New Roman" w:eastAsia="Times New Roman" w:hAnsi="Times New Roman" w:cs="Times New Roman"/>
          <w:sz w:val="26"/>
          <w:szCs w:val="26"/>
          <w:lang w:eastAsia="ru-RU"/>
        </w:rPr>
        <w:t xml:space="preserve">К полномочиям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онкурсной </w:t>
      </w:r>
      <w:r w:rsidR="008744D0">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омиссии относятся:</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вскрытие конвертов с заявками на участие в открытом конкурсе;</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рассмотрение заявок на участие в конкурсе, принятие решения о допуске претендентов к участию в конкурсе;</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оценка и сопоставление заявок на участие в конкурсе, подведение итогов конкурса.</w:t>
      </w:r>
      <w:r w:rsidR="00914F9E" w:rsidRPr="00530554">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2.</w:t>
      </w:r>
      <w:r w:rsidR="004B279C">
        <w:rPr>
          <w:rFonts w:ascii="Times New Roman" w:eastAsia="Times New Roman" w:hAnsi="Times New Roman" w:cs="Times New Roman"/>
          <w:sz w:val="26"/>
          <w:szCs w:val="26"/>
          <w:lang w:eastAsia="ru-RU"/>
        </w:rPr>
        <w:t>2</w:t>
      </w:r>
      <w:r w:rsidR="00914F9E" w:rsidRPr="00530554">
        <w:rPr>
          <w:rFonts w:ascii="Times New Roman" w:eastAsia="Times New Roman" w:hAnsi="Times New Roman" w:cs="Times New Roman"/>
          <w:sz w:val="26"/>
          <w:szCs w:val="26"/>
          <w:lang w:eastAsia="ru-RU"/>
        </w:rPr>
        <w:t>. Для реализации своих полномочий</w:t>
      </w:r>
      <w:r w:rsidR="004B279C">
        <w:rPr>
          <w:rFonts w:ascii="Times New Roman" w:eastAsia="Times New Roman" w:hAnsi="Times New Roman" w:cs="Times New Roman"/>
          <w:sz w:val="26"/>
          <w:szCs w:val="26"/>
          <w:lang w:eastAsia="ru-RU"/>
        </w:rPr>
        <w:t xml:space="preserve"> конкурсная </w:t>
      </w:r>
      <w:r w:rsidR="008744D0">
        <w:rPr>
          <w:rFonts w:ascii="Times New Roman" w:eastAsia="Times New Roman" w:hAnsi="Times New Roman" w:cs="Times New Roman"/>
          <w:sz w:val="26"/>
          <w:szCs w:val="26"/>
          <w:lang w:eastAsia="ru-RU"/>
        </w:rPr>
        <w:t>к</w:t>
      </w:r>
      <w:r w:rsidR="00914F9E" w:rsidRPr="00530554">
        <w:rPr>
          <w:rFonts w:ascii="Times New Roman" w:eastAsia="Times New Roman" w:hAnsi="Times New Roman" w:cs="Times New Roman"/>
          <w:sz w:val="26"/>
          <w:szCs w:val="26"/>
          <w:lang w:eastAsia="ru-RU"/>
        </w:rPr>
        <w:t>омиссия имеет право:</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запрашивать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об участнике (за исключением информации ограниченного доступа) в подтверждение сведений, указанных в заявке на участие в конкурсе и прилагаемых к ней документах;</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14F9E" w:rsidRPr="00530554">
        <w:rPr>
          <w:rFonts w:ascii="Times New Roman" w:eastAsia="Times New Roman" w:hAnsi="Times New Roman" w:cs="Times New Roman"/>
          <w:sz w:val="26"/>
          <w:szCs w:val="26"/>
          <w:lang w:eastAsia="ru-RU"/>
        </w:rPr>
        <w:t xml:space="preserve"> запрашивать у претендентов (после вскрытия конвертов с заявками) и участников конкурса любую информацию (оригиналы и копии документов) в подтверждение сведений, указанных в заявке на участие в открытом конкурсе, представление которых предусмотрено конкурсной документацией.</w:t>
      </w:r>
    </w:p>
    <w:p w:rsidR="000C4748" w:rsidRDefault="00914F9E"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sidRPr="00530554">
        <w:rPr>
          <w:rFonts w:ascii="Times New Roman" w:eastAsia="Times New Roman" w:hAnsi="Times New Roman" w:cs="Times New Roman"/>
          <w:sz w:val="26"/>
          <w:szCs w:val="26"/>
          <w:lang w:eastAsia="ru-RU"/>
        </w:rPr>
        <w:t xml:space="preserve">В случае установления факта несоответствия действительности сведений, содержащихся в заявке на участие в конкурсе и (или) прилагаемых к ней документах, </w:t>
      </w:r>
      <w:r w:rsidR="008744D0">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онкурсная </w:t>
      </w:r>
      <w:r w:rsidR="008744D0">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омиссия отстраняет такого претендента или участника конкурса от участия в конкурсе на любом этапе его проведения.</w:t>
      </w:r>
    </w:p>
    <w:p w:rsidR="000C4748" w:rsidRDefault="00914F9E"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sidRPr="00530554">
        <w:rPr>
          <w:rFonts w:ascii="Times New Roman" w:eastAsia="Times New Roman" w:hAnsi="Times New Roman" w:cs="Times New Roman"/>
          <w:sz w:val="26"/>
          <w:szCs w:val="26"/>
          <w:lang w:eastAsia="ru-RU"/>
        </w:rPr>
        <w:t>2.</w:t>
      </w:r>
      <w:r w:rsidR="004B279C">
        <w:rPr>
          <w:rFonts w:ascii="Times New Roman" w:eastAsia="Times New Roman" w:hAnsi="Times New Roman" w:cs="Times New Roman"/>
          <w:sz w:val="26"/>
          <w:szCs w:val="26"/>
          <w:lang w:eastAsia="ru-RU"/>
        </w:rPr>
        <w:t>3</w:t>
      </w:r>
      <w:r w:rsidRPr="00530554">
        <w:rPr>
          <w:rFonts w:ascii="Times New Roman" w:eastAsia="Times New Roman" w:hAnsi="Times New Roman" w:cs="Times New Roman"/>
          <w:sz w:val="26"/>
          <w:szCs w:val="26"/>
          <w:lang w:eastAsia="ru-RU"/>
        </w:rPr>
        <w:t xml:space="preserve">. В состав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онкурсной </w:t>
      </w:r>
      <w:r w:rsidR="008744D0">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омиссии входит не менее </w:t>
      </w:r>
      <w:r w:rsidR="008744D0">
        <w:rPr>
          <w:rFonts w:ascii="Times New Roman" w:eastAsia="Times New Roman" w:hAnsi="Times New Roman" w:cs="Times New Roman"/>
          <w:sz w:val="26"/>
          <w:szCs w:val="26"/>
          <w:lang w:eastAsia="ru-RU"/>
        </w:rPr>
        <w:t>5 (</w:t>
      </w:r>
      <w:r w:rsidRPr="00530554">
        <w:rPr>
          <w:rFonts w:ascii="Times New Roman" w:eastAsia="Times New Roman" w:hAnsi="Times New Roman" w:cs="Times New Roman"/>
          <w:sz w:val="26"/>
          <w:szCs w:val="26"/>
          <w:lang w:eastAsia="ru-RU"/>
        </w:rPr>
        <w:t>пяти</w:t>
      </w:r>
      <w:r w:rsidR="008744D0">
        <w:rPr>
          <w:rFonts w:ascii="Times New Roman" w:eastAsia="Times New Roman" w:hAnsi="Times New Roman" w:cs="Times New Roman"/>
          <w:sz w:val="26"/>
          <w:szCs w:val="26"/>
          <w:lang w:eastAsia="ru-RU"/>
        </w:rPr>
        <w:t>)</w:t>
      </w:r>
      <w:r w:rsidRPr="00530554">
        <w:rPr>
          <w:rFonts w:ascii="Times New Roman" w:eastAsia="Times New Roman" w:hAnsi="Times New Roman" w:cs="Times New Roman"/>
          <w:sz w:val="26"/>
          <w:szCs w:val="26"/>
          <w:lang w:eastAsia="ru-RU"/>
        </w:rPr>
        <w:t xml:space="preserve"> человек.</w:t>
      </w:r>
      <w:r w:rsidR="004B279C">
        <w:rPr>
          <w:rFonts w:ascii="Times New Roman" w:eastAsia="Times New Roman" w:hAnsi="Times New Roman" w:cs="Times New Roman"/>
          <w:sz w:val="26"/>
          <w:szCs w:val="26"/>
          <w:lang w:eastAsia="ru-RU"/>
        </w:rPr>
        <w:t xml:space="preserve"> </w:t>
      </w:r>
      <w:r w:rsidRPr="00530554">
        <w:rPr>
          <w:rFonts w:ascii="Times New Roman" w:eastAsia="Times New Roman" w:hAnsi="Times New Roman" w:cs="Times New Roman"/>
          <w:sz w:val="26"/>
          <w:szCs w:val="26"/>
          <w:lang w:eastAsia="ru-RU"/>
        </w:rPr>
        <w:t>В состав конкурсной комиссии включаются:</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14F9E" w:rsidRPr="00530554">
        <w:rPr>
          <w:rFonts w:ascii="Times New Roman" w:eastAsia="Times New Roman" w:hAnsi="Times New Roman" w:cs="Times New Roman"/>
          <w:sz w:val="26"/>
          <w:szCs w:val="26"/>
          <w:lang w:eastAsia="ru-RU"/>
        </w:rPr>
        <w:t xml:space="preserve"> председатель </w:t>
      </w:r>
      <w:r w:rsidR="004B279C">
        <w:rPr>
          <w:rFonts w:ascii="Times New Roman" w:eastAsia="Times New Roman" w:hAnsi="Times New Roman" w:cs="Times New Roman"/>
          <w:sz w:val="26"/>
          <w:szCs w:val="26"/>
          <w:lang w:eastAsia="ru-RU"/>
        </w:rPr>
        <w:t>к</w:t>
      </w:r>
      <w:r w:rsidR="00914F9E" w:rsidRPr="00530554">
        <w:rPr>
          <w:rFonts w:ascii="Times New Roman" w:eastAsia="Times New Roman" w:hAnsi="Times New Roman" w:cs="Times New Roman"/>
          <w:sz w:val="26"/>
          <w:szCs w:val="26"/>
          <w:lang w:eastAsia="ru-RU"/>
        </w:rPr>
        <w:t>онкурсной комиссии;</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 xml:space="preserve">заместитель председателя </w:t>
      </w:r>
      <w:r w:rsidR="00AE0CEF">
        <w:rPr>
          <w:rFonts w:ascii="Times New Roman" w:eastAsia="Times New Roman" w:hAnsi="Times New Roman" w:cs="Times New Roman"/>
          <w:sz w:val="26"/>
          <w:szCs w:val="26"/>
          <w:lang w:eastAsia="ru-RU"/>
        </w:rPr>
        <w:t>к</w:t>
      </w:r>
      <w:r w:rsidR="00914F9E" w:rsidRPr="00530554">
        <w:rPr>
          <w:rFonts w:ascii="Times New Roman" w:eastAsia="Times New Roman" w:hAnsi="Times New Roman" w:cs="Times New Roman"/>
          <w:sz w:val="26"/>
          <w:szCs w:val="26"/>
          <w:lang w:eastAsia="ru-RU"/>
        </w:rPr>
        <w:t>онкурсной комиссии;</w:t>
      </w:r>
    </w:p>
    <w:p w:rsidR="004E0ED9" w:rsidRDefault="004E0ED9"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члены комиссии;</w:t>
      </w:r>
    </w:p>
    <w:p w:rsidR="000C4748" w:rsidRDefault="000C4748"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14F9E" w:rsidRPr="00530554">
        <w:rPr>
          <w:rFonts w:ascii="Times New Roman" w:eastAsia="Times New Roman" w:hAnsi="Times New Roman" w:cs="Times New Roman"/>
          <w:sz w:val="26"/>
          <w:szCs w:val="26"/>
          <w:lang w:eastAsia="ru-RU"/>
        </w:rPr>
        <w:t xml:space="preserve"> секретарь конкурсной комиссии, в полномочия которого входит </w:t>
      </w:r>
      <w:r w:rsidR="004B279C">
        <w:rPr>
          <w:rFonts w:ascii="Times New Roman" w:eastAsia="Times New Roman" w:hAnsi="Times New Roman" w:cs="Times New Roman"/>
          <w:sz w:val="26"/>
          <w:szCs w:val="26"/>
          <w:lang w:eastAsia="ru-RU"/>
        </w:rPr>
        <w:t xml:space="preserve">оформление </w:t>
      </w:r>
      <w:r w:rsidR="004B279C" w:rsidRPr="00530554">
        <w:rPr>
          <w:rFonts w:ascii="Times New Roman" w:eastAsia="Times New Roman" w:hAnsi="Times New Roman" w:cs="Times New Roman"/>
          <w:sz w:val="26"/>
          <w:szCs w:val="26"/>
          <w:lang w:eastAsia="ru-RU"/>
        </w:rPr>
        <w:t>протоколов</w:t>
      </w:r>
      <w:r w:rsidR="00914F9E" w:rsidRPr="00530554">
        <w:rPr>
          <w:rFonts w:ascii="Times New Roman" w:eastAsia="Times New Roman" w:hAnsi="Times New Roman" w:cs="Times New Roman"/>
          <w:sz w:val="26"/>
          <w:szCs w:val="26"/>
          <w:lang w:eastAsia="ru-RU"/>
        </w:rPr>
        <w:t xml:space="preserve"> заседани</w:t>
      </w:r>
      <w:r w:rsidR="004B279C">
        <w:rPr>
          <w:rFonts w:ascii="Times New Roman" w:eastAsia="Times New Roman" w:hAnsi="Times New Roman" w:cs="Times New Roman"/>
          <w:sz w:val="26"/>
          <w:szCs w:val="26"/>
          <w:lang w:eastAsia="ru-RU"/>
        </w:rPr>
        <w:t>й</w:t>
      </w:r>
      <w:r w:rsidR="00914F9E" w:rsidRPr="00530554">
        <w:rPr>
          <w:rFonts w:ascii="Times New Roman" w:eastAsia="Times New Roman" w:hAnsi="Times New Roman" w:cs="Times New Roman"/>
          <w:sz w:val="26"/>
          <w:szCs w:val="26"/>
          <w:lang w:eastAsia="ru-RU"/>
        </w:rPr>
        <w:t xml:space="preserve"> конкурсной комиссии, организ</w:t>
      </w:r>
      <w:r w:rsidR="004B279C">
        <w:rPr>
          <w:rFonts w:ascii="Times New Roman" w:eastAsia="Times New Roman" w:hAnsi="Times New Roman" w:cs="Times New Roman"/>
          <w:sz w:val="26"/>
          <w:szCs w:val="26"/>
          <w:lang w:eastAsia="ru-RU"/>
        </w:rPr>
        <w:t>ация</w:t>
      </w:r>
      <w:r w:rsidR="00914F9E" w:rsidRPr="00530554">
        <w:rPr>
          <w:rFonts w:ascii="Times New Roman" w:eastAsia="Times New Roman" w:hAnsi="Times New Roman" w:cs="Times New Roman"/>
          <w:sz w:val="26"/>
          <w:szCs w:val="26"/>
          <w:lang w:eastAsia="ru-RU"/>
        </w:rPr>
        <w:t xml:space="preserve"> документооборот</w:t>
      </w:r>
      <w:r w:rsidR="004B279C">
        <w:rPr>
          <w:rFonts w:ascii="Times New Roman" w:eastAsia="Times New Roman" w:hAnsi="Times New Roman" w:cs="Times New Roman"/>
          <w:sz w:val="26"/>
          <w:szCs w:val="26"/>
          <w:lang w:eastAsia="ru-RU"/>
        </w:rPr>
        <w:t>а</w:t>
      </w:r>
      <w:r w:rsidR="00914F9E" w:rsidRPr="00530554">
        <w:rPr>
          <w:rFonts w:ascii="Times New Roman" w:eastAsia="Times New Roman" w:hAnsi="Times New Roman" w:cs="Times New Roman"/>
          <w:sz w:val="26"/>
          <w:szCs w:val="26"/>
          <w:lang w:eastAsia="ru-RU"/>
        </w:rPr>
        <w:t xml:space="preserve"> конкурсной комиссии, извещ</w:t>
      </w:r>
      <w:r w:rsidR="004B279C">
        <w:rPr>
          <w:rFonts w:ascii="Times New Roman" w:eastAsia="Times New Roman" w:hAnsi="Times New Roman" w:cs="Times New Roman"/>
          <w:sz w:val="26"/>
          <w:szCs w:val="26"/>
          <w:lang w:eastAsia="ru-RU"/>
        </w:rPr>
        <w:t>ение</w:t>
      </w:r>
      <w:r w:rsidR="00914F9E" w:rsidRPr="00530554">
        <w:rPr>
          <w:rFonts w:ascii="Times New Roman" w:eastAsia="Times New Roman" w:hAnsi="Times New Roman" w:cs="Times New Roman"/>
          <w:sz w:val="26"/>
          <w:szCs w:val="26"/>
          <w:lang w:eastAsia="ru-RU"/>
        </w:rPr>
        <w:t xml:space="preserve"> членов конкурсной комиссии о времени и месте заседания конкурсной комиссии, повестке </w:t>
      </w:r>
      <w:r w:rsidR="004B279C">
        <w:rPr>
          <w:rFonts w:ascii="Times New Roman" w:eastAsia="Times New Roman" w:hAnsi="Times New Roman" w:cs="Times New Roman"/>
          <w:sz w:val="26"/>
          <w:szCs w:val="26"/>
          <w:lang w:eastAsia="ru-RU"/>
        </w:rPr>
        <w:t>заседания конкурсной комиссии.</w:t>
      </w:r>
    </w:p>
    <w:p w:rsidR="000C4748" w:rsidRDefault="00914F9E"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sidRPr="00530554">
        <w:rPr>
          <w:rFonts w:ascii="Times New Roman" w:eastAsia="Times New Roman" w:hAnsi="Times New Roman" w:cs="Times New Roman"/>
          <w:sz w:val="26"/>
          <w:szCs w:val="26"/>
          <w:lang w:eastAsia="ru-RU"/>
        </w:rPr>
        <w:t xml:space="preserve">В отсутствие председателя деятельностью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онкурсной комиссии руководит его заместитель.</w:t>
      </w:r>
    </w:p>
    <w:p w:rsidR="000C4748" w:rsidRDefault="00914F9E" w:rsidP="000C474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sidRPr="00530554">
        <w:rPr>
          <w:rFonts w:ascii="Times New Roman" w:eastAsia="Times New Roman" w:hAnsi="Times New Roman" w:cs="Times New Roman"/>
          <w:sz w:val="26"/>
          <w:szCs w:val="26"/>
          <w:lang w:eastAsia="ru-RU"/>
        </w:rPr>
        <w:t>2.</w:t>
      </w:r>
      <w:r w:rsidR="004B279C">
        <w:rPr>
          <w:rFonts w:ascii="Times New Roman" w:eastAsia="Times New Roman" w:hAnsi="Times New Roman" w:cs="Times New Roman"/>
          <w:sz w:val="26"/>
          <w:szCs w:val="26"/>
          <w:lang w:eastAsia="ru-RU"/>
        </w:rPr>
        <w:t>4</w:t>
      </w:r>
      <w:r w:rsidRPr="00530554">
        <w:rPr>
          <w:rFonts w:ascii="Times New Roman" w:eastAsia="Times New Roman" w:hAnsi="Times New Roman" w:cs="Times New Roman"/>
          <w:sz w:val="26"/>
          <w:szCs w:val="26"/>
          <w:lang w:eastAsia="ru-RU"/>
        </w:rPr>
        <w:t xml:space="preserve">. Конкурсная комиссия правомочна принимать решения по вопросам, отнесенным к ее компетенции, если на заседании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онкурсной комиссии присутствует не менее чем 50 процентов от общего количества ее членов.</w:t>
      </w:r>
    </w:p>
    <w:p w:rsidR="000C4748" w:rsidRDefault="00914F9E" w:rsidP="008744D0">
      <w:pPr>
        <w:spacing w:before="100" w:beforeAutospacing="1" w:after="100" w:afterAutospacing="1" w:line="240" w:lineRule="auto"/>
        <w:ind w:firstLine="426"/>
        <w:contextualSpacing/>
        <w:jc w:val="both"/>
        <w:outlineLvl w:val="2"/>
        <w:rPr>
          <w:rFonts w:ascii="Times New Roman" w:eastAsia="Times New Roman" w:hAnsi="Times New Roman" w:cs="Times New Roman"/>
          <w:sz w:val="26"/>
          <w:szCs w:val="26"/>
          <w:lang w:eastAsia="ru-RU"/>
        </w:rPr>
      </w:pPr>
      <w:r w:rsidRPr="00530554">
        <w:rPr>
          <w:rFonts w:ascii="Times New Roman" w:eastAsia="Times New Roman" w:hAnsi="Times New Roman" w:cs="Times New Roman"/>
          <w:sz w:val="26"/>
          <w:szCs w:val="26"/>
          <w:lang w:eastAsia="ru-RU"/>
        </w:rPr>
        <w:lastRenderedPageBreak/>
        <w:t>2.</w:t>
      </w:r>
      <w:r w:rsidR="004B279C">
        <w:rPr>
          <w:rFonts w:ascii="Times New Roman" w:eastAsia="Times New Roman" w:hAnsi="Times New Roman" w:cs="Times New Roman"/>
          <w:sz w:val="26"/>
          <w:szCs w:val="26"/>
          <w:lang w:eastAsia="ru-RU"/>
        </w:rPr>
        <w:t>5</w:t>
      </w:r>
      <w:r w:rsidRPr="00530554">
        <w:rPr>
          <w:rFonts w:ascii="Times New Roman" w:eastAsia="Times New Roman" w:hAnsi="Times New Roman" w:cs="Times New Roman"/>
          <w:sz w:val="26"/>
          <w:szCs w:val="26"/>
          <w:lang w:eastAsia="ru-RU"/>
        </w:rPr>
        <w:t xml:space="preserve">. Решение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онкурсной комиссии принимается простым большинством голосов от числа ее членов, присутствующих на заседании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онкурсной комиссии, по итогам открытого голосования.</w:t>
      </w:r>
      <w:r w:rsidR="000C4748">
        <w:rPr>
          <w:rFonts w:ascii="Times New Roman" w:eastAsia="Times New Roman" w:hAnsi="Times New Roman" w:cs="Times New Roman"/>
          <w:sz w:val="26"/>
          <w:szCs w:val="26"/>
          <w:lang w:eastAsia="ru-RU"/>
        </w:rPr>
        <w:t xml:space="preserve">  </w:t>
      </w:r>
      <w:r w:rsidRPr="00530554">
        <w:rPr>
          <w:rFonts w:ascii="Times New Roman" w:eastAsia="Times New Roman" w:hAnsi="Times New Roman" w:cs="Times New Roman"/>
          <w:sz w:val="26"/>
          <w:szCs w:val="26"/>
          <w:lang w:eastAsia="ru-RU"/>
        </w:rPr>
        <w:t xml:space="preserve">В случае равенства голосов председатель </w:t>
      </w:r>
      <w:r w:rsidR="008744D0">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онкурсной комиссии имеет право решающего голоса.</w:t>
      </w:r>
      <w:r w:rsidR="008744D0">
        <w:rPr>
          <w:rFonts w:ascii="Times New Roman" w:eastAsia="Times New Roman" w:hAnsi="Times New Roman" w:cs="Times New Roman"/>
          <w:sz w:val="26"/>
          <w:szCs w:val="26"/>
          <w:lang w:eastAsia="ru-RU"/>
        </w:rPr>
        <w:t xml:space="preserve"> </w:t>
      </w:r>
      <w:r w:rsidRPr="00530554">
        <w:rPr>
          <w:rFonts w:ascii="Times New Roman" w:eastAsia="Times New Roman" w:hAnsi="Times New Roman" w:cs="Times New Roman"/>
          <w:sz w:val="26"/>
          <w:szCs w:val="26"/>
          <w:lang w:eastAsia="ru-RU"/>
        </w:rPr>
        <w:t xml:space="preserve">Принятые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онкурсной комиссией решения в рамках ее полномочий оформляются соответствующим протоколом заседания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онкурсной комиссии, который подписывается всеми присутствующими на заседании членами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онкурсной</w:t>
      </w:r>
      <w:r w:rsidR="008744D0">
        <w:rPr>
          <w:rFonts w:ascii="Times New Roman" w:eastAsia="Times New Roman" w:hAnsi="Times New Roman" w:cs="Times New Roman"/>
          <w:sz w:val="26"/>
          <w:szCs w:val="26"/>
          <w:lang w:eastAsia="ru-RU"/>
        </w:rPr>
        <w:t xml:space="preserve"> </w:t>
      </w:r>
      <w:r w:rsidRPr="00530554">
        <w:rPr>
          <w:rFonts w:ascii="Times New Roman" w:eastAsia="Times New Roman" w:hAnsi="Times New Roman" w:cs="Times New Roman"/>
          <w:sz w:val="26"/>
          <w:szCs w:val="26"/>
          <w:lang w:eastAsia="ru-RU"/>
        </w:rPr>
        <w:t>комиссии.</w:t>
      </w:r>
      <w:r w:rsidR="000C4748">
        <w:rPr>
          <w:rFonts w:ascii="Times New Roman" w:eastAsia="Times New Roman" w:hAnsi="Times New Roman" w:cs="Times New Roman"/>
          <w:sz w:val="26"/>
          <w:szCs w:val="26"/>
          <w:lang w:eastAsia="ru-RU"/>
        </w:rPr>
        <w:t xml:space="preserve"> </w:t>
      </w:r>
      <w:r w:rsidRPr="00530554">
        <w:rPr>
          <w:rFonts w:ascii="Times New Roman" w:eastAsia="Times New Roman" w:hAnsi="Times New Roman" w:cs="Times New Roman"/>
          <w:sz w:val="26"/>
          <w:szCs w:val="26"/>
          <w:lang w:eastAsia="ru-RU"/>
        </w:rPr>
        <w:t xml:space="preserve">Члены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онкурсной комиссии, которые не согласны с принятым решением, имеют право письменно изложить свое особое мнение, которое прилагается к протоколу заседания </w:t>
      </w:r>
      <w:r w:rsidR="008744D0">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онкурсной комиссии с соответствующей ссылкой в тексте данного протокола.</w:t>
      </w:r>
      <w:r w:rsidRPr="00530554">
        <w:rPr>
          <w:rFonts w:ascii="Times New Roman" w:eastAsia="Times New Roman" w:hAnsi="Times New Roman" w:cs="Times New Roman"/>
          <w:sz w:val="26"/>
          <w:szCs w:val="26"/>
          <w:lang w:eastAsia="ru-RU"/>
        </w:rPr>
        <w:br/>
      </w:r>
      <w:r w:rsidR="000C4748">
        <w:rPr>
          <w:rFonts w:ascii="Times New Roman" w:eastAsia="Times New Roman" w:hAnsi="Times New Roman" w:cs="Times New Roman"/>
          <w:sz w:val="26"/>
          <w:szCs w:val="26"/>
          <w:lang w:eastAsia="ru-RU"/>
        </w:rPr>
        <w:t xml:space="preserve">        </w:t>
      </w:r>
      <w:r w:rsidRPr="00530554">
        <w:rPr>
          <w:rFonts w:ascii="Times New Roman" w:eastAsia="Times New Roman" w:hAnsi="Times New Roman" w:cs="Times New Roman"/>
          <w:sz w:val="26"/>
          <w:szCs w:val="26"/>
          <w:lang w:eastAsia="ru-RU"/>
        </w:rPr>
        <w:t>2.</w:t>
      </w:r>
      <w:r w:rsidR="001146E5">
        <w:rPr>
          <w:rFonts w:ascii="Times New Roman" w:eastAsia="Times New Roman" w:hAnsi="Times New Roman" w:cs="Times New Roman"/>
          <w:sz w:val="26"/>
          <w:szCs w:val="26"/>
          <w:lang w:eastAsia="ru-RU"/>
        </w:rPr>
        <w:t>6</w:t>
      </w:r>
      <w:r w:rsidRPr="00530554">
        <w:rPr>
          <w:rFonts w:ascii="Times New Roman" w:eastAsia="Times New Roman" w:hAnsi="Times New Roman" w:cs="Times New Roman"/>
          <w:sz w:val="26"/>
          <w:szCs w:val="26"/>
          <w:lang w:eastAsia="ru-RU"/>
        </w:rPr>
        <w:t xml:space="preserve">. Конкурсная комиссия имеет право осуществлять аудиозапись в процессе проведения заседаний. Информация о ведении аудиозаписи в начале заседания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 xml:space="preserve">онкурсной комиссии доводится до присутствующих и указывается в протоколе заседания </w:t>
      </w:r>
      <w:r w:rsidR="004B279C">
        <w:rPr>
          <w:rFonts w:ascii="Times New Roman" w:eastAsia="Times New Roman" w:hAnsi="Times New Roman" w:cs="Times New Roman"/>
          <w:sz w:val="26"/>
          <w:szCs w:val="26"/>
          <w:lang w:eastAsia="ru-RU"/>
        </w:rPr>
        <w:t>к</w:t>
      </w:r>
      <w:r w:rsidRPr="00530554">
        <w:rPr>
          <w:rFonts w:ascii="Times New Roman" w:eastAsia="Times New Roman" w:hAnsi="Times New Roman" w:cs="Times New Roman"/>
          <w:sz w:val="26"/>
          <w:szCs w:val="26"/>
          <w:lang w:eastAsia="ru-RU"/>
        </w:rPr>
        <w:t>онкурсной комиссии.</w:t>
      </w:r>
    </w:p>
    <w:p w:rsidR="000C4748" w:rsidRDefault="000C4748" w:rsidP="000C4748">
      <w:pPr>
        <w:spacing w:before="100" w:beforeAutospacing="1" w:after="100" w:afterAutospacing="1" w:line="240" w:lineRule="auto"/>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2.</w:t>
      </w:r>
      <w:r w:rsidR="001146E5">
        <w:rPr>
          <w:rFonts w:ascii="Times New Roman" w:eastAsia="Times New Roman" w:hAnsi="Times New Roman" w:cs="Times New Roman"/>
          <w:sz w:val="26"/>
          <w:szCs w:val="26"/>
          <w:lang w:eastAsia="ru-RU"/>
        </w:rPr>
        <w:t>7</w:t>
      </w:r>
      <w:r w:rsidR="00914F9E" w:rsidRPr="00530554">
        <w:rPr>
          <w:rFonts w:ascii="Times New Roman" w:eastAsia="Times New Roman" w:hAnsi="Times New Roman" w:cs="Times New Roman"/>
          <w:sz w:val="26"/>
          <w:szCs w:val="26"/>
          <w:lang w:eastAsia="ru-RU"/>
        </w:rPr>
        <w:t xml:space="preserve">. Протоколы заседаний </w:t>
      </w:r>
      <w:r w:rsidR="004B279C">
        <w:rPr>
          <w:rFonts w:ascii="Times New Roman" w:eastAsia="Times New Roman" w:hAnsi="Times New Roman" w:cs="Times New Roman"/>
          <w:sz w:val="26"/>
          <w:szCs w:val="26"/>
          <w:lang w:eastAsia="ru-RU"/>
        </w:rPr>
        <w:t>к</w:t>
      </w:r>
      <w:r w:rsidR="00914F9E" w:rsidRPr="00530554">
        <w:rPr>
          <w:rFonts w:ascii="Times New Roman" w:eastAsia="Times New Roman" w:hAnsi="Times New Roman" w:cs="Times New Roman"/>
          <w:sz w:val="26"/>
          <w:szCs w:val="26"/>
          <w:lang w:eastAsia="ru-RU"/>
        </w:rPr>
        <w:t xml:space="preserve">онкурсной комиссии, заявки, извещения о проведении конкурса, конкурсная документация, изменения, внесенные в конкурсную документацию и (или) извещение о проведении конкурса, и разъяснения конкурсной документации хранятся организатором конкурса не менее чем </w:t>
      </w:r>
      <w:r w:rsidR="008744D0">
        <w:rPr>
          <w:rFonts w:ascii="Times New Roman" w:eastAsia="Times New Roman" w:hAnsi="Times New Roman" w:cs="Times New Roman"/>
          <w:sz w:val="26"/>
          <w:szCs w:val="26"/>
          <w:lang w:eastAsia="ru-RU"/>
        </w:rPr>
        <w:t>3 (</w:t>
      </w:r>
      <w:r w:rsidR="00914F9E" w:rsidRPr="00530554">
        <w:rPr>
          <w:rFonts w:ascii="Times New Roman" w:eastAsia="Times New Roman" w:hAnsi="Times New Roman" w:cs="Times New Roman"/>
          <w:sz w:val="26"/>
          <w:szCs w:val="26"/>
          <w:lang w:eastAsia="ru-RU"/>
        </w:rPr>
        <w:t>три</w:t>
      </w:r>
      <w:r w:rsidR="008744D0">
        <w:rPr>
          <w:rFonts w:ascii="Times New Roman" w:eastAsia="Times New Roman" w:hAnsi="Times New Roman" w:cs="Times New Roman"/>
          <w:sz w:val="26"/>
          <w:szCs w:val="26"/>
          <w:lang w:eastAsia="ru-RU"/>
        </w:rPr>
        <w:t>)</w:t>
      </w:r>
      <w:r w:rsidR="00914F9E" w:rsidRPr="00530554">
        <w:rPr>
          <w:rFonts w:ascii="Times New Roman" w:eastAsia="Times New Roman" w:hAnsi="Times New Roman" w:cs="Times New Roman"/>
          <w:sz w:val="26"/>
          <w:szCs w:val="26"/>
          <w:lang w:eastAsia="ru-RU"/>
        </w:rPr>
        <w:t xml:space="preserve"> года.</w:t>
      </w:r>
    </w:p>
    <w:p w:rsidR="00914F9E" w:rsidRDefault="000C4748" w:rsidP="000C4748">
      <w:pPr>
        <w:spacing w:before="100" w:beforeAutospacing="1" w:after="100" w:afterAutospacing="1" w:line="240" w:lineRule="auto"/>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4F9E" w:rsidRPr="00530554">
        <w:rPr>
          <w:rFonts w:ascii="Times New Roman" w:eastAsia="Times New Roman" w:hAnsi="Times New Roman" w:cs="Times New Roman"/>
          <w:sz w:val="26"/>
          <w:szCs w:val="26"/>
          <w:lang w:eastAsia="ru-RU"/>
        </w:rPr>
        <w:t>2.</w:t>
      </w:r>
      <w:r w:rsidR="001146E5">
        <w:rPr>
          <w:rFonts w:ascii="Times New Roman" w:eastAsia="Times New Roman" w:hAnsi="Times New Roman" w:cs="Times New Roman"/>
          <w:sz w:val="26"/>
          <w:szCs w:val="26"/>
          <w:lang w:eastAsia="ru-RU"/>
        </w:rPr>
        <w:t>8</w:t>
      </w:r>
      <w:r w:rsidR="00914F9E" w:rsidRPr="00530554">
        <w:rPr>
          <w:rFonts w:ascii="Times New Roman" w:eastAsia="Times New Roman" w:hAnsi="Times New Roman" w:cs="Times New Roman"/>
          <w:sz w:val="26"/>
          <w:szCs w:val="26"/>
          <w:lang w:eastAsia="ru-RU"/>
        </w:rPr>
        <w:t>. Организатор конкурса определяет условия проведения конкурса, формирует конкурсные предложения по маршрутам регулярных перевозок автомобильным и городским наземным электрическим транспортом по нерегулируемым тарифам (в одном конкурсном предложении могут быть объединены несколько маршрутов регулярных перевозок) и принимает решение о проведении конкурса.</w:t>
      </w:r>
    </w:p>
    <w:p w:rsidR="00530554" w:rsidRPr="00530554" w:rsidRDefault="00530554" w:rsidP="00530554">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p>
    <w:p w:rsidR="002C410B" w:rsidRPr="00783222" w:rsidRDefault="004B279C" w:rsidP="002C410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2C410B" w:rsidRPr="00783222">
        <w:rPr>
          <w:rFonts w:ascii="Times New Roman" w:eastAsia="Times New Roman" w:hAnsi="Times New Roman" w:cs="Times New Roman"/>
          <w:b/>
          <w:bCs/>
          <w:sz w:val="28"/>
          <w:szCs w:val="28"/>
          <w:lang w:eastAsia="ru-RU"/>
        </w:rPr>
        <w:t xml:space="preserve"> 3. Порядок рассмотрения заявок</w:t>
      </w:r>
    </w:p>
    <w:p w:rsidR="002C410B" w:rsidRPr="00783222" w:rsidRDefault="002C410B" w:rsidP="00783222">
      <w:pPr>
        <w:tabs>
          <w:tab w:val="left" w:pos="426"/>
        </w:tabs>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Pr="00783222">
        <w:rPr>
          <w:rFonts w:ascii="Times New Roman" w:eastAsia="Times New Roman" w:hAnsi="Times New Roman" w:cs="Times New Roman"/>
          <w:sz w:val="26"/>
          <w:szCs w:val="26"/>
          <w:lang w:eastAsia="ru-RU"/>
        </w:rPr>
        <w:t xml:space="preserve">3.1. Конкурсная комиссия рассматривает заявки на соответствие требованиям, установленным организатором конкурса, и соответствие претендентов требованиям, </w:t>
      </w:r>
      <w:r w:rsidRPr="00127938">
        <w:rPr>
          <w:rFonts w:ascii="Times New Roman" w:eastAsia="Times New Roman" w:hAnsi="Times New Roman" w:cs="Times New Roman"/>
          <w:sz w:val="26"/>
          <w:szCs w:val="26"/>
          <w:lang w:eastAsia="ru-RU"/>
        </w:rPr>
        <w:t xml:space="preserve">установленным разделом </w:t>
      </w:r>
      <w:r w:rsidR="00387F88" w:rsidRPr="00127938">
        <w:rPr>
          <w:rFonts w:ascii="Times New Roman" w:eastAsia="Times New Roman" w:hAnsi="Times New Roman" w:cs="Times New Roman"/>
          <w:sz w:val="26"/>
          <w:szCs w:val="26"/>
          <w:lang w:eastAsia="ru-RU"/>
        </w:rPr>
        <w:t>7</w:t>
      </w:r>
      <w:r w:rsidRPr="00127938">
        <w:rPr>
          <w:rFonts w:ascii="Times New Roman" w:eastAsia="Times New Roman" w:hAnsi="Times New Roman" w:cs="Times New Roman"/>
          <w:sz w:val="26"/>
          <w:szCs w:val="26"/>
          <w:lang w:eastAsia="ru-RU"/>
        </w:rPr>
        <w:t xml:space="preserve"> нас</w:t>
      </w:r>
      <w:r w:rsidRPr="00783222">
        <w:rPr>
          <w:rFonts w:ascii="Times New Roman" w:eastAsia="Times New Roman" w:hAnsi="Times New Roman" w:cs="Times New Roman"/>
          <w:sz w:val="26"/>
          <w:szCs w:val="26"/>
          <w:lang w:eastAsia="ru-RU"/>
        </w:rPr>
        <w:t>тоящего Положения.</w:t>
      </w:r>
    </w:p>
    <w:p w:rsidR="00F501E6" w:rsidRDefault="002C410B" w:rsidP="00F501E6">
      <w:pPr>
        <w:spacing w:line="240" w:lineRule="auto"/>
        <w:ind w:firstLine="300"/>
        <w:contextualSpacing/>
        <w:jc w:val="both"/>
        <w:rPr>
          <w:rFonts w:ascii="Times New Roman" w:hAnsi="Times New Roman"/>
          <w:color w:val="000000"/>
          <w:sz w:val="26"/>
          <w:szCs w:val="26"/>
        </w:rPr>
      </w:pPr>
      <w:r w:rsidRPr="00783222">
        <w:rPr>
          <w:rFonts w:ascii="Times New Roman" w:eastAsia="Times New Roman" w:hAnsi="Times New Roman" w:cs="Times New Roman"/>
          <w:sz w:val="26"/>
          <w:szCs w:val="26"/>
          <w:lang w:eastAsia="ru-RU"/>
        </w:rPr>
        <w:t xml:space="preserve">  3.2. Рассмотрение заявок осуществляется в срок не позднее </w:t>
      </w:r>
      <w:r w:rsidR="00F501E6">
        <w:rPr>
          <w:rFonts w:ascii="Times New Roman" w:eastAsia="Times New Roman" w:hAnsi="Times New Roman" w:cs="Times New Roman"/>
          <w:sz w:val="26"/>
          <w:szCs w:val="26"/>
          <w:lang w:eastAsia="ru-RU"/>
        </w:rPr>
        <w:t>15</w:t>
      </w:r>
      <w:r w:rsidRPr="00783222">
        <w:rPr>
          <w:rFonts w:ascii="Times New Roman" w:eastAsia="Times New Roman" w:hAnsi="Times New Roman" w:cs="Times New Roman"/>
          <w:sz w:val="26"/>
          <w:szCs w:val="26"/>
          <w:lang w:eastAsia="ru-RU"/>
        </w:rPr>
        <w:t xml:space="preserve"> рабочих дней после дня вскрытия конвертов с заявками.</w:t>
      </w:r>
      <w:r w:rsidR="00F501E6" w:rsidRPr="00BC25C7">
        <w:rPr>
          <w:rFonts w:ascii="Times New Roman" w:hAnsi="Times New Roman"/>
          <w:color w:val="000000"/>
          <w:sz w:val="26"/>
          <w:szCs w:val="26"/>
        </w:rPr>
        <w:t xml:space="preserve"> </w:t>
      </w:r>
    </w:p>
    <w:p w:rsidR="00F501E6" w:rsidRDefault="00F501E6" w:rsidP="00F501E6">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3</w:t>
      </w:r>
      <w:r w:rsidRPr="00BC25C7">
        <w:rPr>
          <w:rFonts w:ascii="Times New Roman" w:hAnsi="Times New Roman"/>
          <w:color w:val="000000"/>
          <w:sz w:val="26"/>
          <w:szCs w:val="26"/>
        </w:rPr>
        <w:t>.</w:t>
      </w:r>
      <w:r>
        <w:rPr>
          <w:rFonts w:ascii="Times New Roman" w:hAnsi="Times New Roman"/>
          <w:color w:val="000000"/>
          <w:sz w:val="26"/>
          <w:szCs w:val="26"/>
        </w:rPr>
        <w:t>3</w:t>
      </w:r>
      <w:r w:rsidRPr="00BC25C7">
        <w:rPr>
          <w:rFonts w:ascii="Times New Roman" w:hAnsi="Times New Roman"/>
          <w:color w:val="000000"/>
          <w:sz w:val="26"/>
          <w:szCs w:val="26"/>
        </w:rPr>
        <w:t>. В целях проверки предоставленных заявителями сведений</w:t>
      </w:r>
      <w:r w:rsidR="00AE0CEF">
        <w:rPr>
          <w:rFonts w:ascii="Times New Roman" w:hAnsi="Times New Roman"/>
          <w:color w:val="000000"/>
          <w:sz w:val="26"/>
          <w:szCs w:val="26"/>
        </w:rPr>
        <w:t xml:space="preserve"> к</w:t>
      </w:r>
      <w:r w:rsidR="001146E5">
        <w:rPr>
          <w:rFonts w:ascii="Times New Roman" w:hAnsi="Times New Roman"/>
          <w:color w:val="000000"/>
          <w:sz w:val="26"/>
          <w:szCs w:val="26"/>
        </w:rPr>
        <w:t xml:space="preserve">онкурсная </w:t>
      </w:r>
      <w:r w:rsidR="001146E5" w:rsidRPr="00BC25C7">
        <w:rPr>
          <w:rFonts w:ascii="Times New Roman" w:hAnsi="Times New Roman"/>
          <w:color w:val="000000"/>
          <w:sz w:val="26"/>
          <w:szCs w:val="26"/>
        </w:rPr>
        <w:t>комиссия</w:t>
      </w:r>
      <w:r w:rsidRPr="00BC25C7">
        <w:rPr>
          <w:rFonts w:ascii="Times New Roman" w:hAnsi="Times New Roman"/>
          <w:color w:val="000000"/>
          <w:sz w:val="26"/>
          <w:szCs w:val="26"/>
        </w:rPr>
        <w:t xml:space="preserve"> запрашивает следующую информацию:</w:t>
      </w:r>
    </w:p>
    <w:p w:rsidR="00F501E6" w:rsidRPr="00BC25C7" w:rsidRDefault="00F501E6" w:rsidP="00F501E6">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BC25C7">
        <w:rPr>
          <w:rFonts w:ascii="Times New Roman" w:hAnsi="Times New Roman"/>
          <w:color w:val="000000"/>
          <w:sz w:val="26"/>
          <w:szCs w:val="26"/>
        </w:rPr>
        <w:t>о наличии у заявителя транспортных средств, соответствующих требованиям, указанным в Реестре, принадлежащих ему на праве собственности, а также об имевшихся у заявителя транспортных средствах в течение года, предшествующего дате проведения открытого конкурса, - в отделе Государственной инспекции безопасности дорожного движения Управления Министерства внутренних дел Российской Федерации по Мирнинскому району</w:t>
      </w:r>
      <w:r>
        <w:rPr>
          <w:rFonts w:ascii="Times New Roman" w:hAnsi="Times New Roman"/>
          <w:color w:val="000000"/>
          <w:sz w:val="26"/>
          <w:szCs w:val="26"/>
        </w:rPr>
        <w:t xml:space="preserve"> Республики Саха (Якутия)</w:t>
      </w:r>
      <w:r w:rsidRPr="00BC25C7">
        <w:rPr>
          <w:rFonts w:ascii="Times New Roman" w:hAnsi="Times New Roman"/>
          <w:color w:val="000000"/>
          <w:sz w:val="26"/>
          <w:szCs w:val="26"/>
        </w:rPr>
        <w:t>;</w:t>
      </w:r>
    </w:p>
    <w:p w:rsidR="00F501E6" w:rsidRPr="00BC25C7" w:rsidRDefault="00F501E6" w:rsidP="00F501E6">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BC25C7">
        <w:rPr>
          <w:rFonts w:ascii="Times New Roman" w:hAnsi="Times New Roman"/>
          <w:color w:val="000000"/>
          <w:sz w:val="26"/>
          <w:szCs w:val="26"/>
        </w:rPr>
        <w:t xml:space="preserve">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работника в течение года, предшествующего дате проведения </w:t>
      </w:r>
      <w:r w:rsidR="004943C3" w:rsidRPr="00BC25C7">
        <w:rPr>
          <w:rFonts w:ascii="Times New Roman" w:hAnsi="Times New Roman"/>
          <w:color w:val="000000"/>
          <w:sz w:val="26"/>
          <w:szCs w:val="26"/>
        </w:rPr>
        <w:t xml:space="preserve">конкурса, </w:t>
      </w:r>
      <w:r w:rsidR="004943C3">
        <w:rPr>
          <w:rFonts w:ascii="Times New Roman" w:hAnsi="Times New Roman"/>
          <w:color w:val="000000"/>
          <w:sz w:val="26"/>
          <w:szCs w:val="26"/>
        </w:rPr>
        <w:t>-</w:t>
      </w:r>
      <w:r w:rsidRPr="00BC25C7">
        <w:rPr>
          <w:rFonts w:ascii="Times New Roman" w:hAnsi="Times New Roman"/>
          <w:color w:val="000000"/>
          <w:sz w:val="26"/>
          <w:szCs w:val="26"/>
        </w:rPr>
        <w:t xml:space="preserve"> в отделе Государственной инспекции безопасности дорожного движения Управления Министерства внутренних дел Российской Федерации по Мирнинскому району Республики Саха (Якутия);</w:t>
      </w:r>
    </w:p>
    <w:p w:rsidR="00F501E6" w:rsidRPr="00BC25C7" w:rsidRDefault="00F501E6" w:rsidP="00F501E6">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BC25C7">
        <w:rPr>
          <w:rFonts w:ascii="Times New Roman" w:hAnsi="Times New Roman"/>
          <w:color w:val="000000"/>
          <w:sz w:val="26"/>
          <w:szCs w:val="26"/>
        </w:rPr>
        <w:t xml:space="preserve">об опыте осуществления регулярных перевозок, имеющемся у заявителя, - в уполномоченных органах исполнительной власти субъектов Российской Федерации </w:t>
      </w:r>
      <w:r w:rsidRPr="00BC25C7">
        <w:rPr>
          <w:rFonts w:ascii="Times New Roman" w:hAnsi="Times New Roman"/>
          <w:color w:val="000000"/>
          <w:sz w:val="26"/>
          <w:szCs w:val="26"/>
        </w:rPr>
        <w:lastRenderedPageBreak/>
        <w:t xml:space="preserve">и уполномоченных органах местного самоуправления (при наличии информации об осуществлении заявителем регулярных перевозок за пределами </w:t>
      </w:r>
      <w:r>
        <w:rPr>
          <w:rFonts w:ascii="Times New Roman" w:hAnsi="Times New Roman"/>
          <w:color w:val="000000"/>
          <w:sz w:val="26"/>
          <w:szCs w:val="26"/>
        </w:rPr>
        <w:t>города Мирного</w:t>
      </w:r>
      <w:r w:rsidRPr="00BC25C7">
        <w:rPr>
          <w:rFonts w:ascii="Times New Roman" w:hAnsi="Times New Roman"/>
          <w:color w:val="000000"/>
          <w:sz w:val="26"/>
          <w:szCs w:val="26"/>
        </w:rPr>
        <w:t>).</w:t>
      </w:r>
    </w:p>
    <w:p w:rsidR="00F501E6" w:rsidRPr="00BC25C7" w:rsidRDefault="001146E5" w:rsidP="00F501E6">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Конкурсная к</w:t>
      </w:r>
      <w:r w:rsidR="00F501E6" w:rsidRPr="00BC25C7">
        <w:rPr>
          <w:rFonts w:ascii="Times New Roman" w:hAnsi="Times New Roman"/>
          <w:color w:val="000000"/>
          <w:sz w:val="26"/>
          <w:szCs w:val="26"/>
        </w:rPr>
        <w:t>омиссия имеет право проверять предоставленную заявителем информацию путем направления письменных запросов в иные органы, от которых необходимо получить разъяснения по предоставленным заявителем документам.</w:t>
      </w:r>
    </w:p>
    <w:p w:rsidR="00F501E6" w:rsidRPr="00BC25C7" w:rsidRDefault="00F501E6" w:rsidP="00F501E6">
      <w:pPr>
        <w:spacing w:line="240" w:lineRule="auto"/>
        <w:ind w:firstLine="300"/>
        <w:contextualSpacing/>
        <w:jc w:val="both"/>
        <w:rPr>
          <w:rFonts w:ascii="Times New Roman" w:hAnsi="Times New Roman"/>
          <w:color w:val="000000"/>
          <w:sz w:val="26"/>
          <w:szCs w:val="26"/>
        </w:rPr>
      </w:pPr>
      <w:r w:rsidRPr="00BC25C7">
        <w:rPr>
          <w:rFonts w:ascii="Times New Roman" w:hAnsi="Times New Roman"/>
          <w:color w:val="000000"/>
          <w:sz w:val="26"/>
          <w:szCs w:val="26"/>
        </w:rPr>
        <w:t>В случае установления недостоверности сведений, содержащихся в документах, предоставленных заявителем, либо достижения в период проведения открытого конкурса предлагаемых заявителем для осуществления регулярных перевозок транспортных средств срока эксплуатации 10 лет (при отсутствии принятого им на себя обязательства по приобретению транспортных средств, соответствующих требованиям, указанным в Реестре</w:t>
      </w:r>
      <w:r>
        <w:rPr>
          <w:rFonts w:ascii="Times New Roman" w:hAnsi="Times New Roman"/>
          <w:color w:val="000000"/>
          <w:sz w:val="26"/>
          <w:szCs w:val="26"/>
        </w:rPr>
        <w:t xml:space="preserve"> муниципальных маршрутов</w:t>
      </w:r>
      <w:r w:rsidRPr="00BC25C7">
        <w:rPr>
          <w:rFonts w:ascii="Times New Roman" w:hAnsi="Times New Roman"/>
          <w:color w:val="000000"/>
          <w:sz w:val="26"/>
          <w:szCs w:val="26"/>
        </w:rPr>
        <w:t xml:space="preserve">, в сроки, определённые </w:t>
      </w:r>
      <w:r w:rsidR="001146E5">
        <w:rPr>
          <w:rFonts w:ascii="Times New Roman" w:hAnsi="Times New Roman"/>
          <w:color w:val="000000"/>
          <w:sz w:val="26"/>
          <w:szCs w:val="26"/>
        </w:rPr>
        <w:t xml:space="preserve">конкурсной </w:t>
      </w:r>
      <w:r w:rsidRPr="00BC25C7">
        <w:rPr>
          <w:rFonts w:ascii="Times New Roman" w:hAnsi="Times New Roman"/>
          <w:color w:val="000000"/>
          <w:sz w:val="26"/>
          <w:szCs w:val="26"/>
        </w:rPr>
        <w:t>документацией), заявитель подлежит отстранению</w:t>
      </w:r>
      <w:r w:rsidR="001146E5">
        <w:rPr>
          <w:rFonts w:ascii="Times New Roman" w:hAnsi="Times New Roman"/>
          <w:color w:val="000000"/>
          <w:sz w:val="26"/>
          <w:szCs w:val="26"/>
        </w:rPr>
        <w:t xml:space="preserve"> конкурсной</w:t>
      </w:r>
      <w:r w:rsidRPr="00BC25C7">
        <w:rPr>
          <w:rFonts w:ascii="Times New Roman" w:hAnsi="Times New Roman"/>
          <w:color w:val="000000"/>
          <w:sz w:val="26"/>
          <w:szCs w:val="26"/>
        </w:rPr>
        <w:t xml:space="preserve"> комиссией от участия в открытом конкурсе на любом этапе его проведения. В день отстранения от участия в открытом конкурсе </w:t>
      </w:r>
      <w:r w:rsidR="00127938">
        <w:rPr>
          <w:rFonts w:ascii="Times New Roman" w:hAnsi="Times New Roman"/>
          <w:color w:val="000000"/>
          <w:sz w:val="26"/>
          <w:szCs w:val="26"/>
        </w:rPr>
        <w:t xml:space="preserve">организатор конкурса </w:t>
      </w:r>
      <w:r w:rsidRPr="00BC25C7">
        <w:rPr>
          <w:rFonts w:ascii="Times New Roman" w:hAnsi="Times New Roman"/>
          <w:color w:val="000000"/>
          <w:sz w:val="26"/>
          <w:szCs w:val="26"/>
        </w:rPr>
        <w:t>направляет заявителю письменное уведомление с указанием причины отстранения.</w:t>
      </w:r>
    </w:p>
    <w:p w:rsidR="002C410B" w:rsidRPr="00783222" w:rsidRDefault="00783222" w:rsidP="002C410B">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C410B" w:rsidRPr="00783222">
        <w:rPr>
          <w:rFonts w:ascii="Times New Roman" w:eastAsia="Times New Roman" w:hAnsi="Times New Roman" w:cs="Times New Roman"/>
          <w:sz w:val="26"/>
          <w:szCs w:val="26"/>
          <w:lang w:eastAsia="ru-RU"/>
        </w:rPr>
        <w:t>3.</w:t>
      </w:r>
      <w:r w:rsidR="00127938">
        <w:rPr>
          <w:rFonts w:ascii="Times New Roman" w:eastAsia="Times New Roman" w:hAnsi="Times New Roman" w:cs="Times New Roman"/>
          <w:sz w:val="26"/>
          <w:szCs w:val="26"/>
          <w:lang w:eastAsia="ru-RU"/>
        </w:rPr>
        <w:t>4</w:t>
      </w:r>
      <w:r w:rsidR="002C410B" w:rsidRPr="00783222">
        <w:rPr>
          <w:rFonts w:ascii="Times New Roman" w:eastAsia="Times New Roman" w:hAnsi="Times New Roman" w:cs="Times New Roman"/>
          <w:sz w:val="26"/>
          <w:szCs w:val="26"/>
          <w:lang w:eastAsia="ru-RU"/>
        </w:rPr>
        <w:t>. По результатам рассмотрения заявок на конкретный лот конкурсной комиссией принимается решение:</w:t>
      </w:r>
    </w:p>
    <w:p w:rsidR="002C410B" w:rsidRPr="00783222" w:rsidRDefault="002C410B" w:rsidP="002C410B">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83222">
        <w:rPr>
          <w:rFonts w:ascii="Times New Roman" w:eastAsia="Times New Roman" w:hAnsi="Times New Roman" w:cs="Times New Roman"/>
          <w:sz w:val="26"/>
          <w:szCs w:val="26"/>
          <w:lang w:eastAsia="ru-RU"/>
        </w:rPr>
        <w:t xml:space="preserve">     </w:t>
      </w:r>
      <w:r w:rsidR="00127938">
        <w:rPr>
          <w:rFonts w:ascii="Times New Roman" w:eastAsia="Times New Roman" w:hAnsi="Times New Roman" w:cs="Times New Roman"/>
          <w:sz w:val="26"/>
          <w:szCs w:val="26"/>
          <w:lang w:eastAsia="ru-RU"/>
        </w:rPr>
        <w:t xml:space="preserve">  </w:t>
      </w:r>
      <w:r w:rsidRPr="00783222">
        <w:rPr>
          <w:rFonts w:ascii="Times New Roman" w:eastAsia="Times New Roman" w:hAnsi="Times New Roman" w:cs="Times New Roman"/>
          <w:sz w:val="26"/>
          <w:szCs w:val="26"/>
          <w:lang w:eastAsia="ru-RU"/>
        </w:rPr>
        <w:t>- о допуске претендентов к участию в конкурсе на данный лот;</w:t>
      </w:r>
    </w:p>
    <w:p w:rsidR="002C410B" w:rsidRPr="00783222" w:rsidRDefault="002C410B" w:rsidP="002C410B">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83222">
        <w:rPr>
          <w:rFonts w:ascii="Times New Roman" w:eastAsia="Times New Roman" w:hAnsi="Times New Roman" w:cs="Times New Roman"/>
          <w:sz w:val="26"/>
          <w:szCs w:val="26"/>
          <w:lang w:eastAsia="ru-RU"/>
        </w:rPr>
        <w:t xml:space="preserve">      </w:t>
      </w:r>
      <w:r w:rsidR="00127938">
        <w:rPr>
          <w:rFonts w:ascii="Times New Roman" w:eastAsia="Times New Roman" w:hAnsi="Times New Roman" w:cs="Times New Roman"/>
          <w:sz w:val="26"/>
          <w:szCs w:val="26"/>
          <w:lang w:eastAsia="ru-RU"/>
        </w:rPr>
        <w:t xml:space="preserve"> </w:t>
      </w:r>
      <w:r w:rsidRPr="00783222">
        <w:rPr>
          <w:rFonts w:ascii="Times New Roman" w:eastAsia="Times New Roman" w:hAnsi="Times New Roman" w:cs="Times New Roman"/>
          <w:sz w:val="26"/>
          <w:szCs w:val="26"/>
          <w:lang w:eastAsia="ru-RU"/>
        </w:rPr>
        <w:t xml:space="preserve">- об отказе в допуске к участию в конкурсе на данный лот по основаниям, предусмотренным разделом </w:t>
      </w:r>
      <w:r w:rsidR="00127938" w:rsidRPr="00127938">
        <w:rPr>
          <w:rFonts w:ascii="Times New Roman" w:eastAsia="Times New Roman" w:hAnsi="Times New Roman" w:cs="Times New Roman"/>
          <w:sz w:val="26"/>
          <w:szCs w:val="26"/>
          <w:lang w:eastAsia="ru-RU"/>
        </w:rPr>
        <w:t>3</w:t>
      </w:r>
      <w:r w:rsidRPr="00127938">
        <w:rPr>
          <w:rFonts w:ascii="Times New Roman" w:eastAsia="Times New Roman" w:hAnsi="Times New Roman" w:cs="Times New Roman"/>
          <w:sz w:val="26"/>
          <w:szCs w:val="26"/>
          <w:lang w:eastAsia="ru-RU"/>
        </w:rPr>
        <w:t xml:space="preserve"> настоящего Положения</w:t>
      </w:r>
      <w:r w:rsidR="00127938">
        <w:rPr>
          <w:rFonts w:ascii="Times New Roman" w:eastAsia="Times New Roman" w:hAnsi="Times New Roman" w:cs="Times New Roman"/>
          <w:sz w:val="26"/>
          <w:szCs w:val="26"/>
          <w:lang w:eastAsia="ru-RU"/>
        </w:rPr>
        <w:t>.</w:t>
      </w:r>
    </w:p>
    <w:p w:rsidR="002C410B" w:rsidRPr="00783222" w:rsidRDefault="00783222" w:rsidP="0078322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C410B" w:rsidRPr="00783222">
        <w:rPr>
          <w:rFonts w:ascii="Times New Roman" w:eastAsia="Times New Roman" w:hAnsi="Times New Roman" w:cs="Times New Roman"/>
          <w:sz w:val="26"/>
          <w:szCs w:val="26"/>
          <w:lang w:eastAsia="ru-RU"/>
        </w:rPr>
        <w:t>3.</w:t>
      </w:r>
      <w:r w:rsidR="00127938">
        <w:rPr>
          <w:rFonts w:ascii="Times New Roman" w:eastAsia="Times New Roman" w:hAnsi="Times New Roman" w:cs="Times New Roman"/>
          <w:sz w:val="26"/>
          <w:szCs w:val="26"/>
          <w:lang w:eastAsia="ru-RU"/>
        </w:rPr>
        <w:t>5</w:t>
      </w:r>
      <w:r w:rsidR="002C410B" w:rsidRPr="00783222">
        <w:rPr>
          <w:rFonts w:ascii="Times New Roman" w:eastAsia="Times New Roman" w:hAnsi="Times New Roman" w:cs="Times New Roman"/>
          <w:sz w:val="26"/>
          <w:szCs w:val="26"/>
          <w:lang w:eastAsia="ru-RU"/>
        </w:rPr>
        <w:t>. Принятые решения, предусмотренные пунктом 3.</w:t>
      </w:r>
      <w:r w:rsidR="00127938">
        <w:rPr>
          <w:rFonts w:ascii="Times New Roman" w:eastAsia="Times New Roman" w:hAnsi="Times New Roman" w:cs="Times New Roman"/>
          <w:sz w:val="26"/>
          <w:szCs w:val="26"/>
          <w:lang w:eastAsia="ru-RU"/>
        </w:rPr>
        <w:t>4</w:t>
      </w:r>
      <w:r w:rsidR="002C410B" w:rsidRPr="00783222">
        <w:rPr>
          <w:rFonts w:ascii="Times New Roman" w:eastAsia="Times New Roman" w:hAnsi="Times New Roman" w:cs="Times New Roman"/>
          <w:sz w:val="26"/>
          <w:szCs w:val="26"/>
          <w:lang w:eastAsia="ru-RU"/>
        </w:rPr>
        <w:t xml:space="preserve"> настоящего Положения, указываются в протоколе заседания конкурсной комиссии по рассмотрению заявок.</w:t>
      </w:r>
      <w:r w:rsidR="002C410B" w:rsidRPr="00783222">
        <w:rPr>
          <w:rFonts w:ascii="Times New Roman" w:eastAsia="Times New Roman" w:hAnsi="Times New Roman" w:cs="Times New Roman"/>
          <w:sz w:val="26"/>
          <w:szCs w:val="26"/>
          <w:lang w:eastAsia="ru-RU"/>
        </w:rPr>
        <w:br/>
        <w:t xml:space="preserve">        3.</w:t>
      </w:r>
      <w:r w:rsidR="00127938">
        <w:rPr>
          <w:rFonts w:ascii="Times New Roman" w:eastAsia="Times New Roman" w:hAnsi="Times New Roman" w:cs="Times New Roman"/>
          <w:sz w:val="26"/>
          <w:szCs w:val="26"/>
          <w:lang w:eastAsia="ru-RU"/>
        </w:rPr>
        <w:t>6</w:t>
      </w:r>
      <w:r w:rsidR="002C410B" w:rsidRPr="00783222">
        <w:rPr>
          <w:rFonts w:ascii="Times New Roman" w:eastAsia="Times New Roman" w:hAnsi="Times New Roman" w:cs="Times New Roman"/>
          <w:sz w:val="26"/>
          <w:szCs w:val="26"/>
          <w:lang w:eastAsia="ru-RU"/>
        </w:rPr>
        <w:t>. В случае объявления повторного конкурса по причине отсутствия заявок организатор конкурса вправе изменить условия конкурса.</w:t>
      </w:r>
    </w:p>
    <w:p w:rsidR="002C410B" w:rsidRPr="00783222" w:rsidRDefault="002C410B" w:rsidP="002C410B">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p>
    <w:p w:rsidR="002C410B" w:rsidRPr="00783222" w:rsidRDefault="001146E5" w:rsidP="002C410B">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2C410B" w:rsidRPr="00783222">
        <w:rPr>
          <w:rFonts w:ascii="Times New Roman" w:eastAsia="Times New Roman" w:hAnsi="Times New Roman" w:cs="Times New Roman"/>
          <w:b/>
          <w:bCs/>
          <w:sz w:val="28"/>
          <w:szCs w:val="28"/>
          <w:lang w:eastAsia="ru-RU"/>
        </w:rPr>
        <w:t xml:space="preserve"> 4. Признание конкурса несостоявшимся</w:t>
      </w:r>
    </w:p>
    <w:p w:rsidR="00B65135" w:rsidRDefault="002C410B" w:rsidP="002C410B">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83222">
        <w:rPr>
          <w:rFonts w:ascii="Times New Roman" w:eastAsia="Times New Roman" w:hAnsi="Times New Roman" w:cs="Times New Roman"/>
          <w:sz w:val="28"/>
          <w:szCs w:val="28"/>
          <w:lang w:eastAsia="ru-RU"/>
        </w:rPr>
        <w:br/>
      </w:r>
      <w:r w:rsidR="00B65135">
        <w:rPr>
          <w:rFonts w:ascii="Times New Roman" w:eastAsia="Times New Roman" w:hAnsi="Times New Roman" w:cs="Times New Roman"/>
          <w:sz w:val="26"/>
          <w:szCs w:val="26"/>
          <w:lang w:eastAsia="ru-RU"/>
        </w:rPr>
        <w:t xml:space="preserve">           4</w:t>
      </w:r>
      <w:r w:rsidRPr="002C410B">
        <w:rPr>
          <w:rFonts w:ascii="Times New Roman" w:eastAsia="Times New Roman" w:hAnsi="Times New Roman" w:cs="Times New Roman"/>
          <w:sz w:val="26"/>
          <w:szCs w:val="26"/>
          <w:lang w:eastAsia="ru-RU"/>
        </w:rPr>
        <w:t>.1.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C410B" w:rsidRDefault="00B65135"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C410B" w:rsidRPr="002C410B">
        <w:rPr>
          <w:rFonts w:ascii="Times New Roman" w:eastAsia="Times New Roman" w:hAnsi="Times New Roman" w:cs="Times New Roman"/>
          <w:sz w:val="26"/>
          <w:szCs w:val="26"/>
          <w:lang w:eastAsia="ru-RU"/>
        </w:rPr>
        <w:t xml:space="preserve">.2. Сведения о несостоявшемся конкурсе публикуются в официальном печатном издании МО </w:t>
      </w:r>
      <w:r>
        <w:rPr>
          <w:rFonts w:ascii="Times New Roman" w:eastAsia="Times New Roman" w:hAnsi="Times New Roman" w:cs="Times New Roman"/>
          <w:sz w:val="26"/>
          <w:szCs w:val="26"/>
          <w:lang w:eastAsia="ru-RU"/>
        </w:rPr>
        <w:t>«Город Мирный»</w:t>
      </w:r>
      <w:r w:rsidR="002C410B" w:rsidRPr="002C410B">
        <w:rPr>
          <w:rFonts w:ascii="Times New Roman" w:eastAsia="Times New Roman" w:hAnsi="Times New Roman" w:cs="Times New Roman"/>
          <w:sz w:val="26"/>
          <w:szCs w:val="26"/>
          <w:lang w:eastAsia="ru-RU"/>
        </w:rPr>
        <w:t xml:space="preserve"> в течение 5 (пяти) календарных дней со дня подписания протокола рассмотрения заявок.</w:t>
      </w:r>
    </w:p>
    <w:p w:rsidR="00B65135" w:rsidRPr="002C410B" w:rsidRDefault="00B65135"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p>
    <w:p w:rsidR="002C410B" w:rsidRPr="00783222" w:rsidRDefault="001146E5" w:rsidP="00B65135">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B65135" w:rsidRPr="00783222">
        <w:rPr>
          <w:rFonts w:ascii="Times New Roman" w:eastAsia="Times New Roman" w:hAnsi="Times New Roman" w:cs="Times New Roman"/>
          <w:b/>
          <w:bCs/>
          <w:sz w:val="28"/>
          <w:szCs w:val="28"/>
          <w:lang w:eastAsia="ru-RU"/>
        </w:rPr>
        <w:t xml:space="preserve"> 5</w:t>
      </w:r>
      <w:r w:rsidR="002C410B" w:rsidRPr="00783222">
        <w:rPr>
          <w:rFonts w:ascii="Times New Roman" w:eastAsia="Times New Roman" w:hAnsi="Times New Roman" w:cs="Times New Roman"/>
          <w:b/>
          <w:bCs/>
          <w:sz w:val="28"/>
          <w:szCs w:val="28"/>
          <w:lang w:eastAsia="ru-RU"/>
        </w:rPr>
        <w:t>. Оценка и сопоставление заявок, итоги конкурса</w:t>
      </w:r>
    </w:p>
    <w:p w:rsidR="00AE0CEF" w:rsidRDefault="002C410B" w:rsidP="00B65135">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783222">
        <w:rPr>
          <w:rFonts w:ascii="Times New Roman" w:eastAsia="Times New Roman" w:hAnsi="Times New Roman" w:cs="Times New Roman"/>
          <w:sz w:val="28"/>
          <w:szCs w:val="28"/>
          <w:lang w:eastAsia="ru-RU"/>
        </w:rPr>
        <w:br/>
      </w:r>
      <w:r w:rsidR="00B65135">
        <w:rPr>
          <w:rFonts w:ascii="Times New Roman" w:eastAsia="Times New Roman" w:hAnsi="Times New Roman" w:cs="Times New Roman"/>
          <w:sz w:val="26"/>
          <w:szCs w:val="26"/>
          <w:lang w:eastAsia="ru-RU"/>
        </w:rPr>
        <w:t xml:space="preserve">           5</w:t>
      </w:r>
      <w:r w:rsidRPr="002C410B">
        <w:rPr>
          <w:rFonts w:ascii="Times New Roman" w:eastAsia="Times New Roman" w:hAnsi="Times New Roman" w:cs="Times New Roman"/>
          <w:sz w:val="26"/>
          <w:szCs w:val="26"/>
          <w:lang w:eastAsia="ru-RU"/>
        </w:rPr>
        <w:t>.1. Оценка и сопоставление заявок осуществляется в срок не позднее 20</w:t>
      </w:r>
      <w:r w:rsidR="001146E5">
        <w:rPr>
          <w:rFonts w:ascii="Times New Roman" w:eastAsia="Times New Roman" w:hAnsi="Times New Roman" w:cs="Times New Roman"/>
          <w:sz w:val="26"/>
          <w:szCs w:val="26"/>
          <w:lang w:eastAsia="ru-RU"/>
        </w:rPr>
        <w:t xml:space="preserve"> (двадцати)</w:t>
      </w:r>
      <w:r w:rsidRPr="002C410B">
        <w:rPr>
          <w:rFonts w:ascii="Times New Roman" w:eastAsia="Times New Roman" w:hAnsi="Times New Roman" w:cs="Times New Roman"/>
          <w:sz w:val="26"/>
          <w:szCs w:val="26"/>
          <w:lang w:eastAsia="ru-RU"/>
        </w:rPr>
        <w:t xml:space="preserve"> рабочих дней после дня принятия решения о допуске претендентов к участию в конкурсе.</w:t>
      </w:r>
    </w:p>
    <w:p w:rsidR="00B65135" w:rsidRDefault="00B65135" w:rsidP="00B65135">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5</w:t>
      </w:r>
      <w:r w:rsidR="002C410B" w:rsidRPr="002C410B">
        <w:rPr>
          <w:rFonts w:ascii="Times New Roman" w:eastAsia="Times New Roman" w:hAnsi="Times New Roman" w:cs="Times New Roman"/>
          <w:sz w:val="26"/>
          <w:szCs w:val="26"/>
          <w:lang w:eastAsia="ru-RU"/>
        </w:rPr>
        <w:t xml:space="preserve">.2. Каждая заявка конкурсной комиссией оценивается в баллах в соответствии со </w:t>
      </w:r>
      <w:r w:rsidR="002C410B" w:rsidRPr="00585B5F">
        <w:rPr>
          <w:rFonts w:ascii="Times New Roman" w:eastAsia="Times New Roman" w:hAnsi="Times New Roman" w:cs="Times New Roman"/>
          <w:sz w:val="26"/>
          <w:szCs w:val="26"/>
          <w:lang w:eastAsia="ru-RU"/>
        </w:rPr>
        <w:t xml:space="preserve">шкалой критериев согласно </w:t>
      </w:r>
      <w:r w:rsidRPr="00585B5F">
        <w:rPr>
          <w:rFonts w:ascii="Times New Roman" w:eastAsia="Times New Roman" w:hAnsi="Times New Roman" w:cs="Times New Roman"/>
          <w:sz w:val="26"/>
          <w:szCs w:val="26"/>
          <w:lang w:eastAsia="ru-RU"/>
        </w:rPr>
        <w:t xml:space="preserve">Приложению </w:t>
      </w:r>
      <w:r w:rsidR="00E61452" w:rsidRPr="00585B5F">
        <w:rPr>
          <w:rFonts w:ascii="Times New Roman" w:eastAsia="Times New Roman" w:hAnsi="Times New Roman" w:cs="Times New Roman"/>
          <w:sz w:val="26"/>
          <w:szCs w:val="26"/>
          <w:lang w:eastAsia="ru-RU"/>
        </w:rPr>
        <w:t>2</w:t>
      </w:r>
      <w:r w:rsidR="002C410B" w:rsidRPr="00585B5F">
        <w:rPr>
          <w:rFonts w:ascii="Times New Roman" w:eastAsia="Times New Roman" w:hAnsi="Times New Roman" w:cs="Times New Roman"/>
          <w:sz w:val="26"/>
          <w:szCs w:val="26"/>
          <w:lang w:eastAsia="ru-RU"/>
        </w:rPr>
        <w:t xml:space="preserve"> к настоящему</w:t>
      </w:r>
      <w:r w:rsidR="002C410B" w:rsidRPr="002C410B">
        <w:rPr>
          <w:rFonts w:ascii="Times New Roman" w:eastAsia="Times New Roman" w:hAnsi="Times New Roman" w:cs="Times New Roman"/>
          <w:sz w:val="26"/>
          <w:szCs w:val="26"/>
          <w:lang w:eastAsia="ru-RU"/>
        </w:rPr>
        <w:t xml:space="preserve"> Положению. На основании данной оценки конкурсная комиссия определяет </w:t>
      </w:r>
      <w:r w:rsidR="002C410B" w:rsidRPr="002C410B">
        <w:rPr>
          <w:rFonts w:ascii="Times New Roman" w:eastAsia="Times New Roman" w:hAnsi="Times New Roman" w:cs="Times New Roman"/>
          <w:sz w:val="26"/>
          <w:szCs w:val="26"/>
          <w:lang w:eastAsia="ru-RU"/>
        </w:rPr>
        <w:lastRenderedPageBreak/>
        <w:t>победителей конкурса и формирует резервный список участников конкурса в соответствии с набранными баллами по каждому лоту.</w:t>
      </w:r>
    </w:p>
    <w:p w:rsidR="00B65135" w:rsidRDefault="00B65135"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410B" w:rsidRPr="002C410B">
        <w:rPr>
          <w:rFonts w:ascii="Times New Roman" w:eastAsia="Times New Roman" w:hAnsi="Times New Roman" w:cs="Times New Roman"/>
          <w:sz w:val="26"/>
          <w:szCs w:val="26"/>
          <w:lang w:eastAsia="ru-RU"/>
        </w:rPr>
        <w:t>.3. 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662C22" w:rsidRDefault="00B65135"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410B" w:rsidRPr="002C410B">
        <w:rPr>
          <w:rFonts w:ascii="Times New Roman" w:eastAsia="Times New Roman" w:hAnsi="Times New Roman" w:cs="Times New Roman"/>
          <w:sz w:val="26"/>
          <w:szCs w:val="26"/>
          <w:lang w:eastAsia="ru-RU"/>
        </w:rPr>
        <w:t>.4. Победителем конкурса по конкретному лоту определяется только один участник конкурса.</w:t>
      </w:r>
    </w:p>
    <w:p w:rsidR="00662C22"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410B" w:rsidRPr="002C410B">
        <w:rPr>
          <w:rFonts w:ascii="Times New Roman" w:eastAsia="Times New Roman" w:hAnsi="Times New Roman" w:cs="Times New Roman"/>
          <w:sz w:val="26"/>
          <w:szCs w:val="26"/>
          <w:lang w:eastAsia="ru-RU"/>
        </w:rPr>
        <w:t>.5. Победителем конкурса признается участник конкурса, заявке которого присвоен первый номер.</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В случае, если двум и более заявкам на участие в конкурсе присвоен первый номер, победителем конкурса признается участник конкурса, по предложению которого установлен маршрут, а при отсутствии такого участника - участник конкурса, заявка которого подана ранее других заявок, получивших высшую оценку.</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Остальные участники конкурса включаются в резервный список.</w:t>
      </w:r>
    </w:p>
    <w:p w:rsidR="00662C22"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410B" w:rsidRPr="002C410B">
        <w:rPr>
          <w:rFonts w:ascii="Times New Roman" w:eastAsia="Times New Roman" w:hAnsi="Times New Roman" w:cs="Times New Roman"/>
          <w:sz w:val="26"/>
          <w:szCs w:val="26"/>
          <w:lang w:eastAsia="ru-RU"/>
        </w:rPr>
        <w:t>.6. Решение конкурсной комиссии об итогах конкурса оформляется протоколом оценки и сопоставления заявок, в котором указываются участники конкурса, признанные победителями по каждому лоту.</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 xml:space="preserve">Протокол после подписания в течение 5 </w:t>
      </w:r>
      <w:r w:rsidR="001146E5">
        <w:rPr>
          <w:rFonts w:ascii="Times New Roman" w:eastAsia="Times New Roman" w:hAnsi="Times New Roman" w:cs="Times New Roman"/>
          <w:sz w:val="26"/>
          <w:szCs w:val="26"/>
          <w:lang w:eastAsia="ru-RU"/>
        </w:rPr>
        <w:t xml:space="preserve">(пяти) </w:t>
      </w:r>
      <w:r w:rsidRPr="002C410B">
        <w:rPr>
          <w:rFonts w:ascii="Times New Roman" w:eastAsia="Times New Roman" w:hAnsi="Times New Roman" w:cs="Times New Roman"/>
          <w:sz w:val="26"/>
          <w:szCs w:val="26"/>
          <w:lang w:eastAsia="ru-RU"/>
        </w:rPr>
        <w:t xml:space="preserve">рабочих дней размещается организатором конкурса на официальном сайте МО </w:t>
      </w:r>
      <w:r w:rsidR="00662C22">
        <w:rPr>
          <w:rFonts w:ascii="Times New Roman" w:eastAsia="Times New Roman" w:hAnsi="Times New Roman" w:cs="Times New Roman"/>
          <w:sz w:val="26"/>
          <w:szCs w:val="26"/>
          <w:lang w:eastAsia="ru-RU"/>
        </w:rPr>
        <w:t>«Город Мирный»</w:t>
      </w:r>
      <w:r w:rsidRPr="002C410B">
        <w:rPr>
          <w:rFonts w:ascii="Times New Roman" w:eastAsia="Times New Roman" w:hAnsi="Times New Roman" w:cs="Times New Roman"/>
          <w:sz w:val="26"/>
          <w:szCs w:val="26"/>
          <w:lang w:eastAsia="ru-RU"/>
        </w:rPr>
        <w:t xml:space="preserve"> в информационно-телекоммуникационной сети "Интернет".</w:t>
      </w:r>
    </w:p>
    <w:p w:rsidR="00662C22"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410B" w:rsidRPr="002C410B">
        <w:rPr>
          <w:rFonts w:ascii="Times New Roman" w:eastAsia="Times New Roman" w:hAnsi="Times New Roman" w:cs="Times New Roman"/>
          <w:sz w:val="26"/>
          <w:szCs w:val="26"/>
          <w:lang w:eastAsia="ru-RU"/>
        </w:rPr>
        <w:t>.7. Любой участник конкурса после размещения протокола оценки и сопоставления заявок вправе направить организатору конкурса запрос о разъяснении результатов конкурса.</w:t>
      </w:r>
      <w:r>
        <w:rPr>
          <w:rFonts w:ascii="Times New Roman" w:eastAsia="Times New Roman" w:hAnsi="Times New Roman" w:cs="Times New Roman"/>
          <w:sz w:val="26"/>
          <w:szCs w:val="26"/>
          <w:lang w:eastAsia="ru-RU"/>
        </w:rPr>
        <w:t xml:space="preserve"> </w:t>
      </w:r>
      <w:r w:rsidR="002C410B" w:rsidRPr="002C410B">
        <w:rPr>
          <w:rFonts w:ascii="Times New Roman" w:eastAsia="Times New Roman" w:hAnsi="Times New Roman" w:cs="Times New Roman"/>
          <w:sz w:val="26"/>
          <w:szCs w:val="26"/>
          <w:lang w:eastAsia="ru-RU"/>
        </w:rPr>
        <w:t>Запрос о разъяснении результатов конкурса регистрируется в день его поступления организатором конкурса.</w:t>
      </w:r>
      <w:r>
        <w:rPr>
          <w:rFonts w:ascii="Times New Roman" w:eastAsia="Times New Roman" w:hAnsi="Times New Roman" w:cs="Times New Roman"/>
          <w:sz w:val="26"/>
          <w:szCs w:val="26"/>
          <w:lang w:eastAsia="ru-RU"/>
        </w:rPr>
        <w:t xml:space="preserve"> </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Организатор конкурса в течение 7</w:t>
      </w:r>
      <w:r w:rsidR="003957D1">
        <w:rPr>
          <w:rFonts w:ascii="Times New Roman" w:eastAsia="Times New Roman" w:hAnsi="Times New Roman" w:cs="Times New Roman"/>
          <w:sz w:val="26"/>
          <w:szCs w:val="26"/>
          <w:lang w:eastAsia="ru-RU"/>
        </w:rPr>
        <w:t xml:space="preserve"> (семи)</w:t>
      </w:r>
      <w:r w:rsidRPr="002C410B">
        <w:rPr>
          <w:rFonts w:ascii="Times New Roman" w:eastAsia="Times New Roman" w:hAnsi="Times New Roman" w:cs="Times New Roman"/>
          <w:sz w:val="26"/>
          <w:szCs w:val="26"/>
          <w:lang w:eastAsia="ru-RU"/>
        </w:rPr>
        <w:t xml:space="preserve"> рабочих дней со дня регистрации запроса обязан представить участнику конкурса соответствующие разъяснения.</w:t>
      </w:r>
    </w:p>
    <w:p w:rsidR="00662C22"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410B" w:rsidRPr="002C410B">
        <w:rPr>
          <w:rFonts w:ascii="Times New Roman" w:eastAsia="Times New Roman" w:hAnsi="Times New Roman" w:cs="Times New Roman"/>
          <w:sz w:val="26"/>
          <w:szCs w:val="26"/>
          <w:lang w:eastAsia="ru-RU"/>
        </w:rPr>
        <w:t>.8.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3</w:t>
      </w:r>
      <w:r w:rsidR="001146E5">
        <w:rPr>
          <w:rFonts w:ascii="Times New Roman" w:eastAsia="Times New Roman" w:hAnsi="Times New Roman" w:cs="Times New Roman"/>
          <w:sz w:val="26"/>
          <w:szCs w:val="26"/>
          <w:lang w:eastAsia="ru-RU"/>
        </w:rPr>
        <w:t xml:space="preserve"> (трех)</w:t>
      </w:r>
      <w:r w:rsidR="002C410B" w:rsidRPr="002C410B">
        <w:rPr>
          <w:rFonts w:ascii="Times New Roman" w:eastAsia="Times New Roman" w:hAnsi="Times New Roman" w:cs="Times New Roman"/>
          <w:sz w:val="26"/>
          <w:szCs w:val="26"/>
          <w:lang w:eastAsia="ru-RU"/>
        </w:rPr>
        <w:t xml:space="preserve"> рабочих дней после дня подведения итогов конкурса, представляет организатору конкурса заявление о выдаче свидетельства и карт маршрута с приложением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иных документов, подтверждающих право владения указанными транспортными средствами (договор аренды, лизинга и т.п.), и предъявлением следующих оригиналов документов:</w:t>
      </w:r>
    </w:p>
    <w:p w:rsidR="00C73876"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 документ, удостоверяющий личность индивидуального предпринимателя или его представителя, представителя юридического лица, простого товарищества;</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 лицензия на осуществление перевозок пассажиров автомобильным транспортом;</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 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(оригинал);</w:t>
      </w:r>
    </w:p>
    <w:p w:rsidR="00662C22" w:rsidRDefault="002C410B"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t>- свидетельство о постановке на учет в налоговом органе юридического лица (физического лица) (оригинал).</w:t>
      </w:r>
    </w:p>
    <w:p w:rsidR="00662C22"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2C410B" w:rsidRPr="002C410B">
        <w:rPr>
          <w:rFonts w:ascii="Times New Roman" w:eastAsia="Times New Roman" w:hAnsi="Times New Roman" w:cs="Times New Roman"/>
          <w:sz w:val="26"/>
          <w:szCs w:val="26"/>
          <w:lang w:eastAsia="ru-RU"/>
        </w:rPr>
        <w:t>.9. Организатор конкурса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в порядке и сроки, установленные настоящим Положением.</w:t>
      </w:r>
      <w:r w:rsidR="002C410B" w:rsidRPr="002C410B">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5</w:t>
      </w:r>
      <w:r w:rsidR="002C410B" w:rsidRPr="002C410B">
        <w:rPr>
          <w:rFonts w:ascii="Times New Roman" w:eastAsia="Times New Roman" w:hAnsi="Times New Roman" w:cs="Times New Roman"/>
          <w:sz w:val="26"/>
          <w:szCs w:val="26"/>
          <w:lang w:eastAsia="ru-RU"/>
        </w:rPr>
        <w:t>.10. Организатор конкурса выдает свидетельство и карты маршрута участнику конкурса, включенному в резервный список, которому в данном списке присвоен наименьший порядковый номер, в следующих случаях:</w:t>
      </w:r>
    </w:p>
    <w:p w:rsidR="00662C22"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C410B" w:rsidRPr="002C410B">
        <w:rPr>
          <w:rFonts w:ascii="Times New Roman" w:eastAsia="Times New Roman" w:hAnsi="Times New Roman" w:cs="Times New Roman"/>
          <w:sz w:val="26"/>
          <w:szCs w:val="26"/>
          <w:lang w:eastAsia="ru-RU"/>
        </w:rPr>
        <w:t>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662C22"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C410B" w:rsidRPr="002C410B">
        <w:rPr>
          <w:rFonts w:ascii="Times New Roman" w:eastAsia="Times New Roman" w:hAnsi="Times New Roman" w:cs="Times New Roman"/>
          <w:sz w:val="26"/>
          <w:szCs w:val="26"/>
          <w:lang w:eastAsia="ru-RU"/>
        </w:rPr>
        <w:t xml:space="preserve">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пунктом 8.8 настоящего Положения, в срок, установленный данным пунктом.</w:t>
      </w:r>
    </w:p>
    <w:p w:rsidR="002C410B" w:rsidRDefault="00662C22"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C410B" w:rsidRPr="002C410B">
        <w:rPr>
          <w:rFonts w:ascii="Times New Roman" w:eastAsia="Times New Roman" w:hAnsi="Times New Roman" w:cs="Times New Roman"/>
          <w:sz w:val="26"/>
          <w:szCs w:val="26"/>
          <w:lang w:eastAsia="ru-RU"/>
        </w:rPr>
        <w:t>.11. Результаты конкурса могут быть обжалованы в судебном порядке.</w:t>
      </w:r>
    </w:p>
    <w:p w:rsidR="00C73876" w:rsidRDefault="00C73876" w:rsidP="00B65135">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p>
    <w:p w:rsidR="00C73876" w:rsidRPr="00783222" w:rsidRDefault="001146E5" w:rsidP="00C73876">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C73876" w:rsidRPr="00783222">
        <w:rPr>
          <w:rFonts w:ascii="Times New Roman" w:eastAsia="Times New Roman" w:hAnsi="Times New Roman" w:cs="Times New Roman"/>
          <w:b/>
          <w:bCs/>
          <w:sz w:val="28"/>
          <w:szCs w:val="28"/>
          <w:lang w:eastAsia="ru-RU"/>
        </w:rPr>
        <w:t xml:space="preserve"> 6. </w:t>
      </w:r>
      <w:r w:rsidR="002C410B" w:rsidRPr="00783222">
        <w:rPr>
          <w:rFonts w:ascii="Times New Roman" w:eastAsia="Times New Roman" w:hAnsi="Times New Roman" w:cs="Times New Roman"/>
          <w:b/>
          <w:bCs/>
          <w:sz w:val="28"/>
          <w:szCs w:val="28"/>
          <w:lang w:eastAsia="ru-RU"/>
        </w:rPr>
        <w:t>Порядок выдачи свидетельства об</w:t>
      </w:r>
      <w:r w:rsidR="00C73876" w:rsidRPr="00783222">
        <w:rPr>
          <w:rFonts w:ascii="Times New Roman" w:eastAsia="Times New Roman" w:hAnsi="Times New Roman" w:cs="Times New Roman"/>
          <w:b/>
          <w:bCs/>
          <w:sz w:val="28"/>
          <w:szCs w:val="28"/>
          <w:lang w:eastAsia="ru-RU"/>
        </w:rPr>
        <w:t xml:space="preserve"> </w:t>
      </w:r>
      <w:r w:rsidR="002C410B" w:rsidRPr="00783222">
        <w:rPr>
          <w:rFonts w:ascii="Times New Roman" w:eastAsia="Times New Roman" w:hAnsi="Times New Roman" w:cs="Times New Roman"/>
          <w:b/>
          <w:bCs/>
          <w:sz w:val="28"/>
          <w:szCs w:val="28"/>
          <w:lang w:eastAsia="ru-RU"/>
        </w:rPr>
        <w:t>осуществлении</w:t>
      </w:r>
    </w:p>
    <w:p w:rsidR="00C73876" w:rsidRPr="00783222" w:rsidRDefault="002C410B" w:rsidP="00C73876">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783222">
        <w:rPr>
          <w:rFonts w:ascii="Times New Roman" w:eastAsia="Times New Roman" w:hAnsi="Times New Roman" w:cs="Times New Roman"/>
          <w:b/>
          <w:bCs/>
          <w:sz w:val="28"/>
          <w:szCs w:val="28"/>
          <w:lang w:eastAsia="ru-RU"/>
        </w:rPr>
        <w:t xml:space="preserve"> регулярных перевозок по нерегулируемым тарифам </w:t>
      </w:r>
    </w:p>
    <w:p w:rsidR="002C410B" w:rsidRPr="00783222" w:rsidRDefault="002C410B" w:rsidP="00C73876">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783222">
        <w:rPr>
          <w:rFonts w:ascii="Times New Roman" w:eastAsia="Times New Roman" w:hAnsi="Times New Roman" w:cs="Times New Roman"/>
          <w:b/>
          <w:bCs/>
          <w:sz w:val="28"/>
          <w:szCs w:val="28"/>
          <w:lang w:eastAsia="ru-RU"/>
        </w:rPr>
        <w:t>и отчеты об осуществлении регулярных перевозок</w:t>
      </w:r>
    </w:p>
    <w:p w:rsidR="00C73876" w:rsidRDefault="002C410B" w:rsidP="002C410B">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2C410B">
        <w:rPr>
          <w:rFonts w:ascii="Times New Roman" w:eastAsia="Times New Roman" w:hAnsi="Times New Roman" w:cs="Times New Roman"/>
          <w:sz w:val="26"/>
          <w:szCs w:val="26"/>
          <w:lang w:eastAsia="ru-RU"/>
        </w:rPr>
        <w:br/>
      </w:r>
      <w:r w:rsidR="00C73876">
        <w:rPr>
          <w:rFonts w:ascii="Times New Roman" w:eastAsia="Times New Roman" w:hAnsi="Times New Roman" w:cs="Times New Roman"/>
          <w:sz w:val="26"/>
          <w:szCs w:val="26"/>
          <w:lang w:eastAsia="ru-RU"/>
        </w:rPr>
        <w:t xml:space="preserve">         6</w:t>
      </w:r>
      <w:r w:rsidRPr="002C410B">
        <w:rPr>
          <w:rFonts w:ascii="Times New Roman" w:eastAsia="Times New Roman" w:hAnsi="Times New Roman" w:cs="Times New Roman"/>
          <w:sz w:val="26"/>
          <w:szCs w:val="26"/>
          <w:lang w:eastAsia="ru-RU"/>
        </w:rPr>
        <w:t>.1. По результатам конкурса свидетельство об осуществлении перевозок по маршруту регулярных перевозок и карты маршрута регулярных перевозок выдаются в течение</w:t>
      </w:r>
      <w:r w:rsidR="00C73876">
        <w:rPr>
          <w:rFonts w:ascii="Times New Roman" w:eastAsia="Times New Roman" w:hAnsi="Times New Roman" w:cs="Times New Roman"/>
          <w:sz w:val="26"/>
          <w:szCs w:val="26"/>
          <w:lang w:eastAsia="ru-RU"/>
        </w:rPr>
        <w:t xml:space="preserve"> 10</w:t>
      </w:r>
      <w:r w:rsidRPr="002C410B">
        <w:rPr>
          <w:rFonts w:ascii="Times New Roman" w:eastAsia="Times New Roman" w:hAnsi="Times New Roman" w:cs="Times New Roman"/>
          <w:sz w:val="26"/>
          <w:szCs w:val="26"/>
          <w:lang w:eastAsia="ru-RU"/>
        </w:rPr>
        <w:t xml:space="preserve"> </w:t>
      </w:r>
      <w:r w:rsidR="00C73876">
        <w:rPr>
          <w:rFonts w:ascii="Times New Roman" w:eastAsia="Times New Roman" w:hAnsi="Times New Roman" w:cs="Times New Roman"/>
          <w:sz w:val="26"/>
          <w:szCs w:val="26"/>
          <w:lang w:eastAsia="ru-RU"/>
        </w:rPr>
        <w:t>(</w:t>
      </w:r>
      <w:r w:rsidRPr="002C410B">
        <w:rPr>
          <w:rFonts w:ascii="Times New Roman" w:eastAsia="Times New Roman" w:hAnsi="Times New Roman" w:cs="Times New Roman"/>
          <w:sz w:val="26"/>
          <w:szCs w:val="26"/>
          <w:lang w:eastAsia="ru-RU"/>
        </w:rPr>
        <w:t>десяти</w:t>
      </w:r>
      <w:r w:rsidR="00C73876">
        <w:rPr>
          <w:rFonts w:ascii="Times New Roman" w:eastAsia="Times New Roman" w:hAnsi="Times New Roman" w:cs="Times New Roman"/>
          <w:sz w:val="26"/>
          <w:szCs w:val="26"/>
          <w:lang w:eastAsia="ru-RU"/>
        </w:rPr>
        <w:t>) рабочих</w:t>
      </w:r>
      <w:r w:rsidRPr="002C410B">
        <w:rPr>
          <w:rFonts w:ascii="Times New Roman" w:eastAsia="Times New Roman" w:hAnsi="Times New Roman" w:cs="Times New Roman"/>
          <w:sz w:val="26"/>
          <w:szCs w:val="26"/>
          <w:lang w:eastAsia="ru-RU"/>
        </w:rPr>
        <w:t xml:space="preserve"> дней со дня проведения конкурса на срок не менее чем</w:t>
      </w:r>
      <w:r w:rsidR="00C73876">
        <w:rPr>
          <w:rFonts w:ascii="Times New Roman" w:eastAsia="Times New Roman" w:hAnsi="Times New Roman" w:cs="Times New Roman"/>
          <w:sz w:val="26"/>
          <w:szCs w:val="26"/>
          <w:lang w:eastAsia="ru-RU"/>
        </w:rPr>
        <w:t xml:space="preserve"> 5</w:t>
      </w:r>
      <w:r w:rsidRPr="002C410B">
        <w:rPr>
          <w:rFonts w:ascii="Times New Roman" w:eastAsia="Times New Roman" w:hAnsi="Times New Roman" w:cs="Times New Roman"/>
          <w:sz w:val="26"/>
          <w:szCs w:val="26"/>
          <w:lang w:eastAsia="ru-RU"/>
        </w:rPr>
        <w:t xml:space="preserve"> </w:t>
      </w:r>
      <w:r w:rsidR="00C73876">
        <w:rPr>
          <w:rFonts w:ascii="Times New Roman" w:eastAsia="Times New Roman" w:hAnsi="Times New Roman" w:cs="Times New Roman"/>
          <w:sz w:val="26"/>
          <w:szCs w:val="26"/>
          <w:lang w:eastAsia="ru-RU"/>
        </w:rPr>
        <w:t>(</w:t>
      </w:r>
      <w:r w:rsidRPr="002C410B">
        <w:rPr>
          <w:rFonts w:ascii="Times New Roman" w:eastAsia="Times New Roman" w:hAnsi="Times New Roman" w:cs="Times New Roman"/>
          <w:sz w:val="26"/>
          <w:szCs w:val="26"/>
          <w:lang w:eastAsia="ru-RU"/>
        </w:rPr>
        <w:t>пять</w:t>
      </w:r>
      <w:r w:rsidR="00C73876">
        <w:rPr>
          <w:rFonts w:ascii="Times New Roman" w:eastAsia="Times New Roman" w:hAnsi="Times New Roman" w:cs="Times New Roman"/>
          <w:sz w:val="26"/>
          <w:szCs w:val="26"/>
          <w:lang w:eastAsia="ru-RU"/>
        </w:rPr>
        <w:t>)</w:t>
      </w:r>
      <w:r w:rsidRPr="002C410B">
        <w:rPr>
          <w:rFonts w:ascii="Times New Roman" w:eastAsia="Times New Roman" w:hAnsi="Times New Roman" w:cs="Times New Roman"/>
          <w:sz w:val="26"/>
          <w:szCs w:val="26"/>
          <w:lang w:eastAsia="ru-RU"/>
        </w:rPr>
        <w:t xml:space="preserve"> лет. Если до истечения срока их действия не наступят обстоятельства, предусмотренные </w:t>
      </w:r>
      <w:r w:rsidRPr="00E61452">
        <w:rPr>
          <w:rFonts w:ascii="Times New Roman" w:eastAsia="Times New Roman" w:hAnsi="Times New Roman" w:cs="Times New Roman"/>
          <w:sz w:val="26"/>
          <w:szCs w:val="26"/>
          <w:lang w:eastAsia="ru-RU"/>
        </w:rPr>
        <w:t xml:space="preserve">пунктом </w:t>
      </w:r>
      <w:r w:rsidR="00E61452" w:rsidRPr="00E61452">
        <w:rPr>
          <w:rFonts w:ascii="Times New Roman" w:eastAsia="Times New Roman" w:hAnsi="Times New Roman" w:cs="Times New Roman"/>
          <w:sz w:val="26"/>
          <w:szCs w:val="26"/>
          <w:lang w:eastAsia="ru-RU"/>
        </w:rPr>
        <w:t>9.1</w:t>
      </w:r>
      <w:r w:rsidR="00E61452">
        <w:rPr>
          <w:rFonts w:ascii="Times New Roman" w:eastAsia="Times New Roman" w:hAnsi="Times New Roman" w:cs="Times New Roman"/>
          <w:sz w:val="26"/>
          <w:szCs w:val="26"/>
          <w:lang w:eastAsia="ru-RU"/>
        </w:rPr>
        <w:t xml:space="preserve"> </w:t>
      </w:r>
      <w:r w:rsidRPr="00E61452">
        <w:rPr>
          <w:rFonts w:ascii="Times New Roman" w:eastAsia="Times New Roman" w:hAnsi="Times New Roman" w:cs="Times New Roman"/>
          <w:sz w:val="26"/>
          <w:szCs w:val="26"/>
          <w:lang w:eastAsia="ru-RU"/>
        </w:rPr>
        <w:t>настоящего</w:t>
      </w:r>
      <w:r w:rsidRPr="002C410B">
        <w:rPr>
          <w:rFonts w:ascii="Times New Roman" w:eastAsia="Times New Roman" w:hAnsi="Times New Roman" w:cs="Times New Roman"/>
          <w:sz w:val="26"/>
          <w:szCs w:val="26"/>
          <w:lang w:eastAsia="ru-RU"/>
        </w:rPr>
        <w:t xml:space="preserve"> Положения,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w:t>
      </w:r>
      <w:r w:rsidR="00C73876">
        <w:rPr>
          <w:rFonts w:ascii="Times New Roman" w:eastAsia="Times New Roman" w:hAnsi="Times New Roman" w:cs="Times New Roman"/>
          <w:sz w:val="26"/>
          <w:szCs w:val="26"/>
          <w:lang w:eastAsia="ru-RU"/>
        </w:rPr>
        <w:t>5 (</w:t>
      </w:r>
      <w:r w:rsidRPr="002C410B">
        <w:rPr>
          <w:rFonts w:ascii="Times New Roman" w:eastAsia="Times New Roman" w:hAnsi="Times New Roman" w:cs="Times New Roman"/>
          <w:sz w:val="26"/>
          <w:szCs w:val="26"/>
          <w:lang w:eastAsia="ru-RU"/>
        </w:rPr>
        <w:t>пять</w:t>
      </w:r>
      <w:r w:rsidR="00C73876">
        <w:rPr>
          <w:rFonts w:ascii="Times New Roman" w:eastAsia="Times New Roman" w:hAnsi="Times New Roman" w:cs="Times New Roman"/>
          <w:sz w:val="26"/>
          <w:szCs w:val="26"/>
          <w:lang w:eastAsia="ru-RU"/>
        </w:rPr>
        <w:t>)</w:t>
      </w:r>
      <w:r w:rsidRPr="002C410B">
        <w:rPr>
          <w:rFonts w:ascii="Times New Roman" w:eastAsia="Times New Roman" w:hAnsi="Times New Roman" w:cs="Times New Roman"/>
          <w:sz w:val="26"/>
          <w:szCs w:val="26"/>
          <w:lang w:eastAsia="ru-RU"/>
        </w:rPr>
        <w:t xml:space="preserve">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73876" w:rsidRDefault="00C73876" w:rsidP="00C73876">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C410B" w:rsidRPr="002C410B">
        <w:rPr>
          <w:rFonts w:ascii="Times New Roman" w:eastAsia="Times New Roman" w:hAnsi="Times New Roman" w:cs="Times New Roman"/>
          <w:sz w:val="26"/>
          <w:szCs w:val="26"/>
          <w:lang w:eastAsia="ru-RU"/>
        </w:rPr>
        <w:t>.2.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конкурса, обязаны приступить к осуществлению предусмотренных свидетельством регулярных перевозок не позднее чем через</w:t>
      </w:r>
      <w:r>
        <w:rPr>
          <w:rFonts w:ascii="Times New Roman" w:eastAsia="Times New Roman" w:hAnsi="Times New Roman" w:cs="Times New Roman"/>
          <w:sz w:val="26"/>
          <w:szCs w:val="26"/>
          <w:lang w:eastAsia="ru-RU"/>
        </w:rPr>
        <w:t xml:space="preserve"> 60</w:t>
      </w:r>
      <w:r w:rsidR="002C410B" w:rsidRPr="002C41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2C410B" w:rsidRPr="002C410B">
        <w:rPr>
          <w:rFonts w:ascii="Times New Roman" w:eastAsia="Times New Roman" w:hAnsi="Times New Roman" w:cs="Times New Roman"/>
          <w:sz w:val="26"/>
          <w:szCs w:val="26"/>
          <w:lang w:eastAsia="ru-RU"/>
        </w:rPr>
        <w:t>шестьдесят</w:t>
      </w:r>
      <w:r>
        <w:rPr>
          <w:rFonts w:ascii="Times New Roman" w:eastAsia="Times New Roman" w:hAnsi="Times New Roman" w:cs="Times New Roman"/>
          <w:sz w:val="26"/>
          <w:szCs w:val="26"/>
          <w:lang w:eastAsia="ru-RU"/>
        </w:rPr>
        <w:t>)</w:t>
      </w:r>
      <w:r w:rsidR="002C410B" w:rsidRPr="002C410B">
        <w:rPr>
          <w:rFonts w:ascii="Times New Roman" w:eastAsia="Times New Roman" w:hAnsi="Times New Roman" w:cs="Times New Roman"/>
          <w:sz w:val="26"/>
          <w:szCs w:val="26"/>
          <w:lang w:eastAsia="ru-RU"/>
        </w:rPr>
        <w:t xml:space="preserve"> дней со дня проведения конкурса.</w:t>
      </w:r>
    </w:p>
    <w:p w:rsidR="00C73876" w:rsidRDefault="00E179A0" w:rsidP="00E179A0">
      <w:pPr>
        <w:spacing w:before="100" w:beforeAutospacing="1" w:after="100" w:afterAutospacing="1" w:line="240"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73876">
        <w:rPr>
          <w:rFonts w:ascii="Times New Roman" w:eastAsia="Times New Roman" w:hAnsi="Times New Roman" w:cs="Times New Roman"/>
          <w:sz w:val="26"/>
          <w:szCs w:val="26"/>
          <w:lang w:eastAsia="ru-RU"/>
        </w:rPr>
        <w:t>6</w:t>
      </w:r>
      <w:r w:rsidR="002C410B" w:rsidRPr="002C410B">
        <w:rPr>
          <w:rFonts w:ascii="Times New Roman" w:eastAsia="Times New Roman" w:hAnsi="Times New Roman" w:cs="Times New Roman"/>
          <w:sz w:val="26"/>
          <w:szCs w:val="26"/>
          <w:lang w:eastAsia="ru-RU"/>
        </w:rPr>
        <w:t>.3.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C73876" w:rsidRDefault="00C73876" w:rsidP="00C73876">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w:t>
      </w:r>
      <w:r w:rsidR="002C410B" w:rsidRPr="002C410B">
        <w:rPr>
          <w:rFonts w:ascii="Times New Roman" w:eastAsia="Times New Roman" w:hAnsi="Times New Roman" w:cs="Times New Roman"/>
          <w:sz w:val="26"/>
          <w:szCs w:val="26"/>
          <w:lang w:eastAsia="ru-RU"/>
        </w:rPr>
        <w:t>.4. Переоформление свидетельства об осуществлении перевозок по маршруту регулярных перевозок осуществляется в течение</w:t>
      </w:r>
      <w:r>
        <w:rPr>
          <w:rFonts w:ascii="Times New Roman" w:eastAsia="Times New Roman" w:hAnsi="Times New Roman" w:cs="Times New Roman"/>
          <w:sz w:val="26"/>
          <w:szCs w:val="26"/>
          <w:lang w:eastAsia="ru-RU"/>
        </w:rPr>
        <w:t xml:space="preserve"> 5 (</w:t>
      </w:r>
      <w:r w:rsidR="002C410B" w:rsidRPr="002C410B">
        <w:rPr>
          <w:rFonts w:ascii="Times New Roman" w:eastAsia="Times New Roman" w:hAnsi="Times New Roman" w:cs="Times New Roman"/>
          <w:sz w:val="26"/>
          <w:szCs w:val="26"/>
          <w:lang w:eastAsia="ru-RU"/>
        </w:rPr>
        <w:t>пяти</w:t>
      </w:r>
      <w:r>
        <w:rPr>
          <w:rFonts w:ascii="Times New Roman" w:eastAsia="Times New Roman" w:hAnsi="Times New Roman" w:cs="Times New Roman"/>
          <w:sz w:val="26"/>
          <w:szCs w:val="26"/>
          <w:lang w:eastAsia="ru-RU"/>
        </w:rPr>
        <w:t>)</w:t>
      </w:r>
      <w:r w:rsidR="002C410B" w:rsidRPr="002C410B">
        <w:rPr>
          <w:rFonts w:ascii="Times New Roman" w:eastAsia="Times New Roman" w:hAnsi="Times New Roman" w:cs="Times New Roman"/>
          <w:sz w:val="26"/>
          <w:szCs w:val="26"/>
          <w:lang w:eastAsia="ru-RU"/>
        </w:rPr>
        <w:t xml:space="preserve"> дней со дня обращения в </w:t>
      </w:r>
      <w:r w:rsidR="001146E5">
        <w:rPr>
          <w:rFonts w:ascii="Times New Roman" w:eastAsia="Times New Roman" w:hAnsi="Times New Roman" w:cs="Times New Roman"/>
          <w:sz w:val="26"/>
          <w:szCs w:val="26"/>
          <w:lang w:eastAsia="ru-RU"/>
        </w:rPr>
        <w:t>А</w:t>
      </w:r>
      <w:r w:rsidR="002C410B" w:rsidRPr="002C410B">
        <w:rPr>
          <w:rFonts w:ascii="Times New Roman" w:eastAsia="Times New Roman" w:hAnsi="Times New Roman" w:cs="Times New Roman"/>
          <w:sz w:val="26"/>
          <w:szCs w:val="26"/>
          <w:lang w:eastAsia="ru-RU"/>
        </w:rPr>
        <w:t xml:space="preserve">дминистрацию МО </w:t>
      </w:r>
      <w:r>
        <w:rPr>
          <w:rFonts w:ascii="Times New Roman" w:eastAsia="Times New Roman" w:hAnsi="Times New Roman" w:cs="Times New Roman"/>
          <w:sz w:val="26"/>
          <w:szCs w:val="26"/>
          <w:lang w:eastAsia="ru-RU"/>
        </w:rPr>
        <w:t>«Город Мирный»</w:t>
      </w:r>
      <w:r w:rsidR="002C410B" w:rsidRPr="002C410B">
        <w:rPr>
          <w:rFonts w:ascii="Times New Roman" w:eastAsia="Times New Roman" w:hAnsi="Times New Roman" w:cs="Times New Roman"/>
          <w:sz w:val="26"/>
          <w:szCs w:val="26"/>
          <w:lang w:eastAsia="ru-RU"/>
        </w:rPr>
        <w:t xml:space="preserve">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C410B" w:rsidRDefault="00C73876" w:rsidP="00C73876">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6"/>
          <w:szCs w:val="26"/>
          <w:lang w:eastAsia="ru-RU"/>
        </w:rPr>
      </w:pPr>
      <w:r w:rsidRPr="00C73876">
        <w:rPr>
          <w:rFonts w:ascii="Times New Roman" w:eastAsia="Times New Roman" w:hAnsi="Times New Roman" w:cs="Times New Roman"/>
          <w:color w:val="000000" w:themeColor="text1"/>
          <w:sz w:val="26"/>
          <w:szCs w:val="26"/>
          <w:lang w:eastAsia="ru-RU"/>
        </w:rPr>
        <w:t>6</w:t>
      </w:r>
      <w:r w:rsidR="002C410B" w:rsidRPr="00C73876">
        <w:rPr>
          <w:rFonts w:ascii="Times New Roman" w:eastAsia="Times New Roman" w:hAnsi="Times New Roman" w:cs="Times New Roman"/>
          <w:color w:val="000000" w:themeColor="text1"/>
          <w:sz w:val="26"/>
          <w:szCs w:val="26"/>
          <w:lang w:eastAsia="ru-RU"/>
        </w:rPr>
        <w:t xml:space="preserve">.5. Юридическое лицо, индивидуальный предприниматель, уполномоченный участник договора простого товарищества, которым выдано свидетельство, обязаны направлять в </w:t>
      </w:r>
      <w:r w:rsidR="001146E5">
        <w:rPr>
          <w:rFonts w:ascii="Times New Roman" w:eastAsia="Times New Roman" w:hAnsi="Times New Roman" w:cs="Times New Roman"/>
          <w:color w:val="000000" w:themeColor="text1"/>
          <w:sz w:val="26"/>
          <w:szCs w:val="26"/>
          <w:lang w:eastAsia="ru-RU"/>
        </w:rPr>
        <w:t>А</w:t>
      </w:r>
      <w:r w:rsidR="002C410B" w:rsidRPr="00C73876">
        <w:rPr>
          <w:rFonts w:ascii="Times New Roman" w:eastAsia="Times New Roman" w:hAnsi="Times New Roman" w:cs="Times New Roman"/>
          <w:color w:val="000000" w:themeColor="text1"/>
          <w:sz w:val="26"/>
          <w:szCs w:val="26"/>
          <w:lang w:eastAsia="ru-RU"/>
        </w:rPr>
        <w:t xml:space="preserve">дминистрацию МО </w:t>
      </w:r>
      <w:r w:rsidRPr="00C73876">
        <w:rPr>
          <w:rFonts w:ascii="Times New Roman" w:eastAsia="Times New Roman" w:hAnsi="Times New Roman" w:cs="Times New Roman"/>
          <w:color w:val="000000" w:themeColor="text1"/>
          <w:sz w:val="26"/>
          <w:szCs w:val="26"/>
          <w:lang w:eastAsia="ru-RU"/>
        </w:rPr>
        <w:t>«Город Мирный»</w:t>
      </w:r>
      <w:r w:rsidR="002C410B" w:rsidRPr="00C73876">
        <w:rPr>
          <w:rFonts w:ascii="Times New Roman" w:eastAsia="Times New Roman" w:hAnsi="Times New Roman" w:cs="Times New Roman"/>
          <w:color w:val="000000" w:themeColor="text1"/>
          <w:sz w:val="26"/>
          <w:szCs w:val="26"/>
          <w:lang w:eastAsia="ru-RU"/>
        </w:rPr>
        <w:t xml:space="preserve">, ежеквартальные отчеты об осуществлении регулярных перевозок в соответствии с частью 2 статьи 37 </w:t>
      </w:r>
      <w:hyperlink r:id="rId13" w:history="1">
        <w:r w:rsidR="002C410B" w:rsidRPr="00C73876">
          <w:rPr>
            <w:rFonts w:ascii="Times New Roman" w:eastAsia="Times New Roman" w:hAnsi="Times New Roman" w:cs="Times New Roman"/>
            <w:color w:val="000000" w:themeColor="text1"/>
            <w:sz w:val="26"/>
            <w:szCs w:val="26"/>
            <w:lang w:eastAsia="ru-RU"/>
          </w:rPr>
          <w:t xml:space="preserve">Федерального закона от 13.07.2015 </w:t>
        </w:r>
        <w:r>
          <w:rPr>
            <w:rFonts w:ascii="Times New Roman" w:eastAsia="Times New Roman" w:hAnsi="Times New Roman" w:cs="Times New Roman"/>
            <w:color w:val="000000" w:themeColor="text1"/>
            <w:sz w:val="26"/>
            <w:szCs w:val="26"/>
            <w:lang w:eastAsia="ru-RU"/>
          </w:rPr>
          <w:t>№</w:t>
        </w:r>
        <w:r w:rsidR="002C410B" w:rsidRPr="00C73876">
          <w:rPr>
            <w:rFonts w:ascii="Times New Roman" w:eastAsia="Times New Roman" w:hAnsi="Times New Roman" w:cs="Times New Roman"/>
            <w:color w:val="000000" w:themeColor="text1"/>
            <w:sz w:val="26"/>
            <w:szCs w:val="26"/>
            <w:lang w:eastAsia="ru-RU"/>
          </w:rPr>
          <w:t xml:space="preserve"> 220-ФЗ</w:t>
        </w:r>
      </w:hyperlink>
      <w:r w:rsidR="002C410B" w:rsidRPr="00C73876">
        <w:rPr>
          <w:rFonts w:ascii="Times New Roman" w:eastAsia="Times New Roman" w:hAnsi="Times New Roman" w:cs="Times New Roman"/>
          <w:color w:val="000000" w:themeColor="text1"/>
          <w:sz w:val="26"/>
          <w:szCs w:val="26"/>
          <w:lang w:eastAsia="ru-RU"/>
        </w:rPr>
        <w:t>.</w:t>
      </w:r>
    </w:p>
    <w:p w:rsidR="003957D1" w:rsidRPr="00E87000" w:rsidRDefault="003957D1" w:rsidP="00530554">
      <w:pPr>
        <w:spacing w:before="100" w:beforeAutospacing="1" w:after="100" w:afterAutospacing="1" w:line="240" w:lineRule="auto"/>
        <w:contextualSpacing/>
        <w:jc w:val="center"/>
        <w:outlineLvl w:val="2"/>
        <w:rPr>
          <w:rFonts w:ascii="Times New Roman" w:eastAsia="Times New Roman" w:hAnsi="Times New Roman" w:cs="Times New Roman"/>
          <w:sz w:val="28"/>
          <w:szCs w:val="28"/>
          <w:lang w:eastAsia="ru-RU"/>
        </w:rPr>
      </w:pPr>
    </w:p>
    <w:p w:rsidR="00127938" w:rsidRPr="00E87000" w:rsidRDefault="00127938" w:rsidP="00530554">
      <w:pPr>
        <w:spacing w:before="100" w:beforeAutospacing="1" w:after="100" w:afterAutospacing="1" w:line="240" w:lineRule="auto"/>
        <w:contextualSpacing/>
        <w:jc w:val="center"/>
        <w:outlineLvl w:val="2"/>
        <w:rPr>
          <w:rFonts w:ascii="Times New Roman" w:eastAsia="Times New Roman" w:hAnsi="Times New Roman" w:cs="Times New Roman"/>
          <w:sz w:val="28"/>
          <w:szCs w:val="28"/>
          <w:lang w:eastAsia="ru-RU"/>
        </w:rPr>
      </w:pPr>
    </w:p>
    <w:p w:rsidR="00387F88" w:rsidRDefault="00431E29" w:rsidP="00387F8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387F88" w:rsidRPr="00387F88">
        <w:rPr>
          <w:rFonts w:ascii="Times New Roman" w:eastAsia="Times New Roman" w:hAnsi="Times New Roman" w:cs="Times New Roman"/>
          <w:b/>
          <w:bCs/>
          <w:sz w:val="28"/>
          <w:szCs w:val="28"/>
          <w:lang w:eastAsia="ru-RU"/>
        </w:rPr>
        <w:t xml:space="preserve"> 7</w:t>
      </w:r>
      <w:r w:rsidR="00914F9E" w:rsidRPr="00387F88">
        <w:rPr>
          <w:rFonts w:ascii="Times New Roman" w:eastAsia="Times New Roman" w:hAnsi="Times New Roman" w:cs="Times New Roman"/>
          <w:b/>
          <w:bCs/>
          <w:sz w:val="28"/>
          <w:szCs w:val="28"/>
          <w:lang w:eastAsia="ru-RU"/>
        </w:rPr>
        <w:t>. Требования к участникам конкурса</w:t>
      </w:r>
    </w:p>
    <w:p w:rsidR="00387F88" w:rsidRDefault="00387F88" w:rsidP="00387F88">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914F9E" w:rsidRPr="00387F88">
        <w:rPr>
          <w:rFonts w:ascii="Times New Roman" w:eastAsia="Times New Roman" w:hAnsi="Times New Roman" w:cs="Times New Roman"/>
          <w:sz w:val="26"/>
          <w:szCs w:val="26"/>
          <w:lang w:eastAsia="ru-RU"/>
        </w:rPr>
        <w:t>.1.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1087D" w:rsidRDefault="00A1087D" w:rsidP="00A1087D">
      <w:pPr>
        <w:autoSpaceDE w:val="0"/>
        <w:autoSpaceDN w:val="0"/>
        <w:adjustRightInd w:val="0"/>
        <w:ind w:firstLine="539"/>
        <w:contextualSpacing/>
        <w:jc w:val="both"/>
        <w:rPr>
          <w:rFonts w:ascii="Times New Roman" w:hAnsi="Times New Roman"/>
          <w:sz w:val="26"/>
          <w:szCs w:val="26"/>
        </w:rPr>
      </w:pPr>
      <w:r>
        <w:rPr>
          <w:rFonts w:ascii="Times New Roman" w:hAnsi="Times New Roman"/>
          <w:sz w:val="26"/>
          <w:szCs w:val="26"/>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1087D" w:rsidRDefault="00A1087D" w:rsidP="00A1087D">
      <w:pPr>
        <w:autoSpaceDE w:val="0"/>
        <w:autoSpaceDN w:val="0"/>
        <w:adjustRightInd w:val="0"/>
        <w:spacing w:before="260"/>
        <w:ind w:firstLine="539"/>
        <w:contextualSpacing/>
        <w:jc w:val="both"/>
        <w:rPr>
          <w:rFonts w:ascii="Times New Roman" w:hAnsi="Times New Roman"/>
          <w:sz w:val="26"/>
          <w:szCs w:val="26"/>
        </w:rPr>
      </w:pPr>
      <w:r>
        <w:rPr>
          <w:rFonts w:ascii="Times New Roman" w:hAnsi="Times New Roman"/>
          <w:sz w:val="26"/>
          <w:szCs w:val="26"/>
        </w:rPr>
        <w:t>- наличие на праве собственности или на ином законном основании транспортных средств, соответствующих требованиям, указанным в реестре муниципальных маршрут</w:t>
      </w:r>
      <w:r w:rsidR="00431E29">
        <w:rPr>
          <w:rFonts w:ascii="Times New Roman" w:hAnsi="Times New Roman"/>
          <w:sz w:val="26"/>
          <w:szCs w:val="26"/>
        </w:rPr>
        <w:t>ов</w:t>
      </w:r>
      <w:r>
        <w:rPr>
          <w:rFonts w:ascii="Times New Roman" w:hAnsi="Times New Roman"/>
          <w:sz w:val="26"/>
          <w:szCs w:val="26"/>
        </w:rPr>
        <w:t xml:space="preserve"> регулярных перевозок, в отношении которого выдаётся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определённые конкурсной документацией;</w:t>
      </w:r>
    </w:p>
    <w:p w:rsidR="00A1087D" w:rsidRDefault="00A1087D" w:rsidP="00A1087D">
      <w:pPr>
        <w:autoSpaceDE w:val="0"/>
        <w:autoSpaceDN w:val="0"/>
        <w:adjustRightInd w:val="0"/>
        <w:spacing w:before="260"/>
        <w:ind w:firstLine="539"/>
        <w:contextualSpacing/>
        <w:jc w:val="both"/>
        <w:rPr>
          <w:rFonts w:ascii="Times New Roman" w:hAnsi="Times New Roman"/>
          <w:sz w:val="26"/>
          <w:szCs w:val="26"/>
        </w:rPr>
      </w:pPr>
      <w:bookmarkStart w:id="0" w:name="Par2"/>
      <w:bookmarkEnd w:id="0"/>
      <w:r>
        <w:rPr>
          <w:rFonts w:ascii="Times New Roman" w:hAnsi="Times New Roman"/>
          <w:sz w:val="26"/>
          <w:szCs w:val="26"/>
        </w:rPr>
        <w:t>-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1087D" w:rsidRDefault="00A1087D" w:rsidP="00A1087D">
      <w:pPr>
        <w:autoSpaceDE w:val="0"/>
        <w:autoSpaceDN w:val="0"/>
        <w:adjustRightInd w:val="0"/>
        <w:spacing w:before="260"/>
        <w:ind w:firstLine="539"/>
        <w:contextualSpacing/>
        <w:jc w:val="both"/>
        <w:rPr>
          <w:rFonts w:ascii="Times New Roman" w:hAnsi="Times New Roman"/>
          <w:sz w:val="26"/>
          <w:szCs w:val="26"/>
        </w:rPr>
      </w:pPr>
      <w:bookmarkStart w:id="1" w:name="Par3"/>
      <w:bookmarkEnd w:id="1"/>
      <w:r>
        <w:rPr>
          <w:rFonts w:ascii="Times New Roman" w:hAnsi="Times New Roman"/>
          <w:sz w:val="26"/>
          <w:szCs w:val="26"/>
        </w:rPr>
        <w:t>- отсутствие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w:t>
      </w:r>
    </w:p>
    <w:p w:rsidR="00A1087D" w:rsidRDefault="00A1087D" w:rsidP="00A1087D">
      <w:pPr>
        <w:autoSpaceDE w:val="0"/>
        <w:autoSpaceDN w:val="0"/>
        <w:adjustRightInd w:val="0"/>
        <w:spacing w:before="260"/>
        <w:ind w:firstLine="539"/>
        <w:contextualSpacing/>
        <w:jc w:val="both"/>
        <w:rPr>
          <w:rFonts w:ascii="Times New Roman" w:hAnsi="Times New Roman"/>
          <w:sz w:val="26"/>
          <w:szCs w:val="26"/>
        </w:rPr>
      </w:pPr>
      <w:r>
        <w:rPr>
          <w:rFonts w:ascii="Times New Roman" w:hAnsi="Times New Roman"/>
          <w:sz w:val="26"/>
          <w:szCs w:val="26"/>
        </w:rPr>
        <w:t>- наличие договора простого товарищества в письменной форме (для участников договора простого товарищества).</w:t>
      </w:r>
    </w:p>
    <w:p w:rsidR="00A1087D" w:rsidRPr="006F2205" w:rsidRDefault="00A1087D" w:rsidP="00A1087D">
      <w:pPr>
        <w:autoSpaceDE w:val="0"/>
        <w:autoSpaceDN w:val="0"/>
        <w:adjustRightInd w:val="0"/>
        <w:spacing w:before="260"/>
        <w:ind w:firstLine="539"/>
        <w:contextualSpacing/>
        <w:jc w:val="both"/>
        <w:rPr>
          <w:rFonts w:ascii="Times New Roman" w:hAnsi="Times New Roman"/>
          <w:color w:val="000000"/>
          <w:sz w:val="26"/>
          <w:szCs w:val="26"/>
        </w:rPr>
      </w:pPr>
      <w:r w:rsidRPr="006F2205">
        <w:rPr>
          <w:rFonts w:ascii="Times New Roman" w:hAnsi="Times New Roman"/>
          <w:color w:val="000000"/>
          <w:sz w:val="26"/>
          <w:szCs w:val="26"/>
        </w:rPr>
        <w:t xml:space="preserve">Требования, предусмотренные </w:t>
      </w:r>
      <w:hyperlink w:anchor="Par0" w:history="1">
        <w:r w:rsidRPr="006F2205">
          <w:rPr>
            <w:rFonts w:ascii="Times New Roman" w:hAnsi="Times New Roman"/>
            <w:color w:val="000000"/>
            <w:sz w:val="26"/>
            <w:szCs w:val="26"/>
          </w:rPr>
          <w:t>пунктами 1</w:t>
        </w:r>
      </w:hyperlink>
      <w:r w:rsidRPr="006F2205">
        <w:rPr>
          <w:rFonts w:ascii="Times New Roman" w:hAnsi="Times New Roman"/>
          <w:color w:val="000000"/>
          <w:sz w:val="26"/>
          <w:szCs w:val="26"/>
        </w:rPr>
        <w:t xml:space="preserve">, </w:t>
      </w:r>
      <w:hyperlink w:anchor="Par2" w:history="1">
        <w:r w:rsidRPr="006F2205">
          <w:rPr>
            <w:rFonts w:ascii="Times New Roman" w:hAnsi="Times New Roman"/>
            <w:color w:val="000000"/>
            <w:sz w:val="26"/>
            <w:szCs w:val="26"/>
          </w:rPr>
          <w:t>3</w:t>
        </w:r>
      </w:hyperlink>
      <w:r w:rsidRPr="006F2205">
        <w:rPr>
          <w:rFonts w:ascii="Times New Roman" w:hAnsi="Times New Roman"/>
          <w:color w:val="000000"/>
          <w:sz w:val="26"/>
          <w:szCs w:val="26"/>
        </w:rPr>
        <w:t xml:space="preserve"> и </w:t>
      </w:r>
      <w:hyperlink w:anchor="Par3" w:history="1">
        <w:r w:rsidRPr="006F2205">
          <w:rPr>
            <w:rFonts w:ascii="Times New Roman" w:hAnsi="Times New Roman"/>
            <w:color w:val="000000"/>
            <w:sz w:val="26"/>
            <w:szCs w:val="26"/>
          </w:rPr>
          <w:t>4 части 1</w:t>
        </w:r>
      </w:hyperlink>
      <w:r w:rsidRPr="006F2205">
        <w:rPr>
          <w:rFonts w:ascii="Times New Roman" w:hAnsi="Times New Roman"/>
          <w:color w:val="000000"/>
          <w:sz w:val="26"/>
          <w:szCs w:val="26"/>
        </w:rPr>
        <w:t xml:space="preserve"> статьи 23 Федерального закона </w:t>
      </w:r>
      <w:r w:rsidR="00431E29">
        <w:rPr>
          <w:rFonts w:ascii="Times New Roman" w:hAnsi="Times New Roman"/>
          <w:color w:val="000000"/>
          <w:sz w:val="26"/>
          <w:szCs w:val="26"/>
        </w:rPr>
        <w:t xml:space="preserve">от 13.07.2015 </w:t>
      </w:r>
      <w:r w:rsidRPr="006F2205">
        <w:rPr>
          <w:rFonts w:ascii="Times New Roman" w:hAnsi="Times New Roman"/>
          <w:color w:val="000000"/>
          <w:sz w:val="26"/>
          <w:szCs w:val="26"/>
        </w:rPr>
        <w:t>№ 220-ФЗ, применяются в отношении каждого участника договора простого товарищества.</w:t>
      </w:r>
    </w:p>
    <w:p w:rsidR="00A1087D" w:rsidRDefault="00A1087D" w:rsidP="00A1087D">
      <w:pPr>
        <w:ind w:firstLine="300"/>
        <w:jc w:val="both"/>
        <w:rPr>
          <w:rFonts w:ascii="Times New Roman" w:hAnsi="Times New Roman"/>
          <w:color w:val="000000"/>
          <w:sz w:val="26"/>
          <w:szCs w:val="26"/>
        </w:rPr>
      </w:pPr>
      <w:r>
        <w:rPr>
          <w:rFonts w:ascii="Times New Roman" w:hAnsi="Times New Roman"/>
          <w:color w:val="000000"/>
          <w:sz w:val="26"/>
          <w:szCs w:val="26"/>
        </w:rPr>
        <w:t xml:space="preserve"> </w:t>
      </w:r>
      <w:r w:rsidR="00DD0BBE">
        <w:rPr>
          <w:rFonts w:ascii="Times New Roman" w:hAnsi="Times New Roman"/>
          <w:color w:val="000000"/>
          <w:sz w:val="26"/>
          <w:szCs w:val="26"/>
        </w:rPr>
        <w:t xml:space="preserve">  </w:t>
      </w:r>
      <w:r>
        <w:rPr>
          <w:rFonts w:ascii="Times New Roman" w:hAnsi="Times New Roman"/>
          <w:color w:val="000000"/>
          <w:sz w:val="26"/>
          <w:szCs w:val="26"/>
        </w:rPr>
        <w:t>Документы, подтверждающие сведения, участники конкурса предоставляют по собственной инициативе. В случае, если данные документы не были представлены участником по собственной инициативе городская Администрация запрашивает документы с использованием системы межведомственного электронного взаимодействия.</w:t>
      </w:r>
    </w:p>
    <w:p w:rsidR="00431E29" w:rsidRPr="00BC25C7" w:rsidRDefault="00431E29" w:rsidP="00A1087D">
      <w:pPr>
        <w:ind w:firstLine="300"/>
        <w:jc w:val="both"/>
        <w:rPr>
          <w:rFonts w:ascii="Times New Roman" w:hAnsi="Times New Roman"/>
          <w:color w:val="000000"/>
          <w:sz w:val="26"/>
          <w:szCs w:val="26"/>
        </w:rPr>
      </w:pPr>
    </w:p>
    <w:p w:rsidR="00914F9E" w:rsidRPr="00A1087D" w:rsidRDefault="00431E29" w:rsidP="00A1087D">
      <w:pPr>
        <w:spacing w:before="100" w:beforeAutospacing="1" w:after="100" w:afterAutospacing="1" w:line="240" w:lineRule="auto"/>
        <w:ind w:firstLine="708"/>
        <w:contextualSpacing/>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Раздел</w:t>
      </w:r>
      <w:r w:rsidR="00A1087D" w:rsidRPr="00A1087D">
        <w:rPr>
          <w:rFonts w:ascii="Times New Roman" w:eastAsia="Times New Roman" w:hAnsi="Times New Roman" w:cs="Times New Roman"/>
          <w:b/>
          <w:bCs/>
          <w:sz w:val="28"/>
          <w:szCs w:val="28"/>
          <w:lang w:eastAsia="ru-RU"/>
        </w:rPr>
        <w:t xml:space="preserve"> 8</w:t>
      </w:r>
      <w:r w:rsidR="00914F9E" w:rsidRPr="00A1087D">
        <w:rPr>
          <w:rFonts w:ascii="Times New Roman" w:eastAsia="Times New Roman" w:hAnsi="Times New Roman" w:cs="Times New Roman"/>
          <w:b/>
          <w:bCs/>
          <w:sz w:val="28"/>
          <w:szCs w:val="28"/>
          <w:lang w:eastAsia="ru-RU"/>
        </w:rPr>
        <w:t>. Документы, представляемые для участия в конкурсе</w:t>
      </w:r>
    </w:p>
    <w:p w:rsidR="004F032A" w:rsidRDefault="00914F9E" w:rsidP="004F032A">
      <w:pPr>
        <w:spacing w:line="240" w:lineRule="auto"/>
        <w:ind w:firstLine="300"/>
        <w:contextualSpacing/>
        <w:jc w:val="both"/>
        <w:rPr>
          <w:rFonts w:ascii="Times New Roman" w:hAnsi="Times New Roman"/>
          <w:color w:val="000000"/>
          <w:sz w:val="26"/>
          <w:szCs w:val="26"/>
        </w:rPr>
      </w:pPr>
      <w:r w:rsidRPr="00A1087D">
        <w:rPr>
          <w:rFonts w:ascii="Times New Roman" w:eastAsia="Times New Roman" w:hAnsi="Times New Roman" w:cs="Times New Roman"/>
          <w:sz w:val="28"/>
          <w:szCs w:val="28"/>
          <w:lang w:eastAsia="ru-RU"/>
        </w:rPr>
        <w:br/>
      </w:r>
      <w:r w:rsidR="00A1087D">
        <w:rPr>
          <w:rFonts w:ascii="Times New Roman" w:eastAsia="Times New Roman" w:hAnsi="Times New Roman" w:cs="Times New Roman"/>
          <w:sz w:val="26"/>
          <w:szCs w:val="26"/>
          <w:lang w:eastAsia="ru-RU"/>
        </w:rPr>
        <w:t xml:space="preserve">      </w:t>
      </w:r>
      <w:r w:rsidR="00E179A0">
        <w:rPr>
          <w:rFonts w:ascii="Times New Roman" w:eastAsia="Times New Roman" w:hAnsi="Times New Roman" w:cs="Times New Roman"/>
          <w:sz w:val="26"/>
          <w:szCs w:val="26"/>
          <w:lang w:eastAsia="ru-RU"/>
        </w:rPr>
        <w:t xml:space="preserve"> </w:t>
      </w:r>
      <w:r w:rsidR="00C14261">
        <w:rPr>
          <w:rFonts w:ascii="Times New Roman" w:eastAsia="Times New Roman" w:hAnsi="Times New Roman" w:cs="Times New Roman"/>
          <w:sz w:val="26"/>
          <w:szCs w:val="26"/>
          <w:lang w:eastAsia="ru-RU"/>
        </w:rPr>
        <w:t>8.1.</w:t>
      </w:r>
      <w:r w:rsidR="00C14261" w:rsidRPr="00BC25C7">
        <w:rPr>
          <w:rFonts w:ascii="Times New Roman" w:hAnsi="Times New Roman"/>
          <w:color w:val="000000"/>
          <w:sz w:val="26"/>
          <w:szCs w:val="26"/>
        </w:rPr>
        <w:t xml:space="preserve"> Заявки предоставляются </w:t>
      </w:r>
      <w:r w:rsidR="004F032A">
        <w:rPr>
          <w:rFonts w:ascii="Times New Roman" w:hAnsi="Times New Roman"/>
          <w:color w:val="000000"/>
          <w:sz w:val="26"/>
          <w:szCs w:val="26"/>
        </w:rPr>
        <w:t xml:space="preserve">претендентами </w:t>
      </w:r>
      <w:r w:rsidR="00C14261" w:rsidRPr="000315F6">
        <w:rPr>
          <w:rFonts w:ascii="Times New Roman" w:hAnsi="Times New Roman"/>
          <w:color w:val="000000"/>
          <w:sz w:val="26"/>
          <w:szCs w:val="26"/>
        </w:rPr>
        <w:t xml:space="preserve">в </w:t>
      </w:r>
      <w:r w:rsidR="00C14261">
        <w:rPr>
          <w:rFonts w:ascii="Times New Roman" w:hAnsi="Times New Roman"/>
          <w:color w:val="000000"/>
          <w:sz w:val="26"/>
          <w:szCs w:val="26"/>
        </w:rPr>
        <w:t>о</w:t>
      </w:r>
      <w:r w:rsidR="00C14261" w:rsidRPr="000315F6">
        <w:rPr>
          <w:rFonts w:ascii="Times New Roman" w:hAnsi="Times New Roman"/>
          <w:color w:val="000000"/>
          <w:sz w:val="26"/>
          <w:szCs w:val="26"/>
        </w:rPr>
        <w:t>тдел по отраслевым</w:t>
      </w:r>
      <w:r w:rsidR="00C14261">
        <w:rPr>
          <w:rFonts w:ascii="Times New Roman" w:hAnsi="Times New Roman"/>
          <w:color w:val="000000"/>
          <w:sz w:val="26"/>
          <w:szCs w:val="26"/>
        </w:rPr>
        <w:t xml:space="preserve"> вопросам городской Администрации </w:t>
      </w:r>
      <w:r w:rsidR="00C14261" w:rsidRPr="00BC25C7">
        <w:rPr>
          <w:rFonts w:ascii="Times New Roman" w:hAnsi="Times New Roman"/>
          <w:color w:val="000000"/>
          <w:sz w:val="26"/>
          <w:szCs w:val="26"/>
        </w:rPr>
        <w:t xml:space="preserve">в запечатанном конверте. Каждый </w:t>
      </w:r>
      <w:r w:rsidR="004F032A">
        <w:rPr>
          <w:rFonts w:ascii="Times New Roman" w:hAnsi="Times New Roman"/>
          <w:color w:val="000000"/>
          <w:sz w:val="26"/>
          <w:szCs w:val="26"/>
        </w:rPr>
        <w:t xml:space="preserve">претендент </w:t>
      </w:r>
      <w:r w:rsidR="00C14261" w:rsidRPr="00BC25C7">
        <w:rPr>
          <w:rFonts w:ascii="Times New Roman" w:hAnsi="Times New Roman"/>
          <w:color w:val="000000"/>
          <w:sz w:val="26"/>
          <w:szCs w:val="26"/>
        </w:rPr>
        <w:t>может участвовать в конкурсе по одному или нескольким маршрутам.</w:t>
      </w:r>
      <w:r w:rsidR="004F032A">
        <w:rPr>
          <w:rFonts w:ascii="Times New Roman" w:hAnsi="Times New Roman"/>
          <w:color w:val="000000"/>
          <w:sz w:val="26"/>
          <w:szCs w:val="26"/>
        </w:rPr>
        <w:t xml:space="preserve"> </w:t>
      </w:r>
      <w:r w:rsidR="00C14261" w:rsidRPr="003B4641">
        <w:rPr>
          <w:rFonts w:ascii="Times New Roman" w:hAnsi="Times New Roman"/>
          <w:color w:val="000000"/>
          <w:sz w:val="26"/>
          <w:szCs w:val="26"/>
        </w:rPr>
        <w:t xml:space="preserve">В случае установления факта подачи </w:t>
      </w:r>
      <w:r w:rsidR="004F032A">
        <w:rPr>
          <w:rFonts w:ascii="Times New Roman" w:hAnsi="Times New Roman"/>
          <w:color w:val="000000"/>
          <w:sz w:val="26"/>
          <w:szCs w:val="26"/>
        </w:rPr>
        <w:t xml:space="preserve">претендентом </w:t>
      </w:r>
      <w:r w:rsidR="00C14261" w:rsidRPr="003B4641">
        <w:rPr>
          <w:rFonts w:ascii="Times New Roman" w:hAnsi="Times New Roman"/>
          <w:color w:val="000000"/>
          <w:sz w:val="26"/>
          <w:szCs w:val="26"/>
        </w:rPr>
        <w:t xml:space="preserve">двух и более заявок в отношении участия в конкурсе при условии, что поданные ранее заявки им не отозваны, все заявки такого </w:t>
      </w:r>
      <w:r w:rsidR="004F032A">
        <w:rPr>
          <w:rFonts w:ascii="Times New Roman" w:hAnsi="Times New Roman"/>
          <w:color w:val="000000"/>
          <w:sz w:val="26"/>
          <w:szCs w:val="26"/>
        </w:rPr>
        <w:t xml:space="preserve">претендента </w:t>
      </w:r>
      <w:r w:rsidR="00C14261" w:rsidRPr="003B4641">
        <w:rPr>
          <w:rFonts w:ascii="Times New Roman" w:hAnsi="Times New Roman"/>
          <w:color w:val="000000"/>
          <w:sz w:val="26"/>
          <w:szCs w:val="26"/>
        </w:rPr>
        <w:t>возвращаются без рассмотрения.</w:t>
      </w:r>
    </w:p>
    <w:p w:rsidR="004F032A" w:rsidRDefault="004F032A" w:rsidP="004F032A">
      <w:pPr>
        <w:spacing w:before="100" w:beforeAutospacing="1" w:after="100" w:afterAutospacing="1" w:line="240" w:lineRule="auto"/>
        <w:ind w:left="142" w:firstLine="284"/>
        <w:contextualSpacing/>
        <w:jc w:val="both"/>
        <w:rPr>
          <w:rFonts w:ascii="Times New Roman" w:eastAsia="Times New Roman" w:hAnsi="Times New Roman" w:cs="Times New Roman"/>
          <w:sz w:val="26"/>
          <w:szCs w:val="26"/>
          <w:lang w:eastAsia="ru-RU"/>
        </w:rPr>
      </w:pPr>
      <w:r>
        <w:rPr>
          <w:rFonts w:ascii="Times New Roman" w:hAnsi="Times New Roman"/>
          <w:color w:val="000000"/>
          <w:sz w:val="26"/>
          <w:szCs w:val="26"/>
        </w:rPr>
        <w:t>8.2.</w:t>
      </w:r>
      <w:r w:rsidR="00C14261" w:rsidRPr="00BC25C7">
        <w:rPr>
          <w:rFonts w:ascii="Times New Roman" w:hAnsi="Times New Roman"/>
          <w:color w:val="000000"/>
          <w:sz w:val="26"/>
          <w:szCs w:val="26"/>
        </w:rPr>
        <w:t xml:space="preserve"> </w:t>
      </w:r>
      <w:r w:rsidRPr="00387F88">
        <w:rPr>
          <w:rFonts w:ascii="Times New Roman" w:eastAsia="Times New Roman" w:hAnsi="Times New Roman" w:cs="Times New Roman"/>
          <w:sz w:val="26"/>
          <w:szCs w:val="26"/>
          <w:lang w:eastAsia="ru-RU"/>
        </w:rPr>
        <w:t>Для участия в конкурсе претендентами представляются следующие документы:</w:t>
      </w:r>
    </w:p>
    <w:p w:rsidR="004F032A" w:rsidRDefault="004F032A" w:rsidP="004F032A">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6B6503">
        <w:rPr>
          <w:rFonts w:ascii="Times New Roman" w:eastAsia="Times New Roman" w:hAnsi="Times New Roman" w:cs="Times New Roman"/>
          <w:sz w:val="26"/>
          <w:szCs w:val="26"/>
          <w:lang w:eastAsia="ru-RU"/>
        </w:rPr>
        <w:t>к</w:t>
      </w:r>
      <w:r w:rsidRPr="00387F88">
        <w:rPr>
          <w:rFonts w:ascii="Times New Roman" w:eastAsia="Times New Roman" w:hAnsi="Times New Roman" w:cs="Times New Roman"/>
          <w:sz w:val="26"/>
          <w:szCs w:val="26"/>
          <w:lang w:eastAsia="ru-RU"/>
        </w:rPr>
        <w:t>онкурсная заявка, оформленная согласно Приложению 1 к настоящему Положению;</w:t>
      </w:r>
    </w:p>
    <w:p w:rsidR="00C14261" w:rsidRPr="00BC25C7" w:rsidRDefault="004F032A"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 </w:t>
      </w:r>
      <w:r w:rsidR="00C14261" w:rsidRPr="00BC25C7">
        <w:rPr>
          <w:rFonts w:ascii="Times New Roman" w:hAnsi="Times New Roman"/>
          <w:color w:val="000000"/>
          <w:sz w:val="26"/>
          <w:szCs w:val="26"/>
        </w:rPr>
        <w:t>копии документов, удостоверяющих личность заявителя, либо копии документов, удостоверяющих личность и подтверждающих полномочия представителя заявителя (в случае если с заявкой обращается представитель заявителя);</w:t>
      </w:r>
    </w:p>
    <w:p w:rsidR="00C14261" w:rsidRPr="00BC25C7" w:rsidRDefault="00A81E5F"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C14261">
        <w:rPr>
          <w:rFonts w:ascii="Times New Roman" w:hAnsi="Times New Roman"/>
          <w:color w:val="000000"/>
          <w:sz w:val="26"/>
          <w:szCs w:val="26"/>
        </w:rPr>
        <w:t>-</w:t>
      </w:r>
      <w:r w:rsidR="00C14261" w:rsidRPr="00BC25C7">
        <w:rPr>
          <w:rFonts w:ascii="Times New Roman" w:hAnsi="Times New Roman"/>
          <w:color w:val="000000"/>
          <w:sz w:val="26"/>
          <w:szCs w:val="26"/>
        </w:rPr>
        <w:t>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rsidR="00C14261" w:rsidRPr="00BC25C7" w:rsidRDefault="00A81E5F"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C14261">
        <w:rPr>
          <w:rFonts w:ascii="Times New Roman" w:hAnsi="Times New Roman"/>
          <w:color w:val="000000"/>
          <w:sz w:val="26"/>
          <w:szCs w:val="26"/>
        </w:rPr>
        <w:t>-</w:t>
      </w:r>
      <w:r w:rsidR="00C14261" w:rsidRPr="00BC25C7">
        <w:rPr>
          <w:rFonts w:ascii="Times New Roman" w:hAnsi="Times New Roman"/>
          <w:color w:val="000000"/>
          <w:sz w:val="26"/>
          <w:szCs w:val="26"/>
        </w:rPr>
        <w:t>копии документов, подтверждающих право собственности на указанные в заявке транспортные средства или право владения ими на ином законном основании (паспортов транспортных средств, свидетельств о регистрации транспортных средств, диагностических карт, одобрений типа транспортного средства), и (или) документов, подтверждающих принятие на себя обязательств по приобретению таких транспортных средств в сроки, установленные в конкурсной документации;</w:t>
      </w:r>
    </w:p>
    <w:p w:rsidR="00C14261" w:rsidRPr="00BC25C7" w:rsidRDefault="00A81E5F"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C14261">
        <w:rPr>
          <w:rFonts w:ascii="Times New Roman" w:hAnsi="Times New Roman"/>
          <w:color w:val="000000"/>
          <w:sz w:val="26"/>
          <w:szCs w:val="26"/>
        </w:rPr>
        <w:t>-</w:t>
      </w:r>
      <w:r w:rsidR="00C14261" w:rsidRPr="00BC25C7">
        <w:rPr>
          <w:rFonts w:ascii="Times New Roman" w:hAnsi="Times New Roman"/>
          <w:color w:val="000000"/>
          <w:sz w:val="26"/>
          <w:szCs w:val="26"/>
        </w:rPr>
        <w:t>сведения о составе водителей, работавших у заявителя в течение года, предшествующего дате проведения открытого конкурса (с указанием фамилии, имени, отчества (при наличии), даты рождения, приложением копий водительских удостоверений, трудовых договоров), а также сведения об имевшихся у заявителя в указанный период транспортных средствах;</w:t>
      </w:r>
    </w:p>
    <w:p w:rsidR="00C14261" w:rsidRDefault="00A81E5F"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C14261">
        <w:rPr>
          <w:rFonts w:ascii="Times New Roman" w:hAnsi="Times New Roman"/>
          <w:color w:val="000000"/>
          <w:sz w:val="26"/>
          <w:szCs w:val="26"/>
        </w:rPr>
        <w:t>-</w:t>
      </w:r>
      <w:r w:rsidR="00C14261" w:rsidRPr="00BC25C7">
        <w:rPr>
          <w:rFonts w:ascii="Times New Roman" w:hAnsi="Times New Roman"/>
          <w:color w:val="000000"/>
          <w:sz w:val="26"/>
          <w:szCs w:val="26"/>
        </w:rPr>
        <w:t>информация о неосуществлении заявителем деятельности по перевозке пассажиров автомобильным транспортом, оборудованным для перевозок более восьми человек в течение года, предшествующего дате проведения открытого конкурса (в случае обращения заявителя, не имеющего опыта осуществления регулярных перевозок);</w:t>
      </w:r>
    </w:p>
    <w:p w:rsidR="00C14261" w:rsidRPr="00BC25C7" w:rsidRDefault="00A81E5F"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C14261">
        <w:rPr>
          <w:rFonts w:ascii="Times New Roman" w:hAnsi="Times New Roman"/>
          <w:color w:val="000000"/>
          <w:sz w:val="26"/>
          <w:szCs w:val="26"/>
        </w:rPr>
        <w:t>-</w:t>
      </w:r>
      <w:r w:rsidR="00C14261" w:rsidRPr="00BC25C7">
        <w:rPr>
          <w:rFonts w:ascii="Times New Roman" w:hAnsi="Times New Roman"/>
          <w:color w:val="000000"/>
          <w:sz w:val="26"/>
          <w:szCs w:val="26"/>
        </w:rPr>
        <w:t>копия лицензии на осуществление деятельности по перевозкам пассажиров автомобильным транспортом, оборудованным для перевозок более восьми человек;</w:t>
      </w:r>
    </w:p>
    <w:p w:rsidR="00C14261" w:rsidRPr="00BC25C7" w:rsidRDefault="00A81E5F"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C14261">
        <w:rPr>
          <w:rFonts w:ascii="Times New Roman" w:hAnsi="Times New Roman"/>
          <w:color w:val="000000"/>
          <w:sz w:val="26"/>
          <w:szCs w:val="26"/>
        </w:rPr>
        <w:t>-</w:t>
      </w:r>
      <w:r w:rsidR="00C14261" w:rsidRPr="00BC25C7">
        <w:rPr>
          <w:rFonts w:ascii="Times New Roman" w:hAnsi="Times New Roman"/>
          <w:color w:val="000000"/>
          <w:sz w:val="26"/>
          <w:szCs w:val="26"/>
        </w:rPr>
        <w:t>сведения об опыте осуществления заявителем регулярных перевозок с приложением копий договоров, заключенных заявителем с уполномоченным органом исполнительной власти субъекта Российской Федерации или уполномоченным органом местного самоуправления и (или) государственных, муниципальных контрактов и (или) свидетельств, а также иных документов, выдаваемых в соответствии с нормативными правовыми актами субъектов Российской Федерации, муниципальными нормативными правовыми актами;</w:t>
      </w:r>
    </w:p>
    <w:p w:rsidR="00C14261" w:rsidRDefault="00A81E5F"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C14261">
        <w:rPr>
          <w:rFonts w:ascii="Times New Roman" w:hAnsi="Times New Roman"/>
          <w:color w:val="000000"/>
          <w:sz w:val="26"/>
          <w:szCs w:val="26"/>
        </w:rPr>
        <w:t>-</w:t>
      </w:r>
      <w:r w:rsidR="00C14261" w:rsidRPr="00BC25C7">
        <w:rPr>
          <w:rFonts w:ascii="Times New Roman" w:hAnsi="Times New Roman"/>
          <w:color w:val="000000"/>
          <w:sz w:val="26"/>
          <w:szCs w:val="26"/>
        </w:rPr>
        <w:t xml:space="preserve">сведения об обеспечении транспортных средств автоматизированным навигационным оборудованием в системе диспетчерского управления перевозками, позволяющим осуществлять контроль за соблюдением перевозчиком расписания и пути следования (последовательности остановочных пунктов по маршруту, улиц, </w:t>
      </w:r>
      <w:r w:rsidR="00C14261" w:rsidRPr="00BC25C7">
        <w:rPr>
          <w:rFonts w:ascii="Times New Roman" w:hAnsi="Times New Roman"/>
          <w:color w:val="000000"/>
          <w:sz w:val="26"/>
          <w:szCs w:val="26"/>
        </w:rPr>
        <w:lastRenderedPageBreak/>
        <w:t xml:space="preserve">автомобильных дорог, по которым предполагается движение транспортных средств между ними, в соответствии с Реестром). </w:t>
      </w:r>
    </w:p>
    <w:p w:rsidR="00C14261" w:rsidRPr="00BC25C7" w:rsidRDefault="00C14261"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BC25C7">
        <w:rPr>
          <w:rFonts w:ascii="Times New Roman" w:hAnsi="Times New Roman"/>
          <w:color w:val="000000"/>
          <w:sz w:val="26"/>
          <w:szCs w:val="26"/>
        </w:rPr>
        <w:t>Все копии документов, предоставленных заявителем, заверяются подписью (с расшифровкой) и печатью (при наличии) заявителя или его представителя (в случае если право заверения копий документов предоставлено ему в документе, подтверждающем полномочия заявителя).</w:t>
      </w:r>
    </w:p>
    <w:p w:rsidR="00C14261" w:rsidRDefault="00C14261" w:rsidP="004F032A">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Pr="00BC25C7">
        <w:rPr>
          <w:rFonts w:ascii="Times New Roman" w:hAnsi="Times New Roman"/>
          <w:color w:val="000000"/>
          <w:sz w:val="26"/>
          <w:szCs w:val="26"/>
        </w:rPr>
        <w:t>В случае подачи заявки уполномоченным представителем договора простого товарищества</w:t>
      </w:r>
      <w:r>
        <w:rPr>
          <w:rFonts w:ascii="Times New Roman" w:hAnsi="Times New Roman"/>
          <w:color w:val="000000"/>
          <w:sz w:val="26"/>
          <w:szCs w:val="26"/>
        </w:rPr>
        <w:t>,</w:t>
      </w:r>
      <w:r w:rsidRPr="00BC25C7">
        <w:rPr>
          <w:rFonts w:ascii="Times New Roman" w:hAnsi="Times New Roman"/>
          <w:color w:val="000000"/>
          <w:sz w:val="26"/>
          <w:szCs w:val="26"/>
        </w:rPr>
        <w:t xml:space="preserve"> заявка подается с приложением документов, указанных </w:t>
      </w:r>
      <w:r w:rsidRPr="006C7051">
        <w:rPr>
          <w:rFonts w:ascii="Times New Roman" w:hAnsi="Times New Roman"/>
          <w:color w:val="000000"/>
          <w:sz w:val="26"/>
          <w:szCs w:val="26"/>
        </w:rPr>
        <w:t xml:space="preserve">в абзацах четвертом </w:t>
      </w:r>
      <w:r w:rsidRPr="00AF5E99">
        <w:rPr>
          <w:rFonts w:ascii="Times New Roman" w:hAnsi="Times New Roman"/>
          <w:color w:val="000000"/>
          <w:sz w:val="26"/>
          <w:szCs w:val="26"/>
        </w:rPr>
        <w:t xml:space="preserve">- восьмом </w:t>
      </w:r>
      <w:r w:rsidR="00AF5E99" w:rsidRPr="00AF5E99">
        <w:rPr>
          <w:rFonts w:ascii="Times New Roman" w:hAnsi="Times New Roman"/>
          <w:color w:val="000000"/>
          <w:sz w:val="26"/>
          <w:szCs w:val="26"/>
        </w:rPr>
        <w:t>пункта 8.2</w:t>
      </w:r>
      <w:r w:rsidR="00AF5E99">
        <w:rPr>
          <w:rFonts w:ascii="Times New Roman" w:hAnsi="Times New Roman"/>
          <w:color w:val="000000"/>
          <w:sz w:val="26"/>
          <w:szCs w:val="26"/>
        </w:rPr>
        <w:t xml:space="preserve"> </w:t>
      </w:r>
      <w:r>
        <w:rPr>
          <w:rFonts w:ascii="Times New Roman" w:hAnsi="Times New Roman"/>
          <w:color w:val="000000"/>
          <w:sz w:val="26"/>
          <w:szCs w:val="26"/>
        </w:rPr>
        <w:t>настоящего Положения,</w:t>
      </w:r>
      <w:r w:rsidRPr="006C7051">
        <w:rPr>
          <w:rFonts w:ascii="Times New Roman" w:hAnsi="Times New Roman"/>
          <w:color w:val="000000"/>
          <w:sz w:val="26"/>
          <w:szCs w:val="26"/>
        </w:rPr>
        <w:t xml:space="preserve"> в отношении каждого участника</w:t>
      </w:r>
      <w:r w:rsidRPr="00BC25C7">
        <w:rPr>
          <w:rFonts w:ascii="Times New Roman" w:hAnsi="Times New Roman"/>
          <w:color w:val="000000"/>
          <w:sz w:val="26"/>
          <w:szCs w:val="26"/>
        </w:rPr>
        <w:t xml:space="preserve"> договора простого товарищества.</w:t>
      </w:r>
    </w:p>
    <w:p w:rsidR="00C14261" w:rsidRDefault="00A1087D"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431E29" w:rsidRDefault="00431E29" w:rsidP="00431E2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127938" w:rsidRPr="008B2057">
        <w:rPr>
          <w:rFonts w:ascii="Times New Roman" w:eastAsia="Times New Roman" w:hAnsi="Times New Roman" w:cs="Times New Roman"/>
          <w:b/>
          <w:bCs/>
          <w:sz w:val="28"/>
          <w:szCs w:val="28"/>
          <w:lang w:eastAsia="ru-RU"/>
        </w:rPr>
        <w:t xml:space="preserve"> 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431E29" w:rsidRDefault="00127938" w:rsidP="00431E29">
      <w:pPr>
        <w:spacing w:before="100" w:beforeAutospacing="1" w:after="100" w:afterAutospacing="1" w:line="240" w:lineRule="auto"/>
        <w:contextualSpacing/>
        <w:jc w:val="both"/>
        <w:outlineLvl w:val="2"/>
        <w:rPr>
          <w:rFonts w:ascii="Times New Roman" w:eastAsia="Times New Roman" w:hAnsi="Times New Roman" w:cs="Times New Roman"/>
          <w:sz w:val="26"/>
          <w:szCs w:val="26"/>
          <w:lang w:eastAsia="ru-RU"/>
        </w:rPr>
      </w:pPr>
      <w:r w:rsidRPr="008B2057">
        <w:rPr>
          <w:rFonts w:ascii="Times New Roman" w:eastAsia="Times New Roman" w:hAnsi="Times New Roman" w:cs="Times New Roman"/>
          <w:sz w:val="24"/>
          <w:szCs w:val="24"/>
          <w:lang w:eastAsia="ru-RU"/>
        </w:rPr>
        <w:br/>
      </w:r>
      <w:r w:rsidR="00601BFD" w:rsidRPr="008B2057">
        <w:rPr>
          <w:rFonts w:ascii="Times New Roman" w:eastAsia="Times New Roman" w:hAnsi="Times New Roman" w:cs="Times New Roman"/>
          <w:sz w:val="26"/>
          <w:szCs w:val="26"/>
          <w:lang w:eastAsia="ru-RU"/>
        </w:rPr>
        <w:t xml:space="preserve">          9</w:t>
      </w:r>
      <w:r w:rsidRPr="008B2057">
        <w:rPr>
          <w:rFonts w:ascii="Times New Roman" w:eastAsia="Times New Roman" w:hAnsi="Times New Roman" w:cs="Times New Roman"/>
          <w:sz w:val="26"/>
          <w:szCs w:val="26"/>
          <w:lang w:eastAsia="ru-RU"/>
        </w:rPr>
        <w:t xml:space="preserve">.1. </w:t>
      </w:r>
      <w:r w:rsidR="00431E29">
        <w:rPr>
          <w:rFonts w:ascii="Times New Roman" w:eastAsia="Times New Roman" w:hAnsi="Times New Roman" w:cs="Times New Roman"/>
          <w:sz w:val="26"/>
          <w:szCs w:val="26"/>
          <w:lang w:eastAsia="ru-RU"/>
        </w:rPr>
        <w:t xml:space="preserve">Городская </w:t>
      </w:r>
      <w:r w:rsidR="00601BFD" w:rsidRPr="008B2057">
        <w:rPr>
          <w:rFonts w:ascii="Times New Roman" w:eastAsia="Times New Roman" w:hAnsi="Times New Roman" w:cs="Times New Roman"/>
          <w:sz w:val="26"/>
          <w:szCs w:val="26"/>
          <w:lang w:eastAsia="ru-RU"/>
        </w:rPr>
        <w:t xml:space="preserve">Администрация </w:t>
      </w:r>
      <w:r w:rsidRPr="008B2057">
        <w:rPr>
          <w:rFonts w:ascii="Times New Roman" w:eastAsia="Times New Roman" w:hAnsi="Times New Roman" w:cs="Times New Roman"/>
          <w:sz w:val="26"/>
          <w:szCs w:val="26"/>
          <w:lang w:eastAsia="ru-RU"/>
        </w:rPr>
        <w:t>прекращает действие свидетельства об осуществлении перевозок по маршруту регулярных перевозок (далее</w:t>
      </w:r>
      <w:r w:rsidR="00601BFD" w:rsidRPr="008B2057">
        <w:rPr>
          <w:rFonts w:ascii="Times New Roman" w:eastAsia="Times New Roman" w:hAnsi="Times New Roman" w:cs="Times New Roman"/>
          <w:sz w:val="26"/>
          <w:szCs w:val="26"/>
          <w:lang w:eastAsia="ru-RU"/>
        </w:rPr>
        <w:t xml:space="preserve"> -</w:t>
      </w:r>
      <w:r w:rsidRPr="008B2057">
        <w:rPr>
          <w:rFonts w:ascii="Times New Roman" w:eastAsia="Times New Roman" w:hAnsi="Times New Roman" w:cs="Times New Roman"/>
          <w:sz w:val="26"/>
          <w:szCs w:val="26"/>
          <w:lang w:eastAsia="ru-RU"/>
        </w:rPr>
        <w:t xml:space="preserve"> свидетельство) при наличии хотя бы одного из следующих обстоятельств:</w:t>
      </w:r>
    </w:p>
    <w:p w:rsidR="00601BFD" w:rsidRPr="008B2057" w:rsidRDefault="00601BFD" w:rsidP="00431E29">
      <w:pPr>
        <w:spacing w:before="100" w:beforeAutospacing="1" w:after="100" w:afterAutospacing="1" w:line="240" w:lineRule="auto"/>
        <w:ind w:firstLine="708"/>
        <w:contextualSpacing/>
        <w:jc w:val="both"/>
        <w:outlineLvl w:val="2"/>
        <w:rPr>
          <w:rFonts w:ascii="Times New Roman" w:eastAsia="Times New Roman" w:hAnsi="Times New Roman" w:cs="Times New Roman"/>
          <w:sz w:val="26"/>
          <w:szCs w:val="26"/>
          <w:lang w:eastAsia="ru-RU"/>
        </w:rPr>
      </w:pPr>
      <w:r w:rsidRPr="008B2057">
        <w:rPr>
          <w:rFonts w:ascii="Times New Roman" w:eastAsia="Times New Roman" w:hAnsi="Times New Roman" w:cs="Times New Roman"/>
          <w:sz w:val="26"/>
          <w:szCs w:val="26"/>
          <w:lang w:eastAsia="ru-RU"/>
        </w:rPr>
        <w:t>-</w:t>
      </w:r>
      <w:r w:rsidR="00127938" w:rsidRPr="008B2057">
        <w:rPr>
          <w:rFonts w:ascii="Times New Roman" w:eastAsia="Times New Roman" w:hAnsi="Times New Roman" w:cs="Times New Roman"/>
          <w:sz w:val="26"/>
          <w:szCs w:val="26"/>
          <w:lang w:eastAsia="ru-RU"/>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r w:rsidR="00127938" w:rsidRPr="008B2057">
        <w:rPr>
          <w:rFonts w:ascii="Times New Roman" w:eastAsia="Times New Roman" w:hAnsi="Times New Roman" w:cs="Times New Roman"/>
          <w:sz w:val="26"/>
          <w:szCs w:val="26"/>
          <w:lang w:eastAsia="ru-RU"/>
        </w:rPr>
        <w:br/>
      </w:r>
      <w:r w:rsidRPr="008B2057">
        <w:rPr>
          <w:rFonts w:ascii="Times New Roman" w:eastAsia="Times New Roman" w:hAnsi="Times New Roman" w:cs="Times New Roman"/>
          <w:sz w:val="26"/>
          <w:szCs w:val="26"/>
          <w:lang w:eastAsia="ru-RU"/>
        </w:rPr>
        <w:t xml:space="preserve">           -</w:t>
      </w:r>
      <w:r w:rsidR="00127938" w:rsidRPr="008B2057">
        <w:rPr>
          <w:rFonts w:ascii="Times New Roman" w:eastAsia="Times New Roman" w:hAnsi="Times New Roman" w:cs="Times New Roman"/>
          <w:sz w:val="26"/>
          <w:szCs w:val="26"/>
          <w:lang w:eastAsia="ru-RU"/>
        </w:rPr>
        <w:t xml:space="preserve"> вступление в законную силу решения суда о прекращении действия свидетельства;</w:t>
      </w:r>
      <w:r w:rsidR="00127938" w:rsidRPr="008B2057">
        <w:rPr>
          <w:rFonts w:ascii="Times New Roman" w:eastAsia="Times New Roman" w:hAnsi="Times New Roman" w:cs="Times New Roman"/>
          <w:sz w:val="26"/>
          <w:szCs w:val="26"/>
          <w:lang w:eastAsia="ru-RU"/>
        </w:rPr>
        <w:br/>
      </w:r>
      <w:r w:rsidRPr="008B2057">
        <w:rPr>
          <w:rFonts w:ascii="Times New Roman" w:eastAsia="Times New Roman" w:hAnsi="Times New Roman" w:cs="Times New Roman"/>
          <w:sz w:val="26"/>
          <w:szCs w:val="26"/>
          <w:lang w:eastAsia="ru-RU"/>
        </w:rPr>
        <w:t xml:space="preserve">           -</w:t>
      </w:r>
      <w:r w:rsidR="00127938" w:rsidRPr="008B2057">
        <w:rPr>
          <w:rFonts w:ascii="Times New Roman" w:eastAsia="Times New Roman" w:hAnsi="Times New Roman" w:cs="Times New Roman"/>
          <w:sz w:val="26"/>
          <w:szCs w:val="26"/>
          <w:lang w:eastAsia="ru-RU"/>
        </w:rPr>
        <w:t xml:space="preserve">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601BFD" w:rsidRPr="008B2057" w:rsidRDefault="00601BFD" w:rsidP="00601BFD">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8B2057">
        <w:rPr>
          <w:rFonts w:ascii="Times New Roman" w:eastAsia="Times New Roman" w:hAnsi="Times New Roman" w:cs="Times New Roman"/>
          <w:color w:val="000000" w:themeColor="text1"/>
          <w:sz w:val="26"/>
          <w:szCs w:val="26"/>
          <w:lang w:eastAsia="ru-RU"/>
        </w:rPr>
        <w:t>-</w:t>
      </w:r>
      <w:r w:rsidR="00127938" w:rsidRPr="008B2057">
        <w:rPr>
          <w:rFonts w:ascii="Times New Roman" w:eastAsia="Times New Roman" w:hAnsi="Times New Roman" w:cs="Times New Roman"/>
          <w:color w:val="000000" w:themeColor="text1"/>
          <w:sz w:val="26"/>
          <w:szCs w:val="26"/>
          <w:lang w:eastAsia="ru-RU"/>
        </w:rPr>
        <w:t xml:space="preserve"> окончание срока действия свидетельства в случае, если оно выдано на срок, предусмотренный частью 6 статьи 19 </w:t>
      </w:r>
      <w:hyperlink r:id="rId14" w:history="1">
        <w:r w:rsidR="00127938" w:rsidRPr="008B2057">
          <w:rPr>
            <w:rFonts w:ascii="Times New Roman" w:eastAsia="Times New Roman" w:hAnsi="Times New Roman" w:cs="Times New Roman"/>
            <w:color w:val="000000" w:themeColor="text1"/>
            <w:sz w:val="26"/>
            <w:szCs w:val="26"/>
            <w:lang w:eastAsia="ru-RU"/>
          </w:rPr>
          <w:t xml:space="preserve">Федерального закона от 13.07.2015 </w:t>
        </w:r>
        <w:r w:rsidRPr="008B2057">
          <w:rPr>
            <w:rFonts w:ascii="Times New Roman" w:eastAsia="Times New Roman" w:hAnsi="Times New Roman" w:cs="Times New Roman"/>
            <w:color w:val="000000" w:themeColor="text1"/>
            <w:sz w:val="26"/>
            <w:szCs w:val="26"/>
            <w:lang w:eastAsia="ru-RU"/>
          </w:rPr>
          <w:t>№</w:t>
        </w:r>
        <w:r w:rsidR="00127938" w:rsidRPr="008B2057">
          <w:rPr>
            <w:rFonts w:ascii="Times New Roman" w:eastAsia="Times New Roman" w:hAnsi="Times New Roman" w:cs="Times New Roman"/>
            <w:color w:val="000000" w:themeColor="text1"/>
            <w:sz w:val="26"/>
            <w:szCs w:val="26"/>
            <w:lang w:eastAsia="ru-RU"/>
          </w:rPr>
          <w:t xml:space="preserve"> 220-ФЗ</w:t>
        </w:r>
      </w:hyperlink>
      <w:r w:rsidR="00127938" w:rsidRPr="008B2057">
        <w:rPr>
          <w:rFonts w:ascii="Times New Roman" w:eastAsia="Times New Roman" w:hAnsi="Times New Roman" w:cs="Times New Roman"/>
          <w:color w:val="000000" w:themeColor="text1"/>
          <w:sz w:val="26"/>
          <w:szCs w:val="26"/>
          <w:lang w:eastAsia="ru-RU"/>
        </w:rPr>
        <w:t>;</w:t>
      </w:r>
      <w:r w:rsidR="00127938" w:rsidRPr="008B2057">
        <w:rPr>
          <w:rFonts w:ascii="Times New Roman" w:eastAsia="Times New Roman" w:hAnsi="Times New Roman" w:cs="Times New Roman"/>
          <w:color w:val="000000" w:themeColor="text1"/>
          <w:sz w:val="26"/>
          <w:szCs w:val="26"/>
          <w:lang w:eastAsia="ru-RU"/>
        </w:rPr>
        <w:br/>
      </w:r>
      <w:r w:rsidRPr="008B2057">
        <w:rPr>
          <w:rFonts w:ascii="Times New Roman" w:eastAsia="Times New Roman" w:hAnsi="Times New Roman" w:cs="Times New Roman"/>
          <w:sz w:val="26"/>
          <w:szCs w:val="26"/>
          <w:lang w:eastAsia="ru-RU"/>
        </w:rPr>
        <w:t xml:space="preserve">           -</w:t>
      </w:r>
      <w:r w:rsidR="00127938" w:rsidRPr="008B2057">
        <w:rPr>
          <w:rFonts w:ascii="Times New Roman" w:eastAsia="Times New Roman" w:hAnsi="Times New Roman" w:cs="Times New Roman"/>
          <w:sz w:val="26"/>
          <w:szCs w:val="26"/>
          <w:lang w:eastAsia="ru-RU"/>
        </w:rPr>
        <w:t xml:space="preserve"> вступление в силу решения об отмене маршрута регулярных перевозок;</w:t>
      </w:r>
    </w:p>
    <w:p w:rsidR="008127A7" w:rsidRDefault="00601BFD" w:rsidP="00601BFD">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6"/>
          <w:szCs w:val="26"/>
          <w:lang w:eastAsia="ru-RU"/>
        </w:rPr>
      </w:pPr>
      <w:r w:rsidRPr="008B2057">
        <w:rPr>
          <w:rFonts w:ascii="Times New Roman" w:eastAsia="Times New Roman" w:hAnsi="Times New Roman" w:cs="Times New Roman"/>
          <w:color w:val="000000" w:themeColor="text1"/>
          <w:sz w:val="26"/>
          <w:szCs w:val="26"/>
          <w:lang w:eastAsia="ru-RU"/>
        </w:rPr>
        <w:t>-</w:t>
      </w:r>
      <w:r w:rsidR="00127938" w:rsidRPr="008B2057">
        <w:rPr>
          <w:rFonts w:ascii="Times New Roman" w:eastAsia="Times New Roman" w:hAnsi="Times New Roman" w:cs="Times New Roman"/>
          <w:color w:val="000000" w:themeColor="text1"/>
          <w:sz w:val="26"/>
          <w:szCs w:val="26"/>
          <w:lang w:eastAsia="ru-RU"/>
        </w:rPr>
        <w:t xml:space="preserve"> вступление в силу предусмотренного статьей 18 </w:t>
      </w:r>
      <w:hyperlink r:id="rId15" w:history="1">
        <w:r w:rsidR="00127938" w:rsidRPr="008B2057">
          <w:rPr>
            <w:rFonts w:ascii="Times New Roman" w:eastAsia="Times New Roman" w:hAnsi="Times New Roman" w:cs="Times New Roman"/>
            <w:color w:val="000000" w:themeColor="text1"/>
            <w:sz w:val="26"/>
            <w:szCs w:val="26"/>
            <w:lang w:eastAsia="ru-RU"/>
          </w:rPr>
          <w:t xml:space="preserve">Федерального закона от 13.07.2015 </w:t>
        </w:r>
        <w:r w:rsidRPr="008B2057">
          <w:rPr>
            <w:rFonts w:ascii="Times New Roman" w:eastAsia="Times New Roman" w:hAnsi="Times New Roman" w:cs="Times New Roman"/>
            <w:color w:val="000000" w:themeColor="text1"/>
            <w:sz w:val="26"/>
            <w:szCs w:val="26"/>
            <w:lang w:eastAsia="ru-RU"/>
          </w:rPr>
          <w:t>№</w:t>
        </w:r>
        <w:r w:rsidR="00127938" w:rsidRPr="008B2057">
          <w:rPr>
            <w:rFonts w:ascii="Times New Roman" w:eastAsia="Times New Roman" w:hAnsi="Times New Roman" w:cs="Times New Roman"/>
            <w:color w:val="000000" w:themeColor="text1"/>
            <w:sz w:val="26"/>
            <w:szCs w:val="26"/>
            <w:lang w:eastAsia="ru-RU"/>
          </w:rPr>
          <w:t xml:space="preserve"> 220-ФЗ</w:t>
        </w:r>
      </w:hyperlink>
      <w:r w:rsidR="00127938" w:rsidRPr="008B2057">
        <w:rPr>
          <w:rFonts w:ascii="Times New Roman" w:eastAsia="Times New Roman" w:hAnsi="Times New Roman" w:cs="Times New Roman"/>
          <w:color w:val="000000" w:themeColor="text1"/>
          <w:sz w:val="26"/>
          <w:szCs w:val="26"/>
          <w:lang w:eastAsia="ru-RU"/>
        </w:rPr>
        <w:t xml:space="preserve"> решения о прекращении регулярных перевозок по нерегулируемым тарифам и начале осуществления регулярных перевозок по регулируемым тарифам.</w:t>
      </w:r>
    </w:p>
    <w:p w:rsidR="00601BFD" w:rsidRPr="008B2057" w:rsidRDefault="00601BFD" w:rsidP="00601BFD">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6"/>
          <w:szCs w:val="26"/>
          <w:lang w:eastAsia="ru-RU"/>
        </w:rPr>
      </w:pPr>
      <w:r w:rsidRPr="008B2057">
        <w:rPr>
          <w:rFonts w:ascii="Times New Roman" w:eastAsia="Times New Roman" w:hAnsi="Times New Roman" w:cs="Times New Roman"/>
          <w:sz w:val="26"/>
          <w:szCs w:val="26"/>
          <w:lang w:eastAsia="ru-RU"/>
        </w:rPr>
        <w:t>9</w:t>
      </w:r>
      <w:r w:rsidR="00127938" w:rsidRPr="008B2057">
        <w:rPr>
          <w:rFonts w:ascii="Times New Roman" w:eastAsia="Times New Roman" w:hAnsi="Times New Roman" w:cs="Times New Roman"/>
          <w:color w:val="000000" w:themeColor="text1"/>
          <w:sz w:val="26"/>
          <w:szCs w:val="26"/>
          <w:lang w:eastAsia="ru-RU"/>
        </w:rPr>
        <w:t xml:space="preserve">.2. По обстоятельствам, предусмотренным пунктами 1, 2, 4, 5 и 6 части 1 статьи 29 </w:t>
      </w:r>
      <w:hyperlink r:id="rId16" w:history="1">
        <w:r w:rsidR="00127938" w:rsidRPr="008B2057">
          <w:rPr>
            <w:rFonts w:ascii="Times New Roman" w:eastAsia="Times New Roman" w:hAnsi="Times New Roman" w:cs="Times New Roman"/>
            <w:color w:val="000000" w:themeColor="text1"/>
            <w:sz w:val="26"/>
            <w:szCs w:val="26"/>
            <w:lang w:eastAsia="ru-RU"/>
          </w:rPr>
          <w:t xml:space="preserve">Федерального закона от 13.07.2015 </w:t>
        </w:r>
        <w:r w:rsidRPr="008B2057">
          <w:rPr>
            <w:rFonts w:ascii="Times New Roman" w:eastAsia="Times New Roman" w:hAnsi="Times New Roman" w:cs="Times New Roman"/>
            <w:color w:val="000000" w:themeColor="text1"/>
            <w:sz w:val="26"/>
            <w:szCs w:val="26"/>
            <w:lang w:eastAsia="ru-RU"/>
          </w:rPr>
          <w:t>№</w:t>
        </w:r>
        <w:r w:rsidR="00127938" w:rsidRPr="008B2057">
          <w:rPr>
            <w:rFonts w:ascii="Times New Roman" w:eastAsia="Times New Roman" w:hAnsi="Times New Roman" w:cs="Times New Roman"/>
            <w:color w:val="000000" w:themeColor="text1"/>
            <w:sz w:val="26"/>
            <w:szCs w:val="26"/>
            <w:lang w:eastAsia="ru-RU"/>
          </w:rPr>
          <w:t xml:space="preserve"> 220-ФЗ</w:t>
        </w:r>
      </w:hyperlink>
      <w:r w:rsidR="00127938" w:rsidRPr="008B2057">
        <w:rPr>
          <w:rFonts w:ascii="Times New Roman" w:eastAsia="Times New Roman" w:hAnsi="Times New Roman" w:cs="Times New Roman"/>
          <w:color w:val="000000" w:themeColor="text1"/>
          <w:sz w:val="26"/>
          <w:szCs w:val="26"/>
          <w:lang w:eastAsia="ru-RU"/>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01BFD" w:rsidRPr="008B2057" w:rsidRDefault="00601BFD" w:rsidP="00601BFD">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6"/>
          <w:szCs w:val="26"/>
          <w:lang w:eastAsia="ru-RU"/>
        </w:rPr>
      </w:pPr>
      <w:r w:rsidRPr="008B2057">
        <w:rPr>
          <w:rFonts w:ascii="Times New Roman" w:eastAsia="Times New Roman" w:hAnsi="Times New Roman" w:cs="Times New Roman"/>
          <w:color w:val="000000" w:themeColor="text1"/>
          <w:sz w:val="26"/>
          <w:szCs w:val="26"/>
          <w:lang w:eastAsia="ru-RU"/>
        </w:rPr>
        <w:t>9</w:t>
      </w:r>
      <w:r w:rsidR="00127938" w:rsidRPr="008B2057">
        <w:rPr>
          <w:rFonts w:ascii="Times New Roman" w:eastAsia="Times New Roman" w:hAnsi="Times New Roman" w:cs="Times New Roman"/>
          <w:color w:val="000000" w:themeColor="text1"/>
          <w:sz w:val="26"/>
          <w:szCs w:val="26"/>
          <w:lang w:eastAsia="ru-RU"/>
        </w:rPr>
        <w:t xml:space="preserve">.3. По обстоятельствам, предусмотренным пунктом 3 части 1 статьи 29 </w:t>
      </w:r>
      <w:hyperlink r:id="rId17" w:history="1">
        <w:r w:rsidR="00127938" w:rsidRPr="008B2057">
          <w:rPr>
            <w:rFonts w:ascii="Times New Roman" w:eastAsia="Times New Roman" w:hAnsi="Times New Roman" w:cs="Times New Roman"/>
            <w:color w:val="000000" w:themeColor="text1"/>
            <w:sz w:val="26"/>
            <w:szCs w:val="26"/>
            <w:lang w:eastAsia="ru-RU"/>
          </w:rPr>
          <w:t xml:space="preserve">Федерального закона от 13.07.2015 </w:t>
        </w:r>
        <w:r w:rsidRPr="008B2057">
          <w:rPr>
            <w:rFonts w:ascii="Times New Roman" w:eastAsia="Times New Roman" w:hAnsi="Times New Roman" w:cs="Times New Roman"/>
            <w:color w:val="000000" w:themeColor="text1"/>
            <w:sz w:val="26"/>
            <w:szCs w:val="26"/>
            <w:lang w:eastAsia="ru-RU"/>
          </w:rPr>
          <w:t>№</w:t>
        </w:r>
        <w:r w:rsidR="00127938" w:rsidRPr="008B2057">
          <w:rPr>
            <w:rFonts w:ascii="Times New Roman" w:eastAsia="Times New Roman" w:hAnsi="Times New Roman" w:cs="Times New Roman"/>
            <w:color w:val="000000" w:themeColor="text1"/>
            <w:sz w:val="26"/>
            <w:szCs w:val="26"/>
            <w:lang w:eastAsia="ru-RU"/>
          </w:rPr>
          <w:t xml:space="preserve"> 220-ФЗ</w:t>
        </w:r>
      </w:hyperlink>
      <w:r w:rsidR="00127938" w:rsidRPr="008B2057">
        <w:rPr>
          <w:rFonts w:ascii="Times New Roman" w:eastAsia="Times New Roman" w:hAnsi="Times New Roman" w:cs="Times New Roman"/>
          <w:color w:val="000000" w:themeColor="text1"/>
          <w:sz w:val="26"/>
          <w:szCs w:val="26"/>
          <w:lang w:eastAsia="ru-RU"/>
        </w:rPr>
        <w:t>, действие свидетельства об осуществлении перевозок по маршруту регулярных перевозок прекращается по истечении</w:t>
      </w:r>
      <w:r w:rsidR="00431E29">
        <w:rPr>
          <w:rFonts w:ascii="Times New Roman" w:eastAsia="Times New Roman" w:hAnsi="Times New Roman" w:cs="Times New Roman"/>
          <w:color w:val="000000" w:themeColor="text1"/>
          <w:sz w:val="26"/>
          <w:szCs w:val="26"/>
          <w:lang w:eastAsia="ru-RU"/>
        </w:rPr>
        <w:t xml:space="preserve"> 90 (девяносто)</w:t>
      </w:r>
      <w:r w:rsidR="00127938" w:rsidRPr="008B2057">
        <w:rPr>
          <w:rFonts w:ascii="Times New Roman" w:eastAsia="Times New Roman" w:hAnsi="Times New Roman" w:cs="Times New Roman"/>
          <w:color w:val="000000" w:themeColor="text1"/>
          <w:sz w:val="26"/>
          <w:szCs w:val="26"/>
          <w:lang w:eastAsia="ru-RU"/>
        </w:rPr>
        <w:t xml:space="preserve"> дней со дня поступления заявления о прекращении действия свидетельства в </w:t>
      </w:r>
      <w:r w:rsidR="00431E29">
        <w:rPr>
          <w:rFonts w:ascii="Times New Roman" w:eastAsia="Times New Roman" w:hAnsi="Times New Roman" w:cs="Times New Roman"/>
          <w:color w:val="000000" w:themeColor="text1"/>
          <w:sz w:val="26"/>
          <w:szCs w:val="26"/>
          <w:lang w:eastAsia="ru-RU"/>
        </w:rPr>
        <w:t xml:space="preserve">городскую </w:t>
      </w:r>
      <w:r w:rsidRPr="008B2057">
        <w:rPr>
          <w:rFonts w:ascii="Times New Roman" w:eastAsia="Times New Roman" w:hAnsi="Times New Roman" w:cs="Times New Roman"/>
          <w:color w:val="000000" w:themeColor="text1"/>
          <w:sz w:val="26"/>
          <w:szCs w:val="26"/>
          <w:lang w:eastAsia="ru-RU"/>
        </w:rPr>
        <w:t>Администрацию</w:t>
      </w:r>
      <w:r w:rsidR="00127938" w:rsidRPr="008B2057">
        <w:rPr>
          <w:rFonts w:ascii="Times New Roman" w:eastAsia="Times New Roman" w:hAnsi="Times New Roman" w:cs="Times New Roman"/>
          <w:color w:val="000000" w:themeColor="text1"/>
          <w:sz w:val="26"/>
          <w:szCs w:val="26"/>
          <w:lang w:eastAsia="ru-RU"/>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свидетельством.</w:t>
      </w:r>
    </w:p>
    <w:p w:rsidR="00601BFD" w:rsidRPr="008B2057" w:rsidRDefault="00601BFD" w:rsidP="00601BFD">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8B2057">
        <w:rPr>
          <w:rFonts w:ascii="Times New Roman" w:eastAsia="Times New Roman" w:hAnsi="Times New Roman" w:cs="Times New Roman"/>
          <w:sz w:val="26"/>
          <w:szCs w:val="26"/>
          <w:lang w:eastAsia="ru-RU"/>
        </w:rPr>
        <w:t>9</w:t>
      </w:r>
      <w:r w:rsidR="00127938" w:rsidRPr="008B2057">
        <w:rPr>
          <w:rFonts w:ascii="Times New Roman" w:eastAsia="Times New Roman" w:hAnsi="Times New Roman" w:cs="Times New Roman"/>
          <w:sz w:val="26"/>
          <w:szCs w:val="26"/>
          <w:lang w:eastAsia="ru-RU"/>
        </w:rPr>
        <w:t xml:space="preserve">.4. Юридическое лицо, индивидуальный предприниматель или уполномоченный участник договора простого товарищества, которым выдано </w:t>
      </w:r>
      <w:r w:rsidR="00127938" w:rsidRPr="008B2057">
        <w:rPr>
          <w:rFonts w:ascii="Times New Roman" w:eastAsia="Times New Roman" w:hAnsi="Times New Roman" w:cs="Times New Roman"/>
          <w:sz w:val="26"/>
          <w:szCs w:val="26"/>
          <w:lang w:eastAsia="ru-RU"/>
        </w:rPr>
        <w:lastRenderedPageBreak/>
        <w:t xml:space="preserve">свидетельство об осуществлении перевозок по маршруту регулярных перевозок, вправе обратиться в </w:t>
      </w:r>
      <w:r w:rsidR="00431E29">
        <w:rPr>
          <w:rFonts w:ascii="Times New Roman" w:eastAsia="Times New Roman" w:hAnsi="Times New Roman" w:cs="Times New Roman"/>
          <w:sz w:val="26"/>
          <w:szCs w:val="26"/>
          <w:lang w:eastAsia="ru-RU"/>
        </w:rPr>
        <w:t xml:space="preserve">городскую </w:t>
      </w:r>
      <w:r w:rsidRPr="008B2057">
        <w:rPr>
          <w:rFonts w:ascii="Times New Roman" w:eastAsia="Times New Roman" w:hAnsi="Times New Roman" w:cs="Times New Roman"/>
          <w:sz w:val="26"/>
          <w:szCs w:val="26"/>
          <w:lang w:eastAsia="ru-RU"/>
        </w:rPr>
        <w:t>А</w:t>
      </w:r>
      <w:r w:rsidR="00127938" w:rsidRPr="008B2057">
        <w:rPr>
          <w:rFonts w:ascii="Times New Roman" w:eastAsia="Times New Roman" w:hAnsi="Times New Roman" w:cs="Times New Roman"/>
          <w:sz w:val="26"/>
          <w:szCs w:val="26"/>
          <w:lang w:eastAsia="ru-RU"/>
        </w:rPr>
        <w:t xml:space="preserve">дминистрацию, с заявлением в письменной форме о прекращении его действия не ранее чем через </w:t>
      </w:r>
      <w:r w:rsidR="00431E29">
        <w:rPr>
          <w:rFonts w:ascii="Times New Roman" w:eastAsia="Times New Roman" w:hAnsi="Times New Roman" w:cs="Times New Roman"/>
          <w:sz w:val="26"/>
          <w:szCs w:val="26"/>
          <w:lang w:eastAsia="ru-RU"/>
        </w:rPr>
        <w:t>30 (</w:t>
      </w:r>
      <w:r w:rsidR="00127938" w:rsidRPr="008B2057">
        <w:rPr>
          <w:rFonts w:ascii="Times New Roman" w:eastAsia="Times New Roman" w:hAnsi="Times New Roman" w:cs="Times New Roman"/>
          <w:sz w:val="26"/>
          <w:szCs w:val="26"/>
          <w:lang w:eastAsia="ru-RU"/>
        </w:rPr>
        <w:t>тридцать</w:t>
      </w:r>
      <w:r w:rsidR="00431E29">
        <w:rPr>
          <w:rFonts w:ascii="Times New Roman" w:eastAsia="Times New Roman" w:hAnsi="Times New Roman" w:cs="Times New Roman"/>
          <w:sz w:val="26"/>
          <w:szCs w:val="26"/>
          <w:lang w:eastAsia="ru-RU"/>
        </w:rPr>
        <w:t>)</w:t>
      </w:r>
      <w:r w:rsidR="00127938" w:rsidRPr="008B2057">
        <w:rPr>
          <w:rFonts w:ascii="Times New Roman" w:eastAsia="Times New Roman" w:hAnsi="Times New Roman" w:cs="Times New Roman"/>
          <w:sz w:val="26"/>
          <w:szCs w:val="26"/>
          <w:lang w:eastAsia="ru-RU"/>
        </w:rPr>
        <w:t xml:space="preserve"> дней с даты начала осуществления регулярных перевозок по маршруту регулярных перевозок. </w:t>
      </w:r>
      <w:r w:rsidR="00431E29">
        <w:rPr>
          <w:rFonts w:ascii="Times New Roman" w:eastAsia="Times New Roman" w:hAnsi="Times New Roman" w:cs="Times New Roman"/>
          <w:sz w:val="26"/>
          <w:szCs w:val="26"/>
          <w:lang w:eastAsia="ru-RU"/>
        </w:rPr>
        <w:t xml:space="preserve">Городская </w:t>
      </w:r>
      <w:r w:rsidR="00127938" w:rsidRPr="008B2057">
        <w:rPr>
          <w:rFonts w:ascii="Times New Roman" w:eastAsia="Times New Roman" w:hAnsi="Times New Roman" w:cs="Times New Roman"/>
          <w:sz w:val="26"/>
          <w:szCs w:val="26"/>
          <w:lang w:eastAsia="ru-RU"/>
        </w:rPr>
        <w:t xml:space="preserve">Администрация размещает на официальном сайте в информационно-телекоммуникационной сети "Интернет" информацию о поступлении указанного заявления в течение </w:t>
      </w:r>
      <w:r w:rsidR="00431E29">
        <w:rPr>
          <w:rFonts w:ascii="Times New Roman" w:eastAsia="Times New Roman" w:hAnsi="Times New Roman" w:cs="Times New Roman"/>
          <w:sz w:val="26"/>
          <w:szCs w:val="26"/>
          <w:lang w:eastAsia="ru-RU"/>
        </w:rPr>
        <w:t>10 (</w:t>
      </w:r>
      <w:r w:rsidR="00127938" w:rsidRPr="008B2057">
        <w:rPr>
          <w:rFonts w:ascii="Times New Roman" w:eastAsia="Times New Roman" w:hAnsi="Times New Roman" w:cs="Times New Roman"/>
          <w:sz w:val="26"/>
          <w:szCs w:val="26"/>
          <w:lang w:eastAsia="ru-RU"/>
        </w:rPr>
        <w:t>десяти</w:t>
      </w:r>
      <w:r w:rsidR="00431E29">
        <w:rPr>
          <w:rFonts w:ascii="Times New Roman" w:eastAsia="Times New Roman" w:hAnsi="Times New Roman" w:cs="Times New Roman"/>
          <w:sz w:val="26"/>
          <w:szCs w:val="26"/>
          <w:lang w:eastAsia="ru-RU"/>
        </w:rPr>
        <w:t>)</w:t>
      </w:r>
      <w:r w:rsidR="00127938" w:rsidRPr="008B2057">
        <w:rPr>
          <w:rFonts w:ascii="Times New Roman" w:eastAsia="Times New Roman" w:hAnsi="Times New Roman" w:cs="Times New Roman"/>
          <w:sz w:val="26"/>
          <w:szCs w:val="26"/>
          <w:lang w:eastAsia="ru-RU"/>
        </w:rPr>
        <w:t xml:space="preserve"> дней со дня его поступления.</w:t>
      </w:r>
    </w:p>
    <w:p w:rsidR="003102C1" w:rsidRPr="008B2057" w:rsidRDefault="00601BFD" w:rsidP="00601BFD">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8B2057">
        <w:rPr>
          <w:rFonts w:ascii="Times New Roman" w:eastAsia="Times New Roman" w:hAnsi="Times New Roman" w:cs="Times New Roman"/>
          <w:sz w:val="26"/>
          <w:szCs w:val="26"/>
          <w:lang w:eastAsia="ru-RU"/>
        </w:rPr>
        <w:t>9</w:t>
      </w:r>
      <w:r w:rsidR="00127938" w:rsidRPr="008B2057">
        <w:rPr>
          <w:rFonts w:ascii="Times New Roman" w:eastAsia="Times New Roman" w:hAnsi="Times New Roman" w:cs="Times New Roman"/>
          <w:sz w:val="26"/>
          <w:szCs w:val="26"/>
          <w:lang w:eastAsia="ru-RU"/>
        </w:rPr>
        <w:t xml:space="preserve">.5. </w:t>
      </w:r>
      <w:r w:rsidR="00AE0CEF">
        <w:rPr>
          <w:rFonts w:ascii="Times New Roman" w:eastAsia="Times New Roman" w:hAnsi="Times New Roman" w:cs="Times New Roman"/>
          <w:sz w:val="26"/>
          <w:szCs w:val="26"/>
          <w:lang w:eastAsia="ru-RU"/>
        </w:rPr>
        <w:t xml:space="preserve">Городская </w:t>
      </w:r>
      <w:r w:rsidR="00127938" w:rsidRPr="008B2057">
        <w:rPr>
          <w:rFonts w:ascii="Times New Roman" w:eastAsia="Times New Roman" w:hAnsi="Times New Roman" w:cs="Times New Roman"/>
          <w:sz w:val="26"/>
          <w:szCs w:val="26"/>
          <w:lang w:eastAsia="ru-RU"/>
        </w:rPr>
        <w:t>Администрация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3102C1" w:rsidRPr="008B2057" w:rsidRDefault="003102C1" w:rsidP="00601BFD">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8B2057">
        <w:rPr>
          <w:rFonts w:ascii="Times New Roman" w:eastAsia="Times New Roman" w:hAnsi="Times New Roman" w:cs="Times New Roman"/>
          <w:sz w:val="26"/>
          <w:szCs w:val="26"/>
          <w:lang w:eastAsia="ru-RU"/>
        </w:rPr>
        <w:t>9</w:t>
      </w:r>
      <w:r w:rsidR="00127938" w:rsidRPr="008B2057">
        <w:rPr>
          <w:rFonts w:ascii="Times New Roman" w:eastAsia="Times New Roman" w:hAnsi="Times New Roman" w:cs="Times New Roman"/>
          <w:sz w:val="26"/>
          <w:szCs w:val="26"/>
          <w:lang w:eastAsia="ru-RU"/>
        </w:rPr>
        <w:t xml:space="preserve">.5.1. неосуществление в отсутствие чрезвычайной ситуации предусмотренных свидетельством </w:t>
      </w:r>
      <w:r w:rsidR="00B77DDC">
        <w:rPr>
          <w:rFonts w:ascii="Times New Roman" w:eastAsia="Times New Roman" w:hAnsi="Times New Roman" w:cs="Times New Roman"/>
          <w:sz w:val="26"/>
          <w:szCs w:val="26"/>
          <w:lang w:eastAsia="ru-RU"/>
        </w:rPr>
        <w:t xml:space="preserve">об осуществлении </w:t>
      </w:r>
      <w:r w:rsidR="00127938" w:rsidRPr="008B2057">
        <w:rPr>
          <w:rFonts w:ascii="Times New Roman" w:eastAsia="Times New Roman" w:hAnsi="Times New Roman" w:cs="Times New Roman"/>
          <w:sz w:val="26"/>
          <w:szCs w:val="26"/>
          <w:lang w:eastAsia="ru-RU"/>
        </w:rPr>
        <w:t xml:space="preserve">перевозок по маршруту регулярных перевозок в течение более чем </w:t>
      </w:r>
      <w:r w:rsidR="00431E29">
        <w:rPr>
          <w:rFonts w:ascii="Times New Roman" w:eastAsia="Times New Roman" w:hAnsi="Times New Roman" w:cs="Times New Roman"/>
          <w:sz w:val="26"/>
          <w:szCs w:val="26"/>
          <w:lang w:eastAsia="ru-RU"/>
        </w:rPr>
        <w:t>3 (</w:t>
      </w:r>
      <w:r w:rsidR="00127938" w:rsidRPr="008B2057">
        <w:rPr>
          <w:rFonts w:ascii="Times New Roman" w:eastAsia="Times New Roman" w:hAnsi="Times New Roman" w:cs="Times New Roman"/>
          <w:sz w:val="26"/>
          <w:szCs w:val="26"/>
          <w:lang w:eastAsia="ru-RU"/>
        </w:rPr>
        <w:t>трех</w:t>
      </w:r>
      <w:r w:rsidR="00431E29">
        <w:rPr>
          <w:rFonts w:ascii="Times New Roman" w:eastAsia="Times New Roman" w:hAnsi="Times New Roman" w:cs="Times New Roman"/>
          <w:sz w:val="26"/>
          <w:szCs w:val="26"/>
          <w:lang w:eastAsia="ru-RU"/>
        </w:rPr>
        <w:t>)</w:t>
      </w:r>
      <w:r w:rsidR="00127938" w:rsidRPr="008B2057">
        <w:rPr>
          <w:rFonts w:ascii="Times New Roman" w:eastAsia="Times New Roman" w:hAnsi="Times New Roman" w:cs="Times New Roman"/>
          <w:sz w:val="26"/>
          <w:szCs w:val="26"/>
          <w:lang w:eastAsia="ru-RU"/>
        </w:rPr>
        <w:t xml:space="preserve">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3102C1" w:rsidRPr="008B2057" w:rsidRDefault="003102C1" w:rsidP="00601BFD">
      <w:pPr>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6"/>
          <w:szCs w:val="26"/>
          <w:lang w:eastAsia="ru-RU"/>
        </w:rPr>
      </w:pPr>
      <w:r w:rsidRPr="008B2057">
        <w:rPr>
          <w:rFonts w:ascii="Times New Roman" w:eastAsia="Times New Roman" w:hAnsi="Times New Roman" w:cs="Times New Roman"/>
          <w:color w:val="000000" w:themeColor="text1"/>
          <w:sz w:val="26"/>
          <w:szCs w:val="26"/>
          <w:lang w:eastAsia="ru-RU"/>
        </w:rPr>
        <w:t>9</w:t>
      </w:r>
      <w:r w:rsidR="00127938" w:rsidRPr="008B2057">
        <w:rPr>
          <w:rFonts w:ascii="Times New Roman" w:eastAsia="Times New Roman" w:hAnsi="Times New Roman" w:cs="Times New Roman"/>
          <w:color w:val="000000" w:themeColor="text1"/>
          <w:sz w:val="26"/>
          <w:szCs w:val="26"/>
          <w:lang w:eastAsia="ru-RU"/>
        </w:rPr>
        <w:t xml:space="preserve">.5.2.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w:t>
      </w:r>
      <w:r w:rsidRPr="008B2057">
        <w:rPr>
          <w:rFonts w:ascii="Times New Roman" w:eastAsia="Times New Roman" w:hAnsi="Times New Roman" w:cs="Times New Roman"/>
          <w:color w:val="000000" w:themeColor="text1"/>
          <w:sz w:val="26"/>
          <w:szCs w:val="26"/>
          <w:lang w:eastAsia="ru-RU"/>
        </w:rPr>
        <w:t>1</w:t>
      </w:r>
      <w:r w:rsidR="00127938" w:rsidRPr="008B2057">
        <w:rPr>
          <w:rFonts w:ascii="Times New Roman" w:eastAsia="Times New Roman" w:hAnsi="Times New Roman" w:cs="Times New Roman"/>
          <w:color w:val="000000" w:themeColor="text1"/>
          <w:sz w:val="26"/>
          <w:szCs w:val="26"/>
          <w:lang w:eastAsia="ru-RU"/>
        </w:rPr>
        <w:t xml:space="preserve"> - </w:t>
      </w:r>
      <w:r w:rsidRPr="008B2057">
        <w:rPr>
          <w:rFonts w:ascii="Times New Roman" w:eastAsia="Times New Roman" w:hAnsi="Times New Roman" w:cs="Times New Roman"/>
          <w:color w:val="000000" w:themeColor="text1"/>
          <w:sz w:val="26"/>
          <w:szCs w:val="26"/>
          <w:lang w:eastAsia="ru-RU"/>
        </w:rPr>
        <w:t>5</w:t>
      </w:r>
      <w:r w:rsidR="00127938" w:rsidRPr="008B2057">
        <w:rPr>
          <w:rFonts w:ascii="Times New Roman" w:eastAsia="Times New Roman" w:hAnsi="Times New Roman" w:cs="Times New Roman"/>
          <w:color w:val="000000" w:themeColor="text1"/>
          <w:sz w:val="26"/>
          <w:szCs w:val="26"/>
          <w:lang w:eastAsia="ru-RU"/>
        </w:rPr>
        <w:t xml:space="preserve"> статьи 11.33 </w:t>
      </w:r>
      <w:hyperlink r:id="rId18" w:history="1">
        <w:r w:rsidR="00127938" w:rsidRPr="008B2057">
          <w:rPr>
            <w:rFonts w:ascii="Times New Roman" w:eastAsia="Times New Roman" w:hAnsi="Times New Roman" w:cs="Times New Roman"/>
            <w:color w:val="000000" w:themeColor="text1"/>
            <w:sz w:val="26"/>
            <w:szCs w:val="26"/>
            <w:lang w:eastAsia="ru-RU"/>
          </w:rPr>
          <w:t>Кодекса Российской Федерации об административных правонарушениях</w:t>
        </w:r>
      </w:hyperlink>
      <w:r w:rsidR="00127938" w:rsidRPr="008B2057">
        <w:rPr>
          <w:rFonts w:ascii="Times New Roman" w:eastAsia="Times New Roman" w:hAnsi="Times New Roman" w:cs="Times New Roman"/>
          <w:color w:val="000000" w:themeColor="text1"/>
          <w:sz w:val="26"/>
          <w:szCs w:val="26"/>
          <w:lang w:eastAsia="ru-RU"/>
        </w:rPr>
        <w:t>;</w:t>
      </w:r>
    </w:p>
    <w:p w:rsidR="005E3E8C" w:rsidRPr="008B2057" w:rsidRDefault="003102C1" w:rsidP="00601BFD">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8B2057">
        <w:rPr>
          <w:rFonts w:ascii="Times New Roman" w:eastAsia="Times New Roman" w:hAnsi="Times New Roman" w:cs="Times New Roman"/>
          <w:sz w:val="26"/>
          <w:szCs w:val="26"/>
          <w:lang w:eastAsia="ru-RU"/>
        </w:rPr>
        <w:t>9</w:t>
      </w:r>
      <w:r w:rsidR="00127938" w:rsidRPr="008B2057">
        <w:rPr>
          <w:rFonts w:ascii="Times New Roman" w:eastAsia="Times New Roman" w:hAnsi="Times New Roman" w:cs="Times New Roman"/>
          <w:sz w:val="26"/>
          <w:szCs w:val="26"/>
          <w:lang w:eastAsia="ru-RU"/>
        </w:rPr>
        <w:t>.5.3. расторжение договора простого товарищества (в случае, если данное свидетельство выдано участникам договора простого товарищества);</w:t>
      </w:r>
    </w:p>
    <w:p w:rsidR="00127938" w:rsidRPr="00601BFD" w:rsidRDefault="005E3E8C" w:rsidP="00601BFD">
      <w:pPr>
        <w:spacing w:before="100" w:beforeAutospacing="1" w:after="100" w:afterAutospacing="1" w:line="240" w:lineRule="auto"/>
        <w:ind w:firstLine="708"/>
        <w:contextualSpacing/>
        <w:jc w:val="both"/>
        <w:rPr>
          <w:rFonts w:ascii="Times New Roman" w:eastAsia="Times New Roman" w:hAnsi="Times New Roman" w:cs="Times New Roman"/>
          <w:sz w:val="26"/>
          <w:szCs w:val="26"/>
          <w:lang w:eastAsia="ru-RU"/>
        </w:rPr>
      </w:pPr>
      <w:r w:rsidRPr="008B2057">
        <w:rPr>
          <w:rFonts w:ascii="Times New Roman" w:eastAsia="Times New Roman" w:hAnsi="Times New Roman" w:cs="Times New Roman"/>
          <w:sz w:val="26"/>
          <w:szCs w:val="26"/>
          <w:lang w:eastAsia="ru-RU"/>
        </w:rPr>
        <w:t>9</w:t>
      </w:r>
      <w:r w:rsidR="00127938" w:rsidRPr="008B2057">
        <w:rPr>
          <w:rFonts w:ascii="Times New Roman" w:eastAsia="Times New Roman" w:hAnsi="Times New Roman" w:cs="Times New Roman"/>
          <w:sz w:val="26"/>
          <w:szCs w:val="26"/>
          <w:lang w:eastAsia="ru-RU"/>
        </w:rPr>
        <w:t>.</w:t>
      </w:r>
      <w:r w:rsidRPr="008B2057">
        <w:rPr>
          <w:rFonts w:ascii="Times New Roman" w:eastAsia="Times New Roman" w:hAnsi="Times New Roman" w:cs="Times New Roman"/>
          <w:sz w:val="26"/>
          <w:szCs w:val="26"/>
          <w:lang w:eastAsia="ru-RU"/>
        </w:rPr>
        <w:t>6</w:t>
      </w:r>
      <w:r w:rsidR="00127938" w:rsidRPr="008B2057">
        <w:rPr>
          <w:rFonts w:ascii="Times New Roman" w:eastAsia="Times New Roman" w:hAnsi="Times New Roman" w:cs="Times New Roman"/>
          <w:sz w:val="26"/>
          <w:szCs w:val="26"/>
          <w:lang w:eastAsia="ru-RU"/>
        </w:rPr>
        <w:t>. Действие свидетельства,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B77DDC" w:rsidP="00E61452">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Раздел</w:t>
      </w:r>
      <w:r w:rsidR="00E61452" w:rsidRPr="00E61452">
        <w:rPr>
          <w:rFonts w:ascii="Times New Roman" w:eastAsia="Times New Roman" w:hAnsi="Times New Roman" w:cs="Times New Roman"/>
          <w:b/>
          <w:sz w:val="28"/>
          <w:szCs w:val="28"/>
          <w:lang w:eastAsia="ru-RU"/>
        </w:rPr>
        <w:t xml:space="preserve"> 10</w:t>
      </w:r>
      <w:r w:rsidR="00E61452" w:rsidRPr="00E61452">
        <w:rPr>
          <w:rFonts w:ascii="Times New Roman" w:eastAsia="Times New Roman" w:hAnsi="Times New Roman" w:cs="Times New Roman"/>
          <w:b/>
          <w:bCs/>
          <w:sz w:val="28"/>
          <w:szCs w:val="28"/>
          <w:lang w:eastAsia="ru-RU"/>
        </w:rPr>
        <w:t>. Порядок заключения и</w:t>
      </w:r>
    </w:p>
    <w:p w:rsidR="00E61452" w:rsidRPr="00E61452" w:rsidRDefault="00E61452" w:rsidP="00E61452">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E61452">
        <w:rPr>
          <w:rFonts w:ascii="Times New Roman" w:eastAsia="Times New Roman" w:hAnsi="Times New Roman" w:cs="Times New Roman"/>
          <w:b/>
          <w:bCs/>
          <w:sz w:val="28"/>
          <w:szCs w:val="28"/>
          <w:lang w:eastAsia="ru-RU"/>
        </w:rPr>
        <w:t>расторжения договора на выполнение</w:t>
      </w:r>
      <w:r>
        <w:rPr>
          <w:rFonts w:ascii="Times New Roman" w:eastAsia="Times New Roman" w:hAnsi="Times New Roman" w:cs="Times New Roman"/>
          <w:b/>
          <w:bCs/>
          <w:sz w:val="28"/>
          <w:szCs w:val="28"/>
          <w:lang w:eastAsia="ru-RU"/>
        </w:rPr>
        <w:t xml:space="preserve"> пассажирских </w:t>
      </w:r>
      <w:r w:rsidRPr="00E61452">
        <w:rPr>
          <w:rFonts w:ascii="Times New Roman" w:eastAsia="Times New Roman" w:hAnsi="Times New Roman" w:cs="Times New Roman"/>
          <w:b/>
          <w:bCs/>
          <w:sz w:val="28"/>
          <w:szCs w:val="28"/>
          <w:lang w:eastAsia="ru-RU"/>
        </w:rPr>
        <w:t>перевозок</w:t>
      </w:r>
    </w:p>
    <w:p w:rsidR="00585B5F" w:rsidRDefault="00E61452"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914F9E">
        <w:rPr>
          <w:rFonts w:ascii="Times New Roman" w:eastAsia="Times New Roman" w:hAnsi="Times New Roman" w:cs="Times New Roman"/>
          <w:sz w:val="24"/>
          <w:szCs w:val="24"/>
          <w:lang w:eastAsia="ru-RU"/>
        </w:rPr>
        <w:br/>
      </w:r>
      <w:r w:rsidR="00585B5F">
        <w:rPr>
          <w:rFonts w:ascii="Times New Roman" w:eastAsia="Times New Roman" w:hAnsi="Times New Roman" w:cs="Times New Roman"/>
          <w:sz w:val="26"/>
          <w:szCs w:val="26"/>
          <w:lang w:eastAsia="ru-RU"/>
        </w:rPr>
        <w:t xml:space="preserve">          </w:t>
      </w:r>
      <w:r w:rsidR="00585B5F" w:rsidRPr="00585B5F">
        <w:rPr>
          <w:rFonts w:ascii="Times New Roman" w:eastAsia="Times New Roman" w:hAnsi="Times New Roman" w:cs="Times New Roman"/>
          <w:sz w:val="26"/>
          <w:szCs w:val="26"/>
          <w:lang w:eastAsia="ru-RU"/>
        </w:rPr>
        <w:t>10</w:t>
      </w:r>
      <w:r w:rsidRPr="00585B5F">
        <w:rPr>
          <w:rFonts w:ascii="Times New Roman" w:eastAsia="Times New Roman" w:hAnsi="Times New Roman" w:cs="Times New Roman"/>
          <w:sz w:val="26"/>
          <w:szCs w:val="26"/>
          <w:lang w:eastAsia="ru-RU"/>
        </w:rPr>
        <w:t xml:space="preserve">.1. Организатор конкурса заключает договор на выполнение перевозок согласно </w:t>
      </w:r>
      <w:r w:rsidR="00585B5F">
        <w:rPr>
          <w:rFonts w:ascii="Times New Roman" w:eastAsia="Times New Roman" w:hAnsi="Times New Roman" w:cs="Times New Roman"/>
          <w:sz w:val="26"/>
          <w:szCs w:val="26"/>
          <w:lang w:eastAsia="ru-RU"/>
        </w:rPr>
        <w:t>П</w:t>
      </w:r>
      <w:r w:rsidRPr="00585B5F">
        <w:rPr>
          <w:rFonts w:ascii="Times New Roman" w:eastAsia="Times New Roman" w:hAnsi="Times New Roman" w:cs="Times New Roman"/>
          <w:sz w:val="26"/>
          <w:szCs w:val="26"/>
          <w:lang w:eastAsia="ru-RU"/>
        </w:rPr>
        <w:t xml:space="preserve">риложению 3 к настоящему Положению с победителем конкурса не позднее </w:t>
      </w:r>
      <w:r w:rsidR="00585B5F" w:rsidRPr="00585B5F">
        <w:rPr>
          <w:rFonts w:ascii="Times New Roman" w:eastAsia="Times New Roman" w:hAnsi="Times New Roman" w:cs="Times New Roman"/>
          <w:sz w:val="26"/>
          <w:szCs w:val="26"/>
          <w:lang w:eastAsia="ru-RU"/>
        </w:rPr>
        <w:t xml:space="preserve">25 </w:t>
      </w:r>
      <w:r w:rsidR="00B77DDC">
        <w:rPr>
          <w:rFonts w:ascii="Times New Roman" w:eastAsia="Times New Roman" w:hAnsi="Times New Roman" w:cs="Times New Roman"/>
          <w:sz w:val="26"/>
          <w:szCs w:val="26"/>
          <w:lang w:eastAsia="ru-RU"/>
        </w:rPr>
        <w:t xml:space="preserve">(двадцати пяти) </w:t>
      </w:r>
      <w:r w:rsidR="00585B5F">
        <w:rPr>
          <w:rFonts w:ascii="Times New Roman" w:eastAsia="Times New Roman" w:hAnsi="Times New Roman" w:cs="Times New Roman"/>
          <w:sz w:val="26"/>
          <w:szCs w:val="26"/>
          <w:lang w:eastAsia="ru-RU"/>
        </w:rPr>
        <w:t xml:space="preserve">рабочих </w:t>
      </w:r>
      <w:r w:rsidRPr="00585B5F">
        <w:rPr>
          <w:rFonts w:ascii="Times New Roman" w:eastAsia="Times New Roman" w:hAnsi="Times New Roman" w:cs="Times New Roman"/>
          <w:sz w:val="26"/>
          <w:szCs w:val="26"/>
          <w:lang w:eastAsia="ru-RU"/>
        </w:rPr>
        <w:t>дней со дня подписания протокола об итогах конкурса.</w:t>
      </w:r>
    </w:p>
    <w:p w:rsidR="00A44243" w:rsidRDefault="00585B5F"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44243">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sidR="00A44243">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sidR="00A44243">
        <w:rPr>
          <w:rFonts w:ascii="Times New Roman" w:eastAsia="Times New Roman" w:hAnsi="Times New Roman" w:cs="Times New Roman"/>
          <w:sz w:val="26"/>
          <w:szCs w:val="26"/>
          <w:lang w:eastAsia="ru-RU"/>
        </w:rPr>
        <w:t>2</w:t>
      </w:r>
      <w:r w:rsidR="00E61452" w:rsidRPr="00E61452">
        <w:rPr>
          <w:rFonts w:ascii="Times New Roman" w:eastAsia="Times New Roman" w:hAnsi="Times New Roman" w:cs="Times New Roman"/>
          <w:sz w:val="26"/>
          <w:szCs w:val="26"/>
          <w:lang w:eastAsia="ru-RU"/>
        </w:rPr>
        <w:t>. Организатор конкурса расторгает с перевозчиком договор на выполнение перевозок в одностороннем порядке в течение 1 рабочего дня при наличии хотя бы одного из следующих обстоятельств:</w:t>
      </w:r>
    </w:p>
    <w:p w:rsidR="00A44243" w:rsidRDefault="00A44243"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2.1</w:t>
      </w:r>
      <w:r w:rsidR="00E61452" w:rsidRPr="00E61452">
        <w:rPr>
          <w:rFonts w:ascii="Times New Roman" w:eastAsia="Times New Roman" w:hAnsi="Times New Roman" w:cs="Times New Roman"/>
          <w:sz w:val="26"/>
          <w:szCs w:val="26"/>
          <w:lang w:eastAsia="ru-RU"/>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44243" w:rsidRDefault="00A44243"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00E61452" w:rsidRPr="00E61452">
        <w:rPr>
          <w:rFonts w:ascii="Times New Roman" w:eastAsia="Times New Roman" w:hAnsi="Times New Roman" w:cs="Times New Roman"/>
          <w:sz w:val="26"/>
          <w:szCs w:val="26"/>
          <w:lang w:eastAsia="ru-RU"/>
        </w:rPr>
        <w:t xml:space="preserve">.2. вступление в законную силу решения суда о прекращении действия данного </w:t>
      </w:r>
      <w:r w:rsidRPr="00E61452">
        <w:rPr>
          <w:rFonts w:ascii="Times New Roman" w:eastAsia="Times New Roman" w:hAnsi="Times New Roman" w:cs="Times New Roman"/>
          <w:sz w:val="26"/>
          <w:szCs w:val="26"/>
          <w:lang w:eastAsia="ru-RU"/>
        </w:rPr>
        <w:t xml:space="preserve">свидетельства;  </w:t>
      </w:r>
      <w:r>
        <w:rPr>
          <w:rFonts w:ascii="Times New Roman" w:eastAsia="Times New Roman" w:hAnsi="Times New Roman" w:cs="Times New Roman"/>
          <w:sz w:val="26"/>
          <w:szCs w:val="26"/>
          <w:lang w:eastAsia="ru-RU"/>
        </w:rPr>
        <w:t xml:space="preserve">      </w:t>
      </w:r>
    </w:p>
    <w:p w:rsidR="00A44243" w:rsidRDefault="00A44243"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00E61452" w:rsidRPr="00E61452">
        <w:rPr>
          <w:rFonts w:ascii="Times New Roman" w:eastAsia="Times New Roman" w:hAnsi="Times New Roman" w:cs="Times New Roman"/>
          <w:sz w:val="26"/>
          <w:szCs w:val="26"/>
          <w:lang w:eastAsia="ru-RU"/>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A44243" w:rsidRDefault="00A44243"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00E61452" w:rsidRPr="00E61452">
        <w:rPr>
          <w:rFonts w:ascii="Times New Roman" w:eastAsia="Times New Roman" w:hAnsi="Times New Roman" w:cs="Times New Roman"/>
          <w:sz w:val="26"/>
          <w:szCs w:val="26"/>
          <w:lang w:eastAsia="ru-RU"/>
        </w:rPr>
        <w:t xml:space="preserve">.4. окончание срока действия данного свидетельства в случае, если оно выдано на срок, предусмотренный частью 6 статьи 19 Федерального закона от 13.07.2015 </w:t>
      </w:r>
      <w:r>
        <w:rPr>
          <w:rFonts w:ascii="Times New Roman" w:eastAsia="Times New Roman" w:hAnsi="Times New Roman" w:cs="Times New Roman"/>
          <w:sz w:val="26"/>
          <w:szCs w:val="26"/>
          <w:lang w:eastAsia="ru-RU"/>
        </w:rPr>
        <w:t>№</w:t>
      </w:r>
      <w:r w:rsidR="00E61452" w:rsidRPr="00E61452">
        <w:rPr>
          <w:rFonts w:ascii="Times New Roman" w:eastAsia="Times New Roman" w:hAnsi="Times New Roman" w:cs="Times New Roman"/>
          <w:sz w:val="26"/>
          <w:szCs w:val="26"/>
          <w:lang w:eastAsia="ru-RU"/>
        </w:rPr>
        <w:t xml:space="preserve"> 220-ФЗ;</w:t>
      </w:r>
    </w:p>
    <w:p w:rsidR="00A44243" w:rsidRDefault="00A44243"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00E61452" w:rsidRPr="00E61452">
        <w:rPr>
          <w:rFonts w:ascii="Times New Roman" w:eastAsia="Times New Roman" w:hAnsi="Times New Roman" w:cs="Times New Roman"/>
          <w:sz w:val="26"/>
          <w:szCs w:val="26"/>
          <w:lang w:eastAsia="ru-RU"/>
        </w:rPr>
        <w:t>.5. вступление в силу решения об отмене маршрута регулярных перевозок;</w:t>
      </w:r>
    </w:p>
    <w:p w:rsidR="00794BB5" w:rsidRDefault="00A44243"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44243">
        <w:rPr>
          <w:rFonts w:ascii="Times New Roman" w:eastAsia="Times New Roman" w:hAnsi="Times New Roman" w:cs="Times New Roman"/>
          <w:color w:val="000000" w:themeColor="text1"/>
          <w:sz w:val="26"/>
          <w:szCs w:val="26"/>
          <w:lang w:eastAsia="ru-RU"/>
        </w:rPr>
        <w:t>10</w:t>
      </w:r>
      <w:r w:rsidR="00E61452" w:rsidRPr="00A44243">
        <w:rPr>
          <w:rFonts w:ascii="Times New Roman" w:eastAsia="Times New Roman" w:hAnsi="Times New Roman" w:cs="Times New Roman"/>
          <w:color w:val="000000" w:themeColor="text1"/>
          <w:sz w:val="26"/>
          <w:szCs w:val="26"/>
          <w:lang w:eastAsia="ru-RU"/>
        </w:rPr>
        <w:t>.</w:t>
      </w:r>
      <w:r w:rsidRPr="00A44243">
        <w:rPr>
          <w:rFonts w:ascii="Times New Roman" w:eastAsia="Times New Roman" w:hAnsi="Times New Roman" w:cs="Times New Roman"/>
          <w:color w:val="000000" w:themeColor="text1"/>
          <w:sz w:val="26"/>
          <w:szCs w:val="26"/>
          <w:lang w:eastAsia="ru-RU"/>
        </w:rPr>
        <w:t>2</w:t>
      </w:r>
      <w:r w:rsidR="00E61452" w:rsidRPr="00A44243">
        <w:rPr>
          <w:rFonts w:ascii="Times New Roman" w:eastAsia="Times New Roman" w:hAnsi="Times New Roman" w:cs="Times New Roman"/>
          <w:color w:val="000000" w:themeColor="text1"/>
          <w:sz w:val="26"/>
          <w:szCs w:val="26"/>
          <w:lang w:eastAsia="ru-RU"/>
        </w:rPr>
        <w:t xml:space="preserve">.6. вступление в силу предусмотренного статьей 18 </w:t>
      </w:r>
      <w:hyperlink r:id="rId19" w:history="1">
        <w:r w:rsidR="00E61452" w:rsidRPr="00A44243">
          <w:rPr>
            <w:rFonts w:ascii="Times New Roman" w:eastAsia="Times New Roman" w:hAnsi="Times New Roman" w:cs="Times New Roman"/>
            <w:color w:val="000000" w:themeColor="text1"/>
            <w:sz w:val="26"/>
            <w:szCs w:val="26"/>
            <w:lang w:eastAsia="ru-RU"/>
          </w:rPr>
          <w:t xml:space="preserve">Федерального закона от 13.07.2015 </w:t>
        </w:r>
        <w:r>
          <w:rPr>
            <w:rFonts w:ascii="Times New Roman" w:eastAsia="Times New Roman" w:hAnsi="Times New Roman" w:cs="Times New Roman"/>
            <w:color w:val="000000" w:themeColor="text1"/>
            <w:sz w:val="26"/>
            <w:szCs w:val="26"/>
            <w:lang w:eastAsia="ru-RU"/>
          </w:rPr>
          <w:t>№</w:t>
        </w:r>
        <w:r w:rsidR="00E61452" w:rsidRPr="00A44243">
          <w:rPr>
            <w:rFonts w:ascii="Times New Roman" w:eastAsia="Times New Roman" w:hAnsi="Times New Roman" w:cs="Times New Roman"/>
            <w:color w:val="000000" w:themeColor="text1"/>
            <w:sz w:val="26"/>
            <w:szCs w:val="26"/>
            <w:lang w:eastAsia="ru-RU"/>
          </w:rPr>
          <w:t xml:space="preserve"> 220-ФЗ</w:t>
        </w:r>
      </w:hyperlink>
      <w:r w:rsidR="00E61452" w:rsidRPr="00A44243">
        <w:rPr>
          <w:rFonts w:ascii="Times New Roman" w:eastAsia="Times New Roman" w:hAnsi="Times New Roman" w:cs="Times New Roman"/>
          <w:color w:val="000000" w:themeColor="text1"/>
          <w:sz w:val="26"/>
          <w:szCs w:val="26"/>
          <w:lang w:eastAsia="ru-RU"/>
        </w:rPr>
        <w:t xml:space="preserve"> решения о прекращении регулярных перевозок по нерегулируемым тарифам и начале осуществления регулярных перевозок по регулируемым тарифам.</w:t>
      </w:r>
      <w:r w:rsidR="00E61452" w:rsidRPr="00A44243">
        <w:rPr>
          <w:rFonts w:ascii="Times New Roman" w:eastAsia="Times New Roman" w:hAnsi="Times New Roman" w:cs="Times New Roman"/>
          <w:color w:val="000000" w:themeColor="text1"/>
          <w:sz w:val="26"/>
          <w:szCs w:val="26"/>
          <w:lang w:eastAsia="ru-RU"/>
        </w:rPr>
        <w:br/>
      </w: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0.3.</w:t>
      </w:r>
      <w:r w:rsidR="00E61452" w:rsidRPr="00E61452">
        <w:rPr>
          <w:rFonts w:ascii="Times New Roman" w:eastAsia="Times New Roman" w:hAnsi="Times New Roman" w:cs="Times New Roman"/>
          <w:sz w:val="26"/>
          <w:szCs w:val="26"/>
          <w:lang w:eastAsia="ru-RU"/>
        </w:rPr>
        <w:t xml:space="preserve"> В случае предложения организатора конкурса (не чаще чем один раз в 90 дней) об увеличении (уменьшении) количества и (или) вместимости транспортных средств на маршруте (маршрутах) с обоснованием необходимости указанных изменений перевозчик обязан в течение 30 </w:t>
      </w:r>
      <w:r w:rsidR="00794BB5">
        <w:rPr>
          <w:rFonts w:ascii="Times New Roman" w:eastAsia="Times New Roman" w:hAnsi="Times New Roman" w:cs="Times New Roman"/>
          <w:sz w:val="26"/>
          <w:szCs w:val="26"/>
          <w:lang w:eastAsia="ru-RU"/>
        </w:rPr>
        <w:t xml:space="preserve">(тридцати) </w:t>
      </w:r>
      <w:r w:rsidR="00E61452" w:rsidRPr="00E61452">
        <w:rPr>
          <w:rFonts w:ascii="Times New Roman" w:eastAsia="Times New Roman" w:hAnsi="Times New Roman" w:cs="Times New Roman"/>
          <w:sz w:val="26"/>
          <w:szCs w:val="26"/>
          <w:lang w:eastAsia="ru-RU"/>
        </w:rPr>
        <w:t>календарных дней заключить соответствующие дополнительные соглашения к договору. В случае отказа перевозчика от заключения дополнительного соглашения организатор конкурса расторгает договор на выполнение перевозок, уведомив перевозчика за 10</w:t>
      </w:r>
      <w:r w:rsidR="00794BB5">
        <w:rPr>
          <w:rFonts w:ascii="Times New Roman" w:eastAsia="Times New Roman" w:hAnsi="Times New Roman" w:cs="Times New Roman"/>
          <w:sz w:val="26"/>
          <w:szCs w:val="26"/>
          <w:lang w:eastAsia="ru-RU"/>
        </w:rPr>
        <w:t xml:space="preserve"> (десяти)</w:t>
      </w:r>
      <w:r w:rsidR="00E61452" w:rsidRPr="00E61452">
        <w:rPr>
          <w:rFonts w:ascii="Times New Roman" w:eastAsia="Times New Roman" w:hAnsi="Times New Roman" w:cs="Times New Roman"/>
          <w:sz w:val="26"/>
          <w:szCs w:val="26"/>
          <w:lang w:eastAsia="ru-RU"/>
        </w:rPr>
        <w:t xml:space="preserve"> календарных дней до даты его расторжения.</w:t>
      </w:r>
    </w:p>
    <w:p w:rsidR="00A44243" w:rsidRDefault="00A44243" w:rsidP="00E61452">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 xml:space="preserve">. Организатор конкурса расторгает договор на выполнение перевозок в одностороннем порядке, уведомив об этом перевозчика за 10 </w:t>
      </w:r>
      <w:r w:rsidR="00794BB5">
        <w:rPr>
          <w:rFonts w:ascii="Times New Roman" w:eastAsia="Times New Roman" w:hAnsi="Times New Roman" w:cs="Times New Roman"/>
          <w:sz w:val="26"/>
          <w:szCs w:val="26"/>
          <w:lang w:eastAsia="ru-RU"/>
        </w:rPr>
        <w:t xml:space="preserve">(десять) </w:t>
      </w:r>
      <w:r w:rsidR="00E61452" w:rsidRPr="00E61452">
        <w:rPr>
          <w:rFonts w:ascii="Times New Roman" w:eastAsia="Times New Roman" w:hAnsi="Times New Roman" w:cs="Times New Roman"/>
          <w:sz w:val="26"/>
          <w:szCs w:val="26"/>
          <w:lang w:eastAsia="ru-RU"/>
        </w:rPr>
        <w:t>календарных дней до даты расторжения договора на выполнение перевозок, в следующих случаях:</w:t>
      </w:r>
    </w:p>
    <w:p w:rsidR="00A44243" w:rsidRDefault="00A44243"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00E61452" w:rsidRPr="00E61452">
        <w:rPr>
          <w:rFonts w:ascii="Times New Roman" w:eastAsia="Times New Roman" w:hAnsi="Times New Roman" w:cs="Times New Roman"/>
          <w:sz w:val="26"/>
          <w:szCs w:val="26"/>
          <w:lang w:eastAsia="ru-RU"/>
        </w:rPr>
        <w:t xml:space="preserve"> если перевозчик не приступил к осуществлению перевозок по маршруту (маршрутам) в течение более 3</w:t>
      </w:r>
      <w:r w:rsidR="00794BB5">
        <w:rPr>
          <w:rFonts w:ascii="Times New Roman" w:eastAsia="Times New Roman" w:hAnsi="Times New Roman" w:cs="Times New Roman"/>
          <w:sz w:val="26"/>
          <w:szCs w:val="26"/>
          <w:lang w:eastAsia="ru-RU"/>
        </w:rPr>
        <w:t xml:space="preserve"> (трех)</w:t>
      </w:r>
      <w:r w:rsidR="00E61452" w:rsidRPr="00E61452">
        <w:rPr>
          <w:rFonts w:ascii="Times New Roman" w:eastAsia="Times New Roman" w:hAnsi="Times New Roman" w:cs="Times New Roman"/>
          <w:sz w:val="26"/>
          <w:szCs w:val="26"/>
          <w:lang w:eastAsia="ru-RU"/>
        </w:rPr>
        <w:t xml:space="preserve"> календарных дней подряд со дня заключения договора на выполнение перевозок;</w:t>
      </w:r>
    </w:p>
    <w:p w:rsidR="00A44243" w:rsidRDefault="00A44243"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.2. если перевозчик не выполнил в установленный срок предписание уполномоченных органов;</w:t>
      </w:r>
    </w:p>
    <w:p w:rsidR="00A44243" w:rsidRDefault="00A44243"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.3. если перевозчик неоднократно в течение календарного месяца (два и более раз) нарушает условия договора на выполнение перевозок;</w:t>
      </w:r>
    </w:p>
    <w:p w:rsidR="00A44243" w:rsidRDefault="00A44243"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.4. если пер</w:t>
      </w:r>
      <w:r w:rsidR="00794BB5">
        <w:rPr>
          <w:rFonts w:ascii="Times New Roman" w:eastAsia="Times New Roman" w:hAnsi="Times New Roman" w:cs="Times New Roman"/>
          <w:sz w:val="26"/>
          <w:szCs w:val="26"/>
          <w:lang w:eastAsia="ru-RU"/>
        </w:rPr>
        <w:t>евозчик не осуществлял перевозки</w:t>
      </w:r>
      <w:r w:rsidR="00E61452" w:rsidRPr="00E61452">
        <w:rPr>
          <w:rFonts w:ascii="Times New Roman" w:eastAsia="Times New Roman" w:hAnsi="Times New Roman" w:cs="Times New Roman"/>
          <w:sz w:val="26"/>
          <w:szCs w:val="26"/>
          <w:lang w:eastAsia="ru-RU"/>
        </w:rPr>
        <w:t xml:space="preserve"> в течение более трех календарных дней подряд, предусмотренных договором на выполнение перевозок, за исключением случаев, если это обусловлено действием чрезвычайных обстоятельств;</w:t>
      </w:r>
    </w:p>
    <w:p w:rsidR="008B2057" w:rsidRDefault="00A44243"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.5. если договор на выполнение перевозок заключен по нескольким маршрутам, а перевозчик не приступил к выполнению (не осуществляет) перевозок по одному маршруту в указанный срок, договор на выполнение перевозок расторгается в части выполнения перевозок по указанному маршруту;</w:t>
      </w:r>
    </w:p>
    <w:p w:rsidR="008B2057" w:rsidRDefault="008B2057"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.6. если договор на выполнение перевозок заключен по нескольким маршрутам, включенным в одно конкурсное предложение, а перевозчик не приступил к выполнению (не осуществляет) перевозок по одному маршруту в указанный срок, договор на выполнение перевозок расторгается в части выполнения перевозок по указанному маршруту;</w:t>
      </w:r>
      <w:r w:rsidR="00E61452" w:rsidRPr="00E61452">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00E61452" w:rsidRPr="00E61452">
        <w:rPr>
          <w:rFonts w:ascii="Times New Roman" w:eastAsia="Times New Roman" w:hAnsi="Times New Roman" w:cs="Times New Roman"/>
          <w:sz w:val="26"/>
          <w:szCs w:val="26"/>
          <w:lang w:eastAsia="ru-RU"/>
        </w:rPr>
        <w:t>.7. если перевозчик уклоняется от проведения плановых (внеплановых) проверок исполнения условий договора на выполнение перевозок или необоснованно препятствует проведению указанных проверок.</w:t>
      </w:r>
    </w:p>
    <w:p w:rsidR="008B2057" w:rsidRDefault="008B2057"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E61452" w:rsidRPr="00E61452">
        <w:rPr>
          <w:rFonts w:ascii="Times New Roman" w:eastAsia="Times New Roman" w:hAnsi="Times New Roman" w:cs="Times New Roman"/>
          <w:sz w:val="26"/>
          <w:szCs w:val="26"/>
          <w:lang w:eastAsia="ru-RU"/>
        </w:rPr>
        <w:t>. Организатор конкурса расторгает договор на выполнение перевозок в одностороннем порядке в случае, если маршрут, обслуживаемый перевозчиком, исключен из Реестра маршрутов регулярных перевозок на территории МО</w:t>
      </w:r>
      <w:r>
        <w:rPr>
          <w:rFonts w:ascii="Times New Roman" w:eastAsia="Times New Roman" w:hAnsi="Times New Roman" w:cs="Times New Roman"/>
          <w:sz w:val="26"/>
          <w:szCs w:val="26"/>
          <w:lang w:eastAsia="ru-RU"/>
        </w:rPr>
        <w:t xml:space="preserve"> «Город </w:t>
      </w:r>
      <w:r>
        <w:rPr>
          <w:rFonts w:ascii="Times New Roman" w:eastAsia="Times New Roman" w:hAnsi="Times New Roman" w:cs="Times New Roman"/>
          <w:sz w:val="26"/>
          <w:szCs w:val="26"/>
          <w:lang w:eastAsia="ru-RU"/>
        </w:rPr>
        <w:lastRenderedPageBreak/>
        <w:t>Мирный»</w:t>
      </w:r>
      <w:r w:rsidR="00E61452" w:rsidRPr="00E61452">
        <w:rPr>
          <w:rFonts w:ascii="Times New Roman" w:eastAsia="Times New Roman" w:hAnsi="Times New Roman" w:cs="Times New Roman"/>
          <w:sz w:val="26"/>
          <w:szCs w:val="26"/>
          <w:lang w:eastAsia="ru-RU"/>
        </w:rPr>
        <w:t>, уведомив его об этом за 30</w:t>
      </w:r>
      <w:r w:rsidR="00794BB5">
        <w:rPr>
          <w:rFonts w:ascii="Times New Roman" w:eastAsia="Times New Roman" w:hAnsi="Times New Roman" w:cs="Times New Roman"/>
          <w:sz w:val="26"/>
          <w:szCs w:val="26"/>
          <w:lang w:eastAsia="ru-RU"/>
        </w:rPr>
        <w:t xml:space="preserve"> (тридцать)</w:t>
      </w:r>
      <w:r w:rsidR="00E61452" w:rsidRPr="00E61452">
        <w:rPr>
          <w:rFonts w:ascii="Times New Roman" w:eastAsia="Times New Roman" w:hAnsi="Times New Roman" w:cs="Times New Roman"/>
          <w:sz w:val="26"/>
          <w:szCs w:val="26"/>
          <w:lang w:eastAsia="ru-RU"/>
        </w:rPr>
        <w:t xml:space="preserve"> календарных дней до даты исключения.</w:t>
      </w:r>
    </w:p>
    <w:p w:rsidR="00E61452" w:rsidRPr="00E61452" w:rsidRDefault="008B2057" w:rsidP="00A44243">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1452" w:rsidRPr="00E6145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E61452" w:rsidRPr="00E6145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E61452" w:rsidRPr="00E61452">
        <w:rPr>
          <w:rFonts w:ascii="Times New Roman" w:eastAsia="Times New Roman" w:hAnsi="Times New Roman" w:cs="Times New Roman"/>
          <w:sz w:val="26"/>
          <w:szCs w:val="26"/>
          <w:lang w:eastAsia="ru-RU"/>
        </w:rPr>
        <w:t>. Одновременно с уведомлением о расторжении договора на выполнение перевозок организатор конкурса принимает решение о проведении нового конкурса на право заключения договора на выполнение перевозок пассажиров и багажа по маршруту (маршрутам) регулярных перевозок по нерегулируемым тарифам.</w:t>
      </w:r>
    </w:p>
    <w:p w:rsidR="00E61452" w:rsidRPr="00E61452" w:rsidRDefault="00E61452" w:rsidP="00E61452">
      <w:pPr>
        <w:spacing w:before="100" w:beforeAutospacing="1" w:after="100" w:afterAutospacing="1" w:line="240" w:lineRule="auto"/>
        <w:contextualSpacing/>
        <w:jc w:val="both"/>
        <w:outlineLvl w:val="2"/>
        <w:rPr>
          <w:rFonts w:ascii="Times New Roman" w:eastAsia="Times New Roman" w:hAnsi="Times New Roman" w:cs="Times New Roman"/>
          <w:b/>
          <w:bCs/>
          <w:sz w:val="26"/>
          <w:szCs w:val="26"/>
          <w:lang w:eastAsia="ru-RU"/>
        </w:rPr>
      </w:pPr>
    </w:p>
    <w:p w:rsidR="00C14261" w:rsidRPr="00E61452" w:rsidRDefault="00C14261" w:rsidP="00E61452">
      <w:pPr>
        <w:tabs>
          <w:tab w:val="left" w:pos="3795"/>
        </w:tabs>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E61452" w:rsidP="00794BB5">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w:t>
      </w:r>
      <w:r w:rsidR="00794BB5">
        <w:rPr>
          <w:rFonts w:ascii="Times New Roman" w:eastAsia="Times New Roman" w:hAnsi="Times New Roman" w:cs="Times New Roman"/>
          <w:sz w:val="26"/>
          <w:szCs w:val="26"/>
          <w:lang w:eastAsia="ru-RU"/>
        </w:rPr>
        <w:t>___________________________</w:t>
      </w: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794BB5" w:rsidRDefault="00794BB5"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Pr="00E179A0" w:rsidRDefault="00E61452" w:rsidP="00794BB5">
      <w:pPr>
        <w:spacing w:before="100" w:beforeAutospacing="1" w:after="100" w:afterAutospacing="1" w:line="240" w:lineRule="auto"/>
        <w:ind w:left="4395"/>
        <w:contextualSpacing/>
        <w:rPr>
          <w:rFonts w:ascii="Times New Roman" w:eastAsia="Times New Roman" w:hAnsi="Times New Roman" w:cs="Times New Roman"/>
          <w:sz w:val="24"/>
          <w:szCs w:val="24"/>
          <w:lang w:eastAsia="ru-RU"/>
        </w:rPr>
      </w:pPr>
      <w:r w:rsidRPr="00E179A0">
        <w:rPr>
          <w:rFonts w:ascii="Times New Roman" w:eastAsia="Times New Roman" w:hAnsi="Times New Roman" w:cs="Times New Roman"/>
          <w:sz w:val="24"/>
          <w:szCs w:val="24"/>
          <w:lang w:eastAsia="ru-RU"/>
        </w:rPr>
        <w:lastRenderedPageBreak/>
        <w:t>Приложение 1</w:t>
      </w:r>
      <w:r w:rsidRPr="00E179A0">
        <w:rPr>
          <w:rFonts w:ascii="Times New Roman" w:eastAsia="Times New Roman" w:hAnsi="Times New Roman" w:cs="Times New Roman"/>
          <w:sz w:val="24"/>
          <w:szCs w:val="24"/>
          <w:lang w:eastAsia="ru-RU"/>
        </w:rPr>
        <w:br/>
        <w:t>к Положению о проведении открытого конкурса на право осуществления регулярных перев</w:t>
      </w:r>
      <w:r w:rsidR="00794BB5">
        <w:rPr>
          <w:rFonts w:ascii="Times New Roman" w:eastAsia="Times New Roman" w:hAnsi="Times New Roman" w:cs="Times New Roman"/>
          <w:sz w:val="24"/>
          <w:szCs w:val="24"/>
          <w:lang w:eastAsia="ru-RU"/>
        </w:rPr>
        <w:t>озок по нерегулируемым тарифам на территории</w:t>
      </w:r>
      <w:r w:rsidRPr="00E179A0">
        <w:rPr>
          <w:rFonts w:ascii="Times New Roman" w:eastAsia="Times New Roman" w:hAnsi="Times New Roman" w:cs="Times New Roman"/>
          <w:sz w:val="24"/>
          <w:szCs w:val="24"/>
          <w:lang w:eastAsia="ru-RU"/>
        </w:rPr>
        <w:t xml:space="preserve"> МО «Город Мирный»</w:t>
      </w:r>
      <w:r w:rsidR="00794BB5">
        <w:rPr>
          <w:rFonts w:ascii="Times New Roman" w:eastAsia="Times New Roman" w:hAnsi="Times New Roman" w:cs="Times New Roman"/>
          <w:sz w:val="24"/>
          <w:szCs w:val="24"/>
          <w:lang w:eastAsia="ru-RU"/>
        </w:rPr>
        <w:t>, утвержденным Постановлением городской Администрации</w:t>
      </w:r>
    </w:p>
    <w:p w:rsidR="00E61452" w:rsidRDefault="00E61452" w:rsidP="00794BB5">
      <w:pPr>
        <w:spacing w:before="100" w:beforeAutospacing="1" w:after="100" w:afterAutospacing="1" w:line="240" w:lineRule="auto"/>
        <w:ind w:left="4395"/>
        <w:rPr>
          <w:rFonts w:ascii="Times New Roman" w:eastAsia="Times New Roman" w:hAnsi="Times New Roman" w:cs="Times New Roman"/>
          <w:sz w:val="24"/>
          <w:szCs w:val="24"/>
          <w:lang w:eastAsia="ru-RU"/>
        </w:rPr>
      </w:pPr>
      <w:r w:rsidRPr="00E179A0">
        <w:rPr>
          <w:rFonts w:ascii="Times New Roman" w:eastAsia="Times New Roman" w:hAnsi="Times New Roman" w:cs="Times New Roman"/>
          <w:sz w:val="24"/>
          <w:szCs w:val="24"/>
          <w:lang w:eastAsia="ru-RU"/>
        </w:rPr>
        <w:t>от «</w:t>
      </w:r>
      <w:r w:rsidR="00923859">
        <w:rPr>
          <w:rFonts w:ascii="Times New Roman" w:eastAsia="Times New Roman" w:hAnsi="Times New Roman" w:cs="Times New Roman"/>
          <w:sz w:val="24"/>
          <w:szCs w:val="24"/>
          <w:lang w:eastAsia="ru-RU"/>
        </w:rPr>
        <w:t>10</w:t>
      </w:r>
      <w:r w:rsidRPr="00E179A0">
        <w:rPr>
          <w:rFonts w:ascii="Times New Roman" w:eastAsia="Times New Roman" w:hAnsi="Times New Roman" w:cs="Times New Roman"/>
          <w:sz w:val="24"/>
          <w:szCs w:val="24"/>
          <w:lang w:eastAsia="ru-RU"/>
        </w:rPr>
        <w:t xml:space="preserve">» </w:t>
      </w:r>
      <w:r w:rsidR="00923859">
        <w:rPr>
          <w:rFonts w:ascii="Times New Roman" w:eastAsia="Times New Roman" w:hAnsi="Times New Roman" w:cs="Times New Roman"/>
          <w:sz w:val="24"/>
          <w:szCs w:val="24"/>
          <w:lang w:eastAsia="ru-RU"/>
        </w:rPr>
        <w:t>12</w:t>
      </w:r>
      <w:r w:rsidRPr="00E179A0">
        <w:rPr>
          <w:rFonts w:ascii="Times New Roman" w:eastAsia="Times New Roman" w:hAnsi="Times New Roman" w:cs="Times New Roman"/>
          <w:sz w:val="24"/>
          <w:szCs w:val="24"/>
          <w:lang w:eastAsia="ru-RU"/>
        </w:rPr>
        <w:t xml:space="preserve"> 2019 г. №</w:t>
      </w:r>
      <w:r w:rsidR="00923859">
        <w:rPr>
          <w:rFonts w:ascii="Times New Roman" w:eastAsia="Times New Roman" w:hAnsi="Times New Roman" w:cs="Times New Roman"/>
          <w:sz w:val="24"/>
          <w:szCs w:val="24"/>
          <w:lang w:eastAsia="ru-RU"/>
        </w:rPr>
        <w:t xml:space="preserve"> 1517</w:t>
      </w:r>
    </w:p>
    <w:tbl>
      <w:tblPr>
        <w:tblW w:w="10206" w:type="dxa"/>
        <w:tblInd w:w="-462" w:type="dxa"/>
        <w:tblLayout w:type="fixed"/>
        <w:tblCellMar>
          <w:left w:w="105" w:type="dxa"/>
          <w:right w:w="105" w:type="dxa"/>
        </w:tblCellMar>
        <w:tblLook w:val="0000" w:firstRow="0" w:lastRow="0" w:firstColumn="0" w:lastColumn="0" w:noHBand="0" w:noVBand="0"/>
      </w:tblPr>
      <w:tblGrid>
        <w:gridCol w:w="10206"/>
      </w:tblGrid>
      <w:tr w:rsidR="00E61452" w:rsidRPr="00BC25C7" w:rsidTr="00A44243">
        <w:tc>
          <w:tcPr>
            <w:tcW w:w="10206" w:type="dxa"/>
            <w:tcBorders>
              <w:top w:val="nil"/>
              <w:left w:val="nil"/>
              <w:bottom w:val="nil"/>
              <w:right w:val="nil"/>
            </w:tcBorders>
          </w:tcPr>
          <w:p w:rsidR="00E61452" w:rsidRPr="000464DC" w:rsidRDefault="00E61452" w:rsidP="00A44243">
            <w:pPr>
              <w:spacing w:line="240" w:lineRule="auto"/>
              <w:contextualSpacing/>
              <w:jc w:val="center"/>
              <w:rPr>
                <w:rFonts w:ascii="Times New Roman" w:hAnsi="Times New Roman"/>
                <w:b/>
                <w:color w:val="000000"/>
                <w:sz w:val="26"/>
                <w:szCs w:val="26"/>
              </w:rPr>
            </w:pPr>
            <w:r w:rsidRPr="000464DC">
              <w:rPr>
                <w:rFonts w:ascii="Times New Roman" w:hAnsi="Times New Roman"/>
                <w:b/>
                <w:color w:val="000000"/>
                <w:sz w:val="26"/>
                <w:szCs w:val="26"/>
              </w:rPr>
              <w:t>ЗАЯВЛЕНИЕ</w:t>
            </w:r>
          </w:p>
        </w:tc>
      </w:tr>
      <w:tr w:rsidR="00E61452" w:rsidRPr="00BC25C7" w:rsidTr="00A44243">
        <w:tc>
          <w:tcPr>
            <w:tcW w:w="10206" w:type="dxa"/>
            <w:tcBorders>
              <w:top w:val="nil"/>
              <w:left w:val="nil"/>
              <w:bottom w:val="nil"/>
              <w:right w:val="nil"/>
            </w:tcBorders>
          </w:tcPr>
          <w:p w:rsidR="00E61452" w:rsidRPr="000464DC" w:rsidRDefault="00E61452" w:rsidP="00A44243">
            <w:pPr>
              <w:spacing w:line="240" w:lineRule="auto"/>
              <w:contextualSpacing/>
              <w:jc w:val="center"/>
              <w:rPr>
                <w:rFonts w:ascii="Times New Roman" w:hAnsi="Times New Roman"/>
                <w:b/>
                <w:color w:val="000000"/>
                <w:sz w:val="26"/>
                <w:szCs w:val="26"/>
              </w:rPr>
            </w:pPr>
            <w:r w:rsidRPr="000464DC">
              <w:rPr>
                <w:rFonts w:ascii="Times New Roman" w:hAnsi="Times New Roman"/>
                <w:b/>
                <w:color w:val="000000"/>
                <w:sz w:val="26"/>
                <w:szCs w:val="26"/>
              </w:rPr>
              <w:t>о намерении осуществления регулярных перевозок по муниципальным</w:t>
            </w:r>
          </w:p>
        </w:tc>
      </w:tr>
      <w:tr w:rsidR="00E61452" w:rsidRPr="00BC25C7" w:rsidTr="00A44243">
        <w:tc>
          <w:tcPr>
            <w:tcW w:w="10206" w:type="dxa"/>
            <w:tcBorders>
              <w:top w:val="nil"/>
              <w:left w:val="nil"/>
              <w:bottom w:val="nil"/>
              <w:right w:val="nil"/>
            </w:tcBorders>
          </w:tcPr>
          <w:p w:rsidR="00E61452" w:rsidRPr="000464DC" w:rsidRDefault="00E61452" w:rsidP="00A44243">
            <w:pPr>
              <w:spacing w:line="240" w:lineRule="auto"/>
              <w:ind w:firstLine="300"/>
              <w:contextualSpacing/>
              <w:jc w:val="center"/>
              <w:rPr>
                <w:rFonts w:ascii="Times New Roman" w:hAnsi="Times New Roman"/>
                <w:b/>
                <w:color w:val="000000"/>
                <w:sz w:val="26"/>
                <w:szCs w:val="26"/>
              </w:rPr>
            </w:pPr>
            <w:r w:rsidRPr="000464DC">
              <w:rPr>
                <w:rFonts w:ascii="Times New Roman" w:hAnsi="Times New Roman"/>
                <w:b/>
                <w:color w:val="000000"/>
                <w:sz w:val="26"/>
                <w:szCs w:val="26"/>
              </w:rPr>
              <w:t>маршрутам регулярных перевозок в границах</w:t>
            </w:r>
            <w:r>
              <w:rPr>
                <w:rFonts w:ascii="Times New Roman" w:hAnsi="Times New Roman"/>
                <w:b/>
                <w:color w:val="000000"/>
                <w:sz w:val="26"/>
                <w:szCs w:val="26"/>
              </w:rPr>
              <w:t xml:space="preserve"> МО </w:t>
            </w:r>
            <w:r w:rsidRPr="000464DC">
              <w:rPr>
                <w:rFonts w:ascii="Times New Roman" w:hAnsi="Times New Roman"/>
                <w:b/>
                <w:sz w:val="26"/>
                <w:szCs w:val="26"/>
              </w:rPr>
              <w:t>«Город Мирный»</w:t>
            </w:r>
            <w:r>
              <w:rPr>
                <w:rFonts w:ascii="Times New Roman" w:hAnsi="Times New Roman"/>
                <w:b/>
                <w:sz w:val="26"/>
                <w:szCs w:val="26"/>
              </w:rPr>
              <w:t xml:space="preserve"> </w:t>
            </w:r>
          </w:p>
        </w:tc>
      </w:tr>
      <w:tr w:rsidR="00E61452" w:rsidRPr="00BC25C7" w:rsidTr="00A44243">
        <w:tc>
          <w:tcPr>
            <w:tcW w:w="10206" w:type="dxa"/>
            <w:tcBorders>
              <w:top w:val="nil"/>
              <w:left w:val="nil"/>
              <w:bottom w:val="nil"/>
              <w:right w:val="nil"/>
            </w:tcBorders>
          </w:tcPr>
          <w:p w:rsidR="00E61452" w:rsidRPr="003E79B3" w:rsidRDefault="00E61452" w:rsidP="00A44243">
            <w:pPr>
              <w:spacing w:line="240" w:lineRule="auto"/>
              <w:contextualSpacing/>
              <w:jc w:val="center"/>
              <w:rPr>
                <w:rFonts w:ascii="Times New Roman" w:hAnsi="Times New Roman"/>
                <w:b/>
                <w:color w:val="000000"/>
                <w:sz w:val="26"/>
                <w:szCs w:val="26"/>
              </w:rPr>
            </w:pPr>
          </w:p>
        </w:tc>
      </w:tr>
      <w:tr w:rsidR="00E61452" w:rsidRPr="00BC25C7" w:rsidTr="00A44243">
        <w:tc>
          <w:tcPr>
            <w:tcW w:w="10206" w:type="dxa"/>
            <w:tcBorders>
              <w:top w:val="nil"/>
              <w:left w:val="nil"/>
              <w:bottom w:val="nil"/>
              <w:right w:val="nil"/>
            </w:tcBorders>
          </w:tcPr>
          <w:p w:rsidR="00E61452" w:rsidRPr="00BC25C7" w:rsidRDefault="00E61452" w:rsidP="00794BB5">
            <w:pPr>
              <w:ind w:right="141"/>
              <w:jc w:val="both"/>
              <w:rPr>
                <w:rFonts w:ascii="Times New Roman" w:hAnsi="Times New Roman"/>
                <w:color w:val="000000"/>
                <w:sz w:val="26"/>
                <w:szCs w:val="26"/>
              </w:rPr>
            </w:pPr>
            <w:r w:rsidRPr="00BC25C7">
              <w:rPr>
                <w:rFonts w:ascii="Times New Roman" w:hAnsi="Times New Roman"/>
                <w:color w:val="000000"/>
                <w:sz w:val="26"/>
                <w:szCs w:val="26"/>
              </w:rPr>
              <w:t>___________________________________________________________________________,</w:t>
            </w:r>
          </w:p>
        </w:tc>
      </w:tr>
      <w:tr w:rsidR="00E61452" w:rsidRPr="00BC25C7" w:rsidTr="00A44243">
        <w:tc>
          <w:tcPr>
            <w:tcW w:w="10206" w:type="dxa"/>
            <w:tcBorders>
              <w:top w:val="nil"/>
              <w:left w:val="nil"/>
              <w:bottom w:val="nil"/>
              <w:right w:val="nil"/>
            </w:tcBorders>
          </w:tcPr>
          <w:p w:rsidR="00E61452" w:rsidRPr="00BC25C7" w:rsidRDefault="00E61452" w:rsidP="00A44243">
            <w:pPr>
              <w:spacing w:line="240" w:lineRule="auto"/>
              <w:contextualSpacing/>
              <w:jc w:val="center"/>
              <w:rPr>
                <w:rFonts w:ascii="Times New Roman" w:hAnsi="Times New Roman"/>
                <w:color w:val="000000"/>
                <w:sz w:val="26"/>
                <w:szCs w:val="26"/>
              </w:rPr>
            </w:pPr>
            <w:r w:rsidRPr="00BC25C7">
              <w:rPr>
                <w:rFonts w:ascii="Times New Roman" w:hAnsi="Times New Roman"/>
                <w:color w:val="000000"/>
                <w:sz w:val="26"/>
                <w:szCs w:val="26"/>
              </w:rPr>
              <w:t xml:space="preserve">(наименование юридического лица, фамилия, имя, отчество (последнее - при наличии) индивидуального </w:t>
            </w:r>
          </w:p>
        </w:tc>
      </w:tr>
      <w:tr w:rsidR="00E61452" w:rsidRPr="00BC25C7" w:rsidTr="00A44243">
        <w:tc>
          <w:tcPr>
            <w:tcW w:w="10206" w:type="dxa"/>
            <w:tcBorders>
              <w:top w:val="nil"/>
              <w:left w:val="nil"/>
              <w:bottom w:val="nil"/>
              <w:right w:val="nil"/>
            </w:tcBorders>
          </w:tcPr>
          <w:p w:rsidR="00E61452" w:rsidRPr="00BC25C7" w:rsidRDefault="00E61452" w:rsidP="00A44243">
            <w:pPr>
              <w:spacing w:line="240" w:lineRule="auto"/>
              <w:contextualSpacing/>
              <w:jc w:val="center"/>
              <w:rPr>
                <w:rFonts w:ascii="Times New Roman" w:hAnsi="Times New Roman"/>
                <w:color w:val="000000"/>
                <w:sz w:val="26"/>
                <w:szCs w:val="26"/>
              </w:rPr>
            </w:pPr>
            <w:r w:rsidRPr="00BC25C7">
              <w:rPr>
                <w:rFonts w:ascii="Times New Roman" w:hAnsi="Times New Roman"/>
                <w:color w:val="000000"/>
                <w:sz w:val="26"/>
                <w:szCs w:val="26"/>
              </w:rPr>
              <w:t>предпринимателя, уполномоченного участника договора простого товарищества*)</w:t>
            </w:r>
          </w:p>
        </w:tc>
      </w:tr>
      <w:tr w:rsidR="00E61452" w:rsidRPr="00BC25C7" w:rsidTr="00A44243">
        <w:tc>
          <w:tcPr>
            <w:tcW w:w="10206"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color w:val="000000"/>
                <w:sz w:val="26"/>
                <w:szCs w:val="26"/>
              </w:rPr>
              <w:t>______________________________________________________________________</w:t>
            </w:r>
            <w:r>
              <w:rPr>
                <w:rFonts w:ascii="Times New Roman" w:hAnsi="Times New Roman"/>
                <w:color w:val="000000"/>
                <w:sz w:val="26"/>
                <w:szCs w:val="26"/>
              </w:rPr>
              <w:t>__</w:t>
            </w:r>
            <w:r w:rsidRPr="00BC25C7">
              <w:rPr>
                <w:rFonts w:ascii="Times New Roman" w:hAnsi="Times New Roman"/>
                <w:color w:val="000000"/>
                <w:sz w:val="26"/>
                <w:szCs w:val="26"/>
              </w:rPr>
              <w:t>____,</w:t>
            </w:r>
          </w:p>
        </w:tc>
      </w:tr>
      <w:tr w:rsidR="00E61452" w:rsidRPr="00BC25C7" w:rsidTr="00A44243">
        <w:tc>
          <w:tcPr>
            <w:tcW w:w="10206" w:type="dxa"/>
            <w:tcBorders>
              <w:top w:val="nil"/>
              <w:left w:val="nil"/>
              <w:bottom w:val="nil"/>
              <w:right w:val="nil"/>
            </w:tcBorders>
          </w:tcPr>
          <w:p w:rsidR="00E61452" w:rsidRPr="00BC25C7" w:rsidRDefault="00E61452" w:rsidP="00A44243">
            <w:pPr>
              <w:spacing w:line="240" w:lineRule="auto"/>
              <w:contextualSpacing/>
              <w:jc w:val="center"/>
              <w:rPr>
                <w:rFonts w:ascii="Times New Roman" w:hAnsi="Times New Roman"/>
                <w:color w:val="000000"/>
                <w:sz w:val="16"/>
                <w:szCs w:val="16"/>
              </w:rPr>
            </w:pPr>
            <w:r w:rsidRPr="00BC25C7">
              <w:rPr>
                <w:rFonts w:ascii="Times New Roman" w:hAnsi="Times New Roman"/>
                <w:color w:val="000000"/>
                <w:sz w:val="16"/>
                <w:szCs w:val="16"/>
              </w:rPr>
              <w:t>(местонахождение, почтовый адрес)</w:t>
            </w:r>
          </w:p>
        </w:tc>
      </w:tr>
      <w:tr w:rsidR="00E61452" w:rsidRPr="00BC25C7" w:rsidTr="00A44243">
        <w:tc>
          <w:tcPr>
            <w:tcW w:w="10206"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color w:val="000000"/>
                <w:sz w:val="26"/>
                <w:szCs w:val="26"/>
              </w:rPr>
              <w:t>____________________________________________________________________________</w:t>
            </w:r>
          </w:p>
        </w:tc>
      </w:tr>
      <w:tr w:rsidR="00E61452" w:rsidRPr="00BC25C7" w:rsidTr="00A44243">
        <w:tc>
          <w:tcPr>
            <w:tcW w:w="10206" w:type="dxa"/>
            <w:tcBorders>
              <w:top w:val="nil"/>
              <w:left w:val="nil"/>
              <w:bottom w:val="nil"/>
              <w:right w:val="nil"/>
            </w:tcBorders>
          </w:tcPr>
          <w:p w:rsidR="00E61452" w:rsidRPr="00BC25C7" w:rsidRDefault="00E61452" w:rsidP="00A44243">
            <w:pPr>
              <w:spacing w:line="240" w:lineRule="auto"/>
              <w:contextualSpacing/>
              <w:jc w:val="center"/>
              <w:rPr>
                <w:rFonts w:ascii="Times New Roman" w:hAnsi="Times New Roman"/>
                <w:color w:val="000000"/>
                <w:sz w:val="16"/>
                <w:szCs w:val="16"/>
              </w:rPr>
            </w:pPr>
            <w:r w:rsidRPr="00BC25C7">
              <w:rPr>
                <w:rFonts w:ascii="Times New Roman" w:hAnsi="Times New Roman"/>
                <w:color w:val="000000"/>
                <w:sz w:val="16"/>
                <w:szCs w:val="16"/>
              </w:rPr>
              <w:t>(телефон, факс, адрес электронной почты)</w:t>
            </w:r>
          </w:p>
        </w:tc>
      </w:tr>
      <w:tr w:rsidR="00E61452" w:rsidRPr="00BC25C7" w:rsidTr="00A44243">
        <w:tc>
          <w:tcPr>
            <w:tcW w:w="10206" w:type="dxa"/>
            <w:tcBorders>
              <w:top w:val="nil"/>
              <w:left w:val="nil"/>
              <w:bottom w:val="nil"/>
              <w:right w:val="nil"/>
            </w:tcBorders>
          </w:tcPr>
          <w:p w:rsidR="00E61452" w:rsidRPr="00BC25C7" w:rsidRDefault="00E61452" w:rsidP="00794BB5">
            <w:pPr>
              <w:spacing w:line="240" w:lineRule="auto"/>
              <w:ind w:right="141"/>
              <w:contextualSpacing/>
              <w:jc w:val="both"/>
              <w:rPr>
                <w:rFonts w:ascii="Times New Roman" w:hAnsi="Times New Roman"/>
                <w:color w:val="000000"/>
                <w:sz w:val="26"/>
                <w:szCs w:val="26"/>
              </w:rPr>
            </w:pPr>
            <w:r w:rsidRPr="00BC25C7">
              <w:rPr>
                <w:rFonts w:ascii="Times New Roman" w:hAnsi="Times New Roman"/>
                <w:color w:val="000000"/>
                <w:sz w:val="26"/>
                <w:szCs w:val="26"/>
              </w:rPr>
              <w:t>(идентификационный номер налогоплательщика*</w:t>
            </w:r>
            <w:r>
              <w:rPr>
                <w:rFonts w:ascii="Times New Roman" w:hAnsi="Times New Roman"/>
                <w:color w:val="000000"/>
                <w:sz w:val="26"/>
                <w:szCs w:val="26"/>
              </w:rPr>
              <w:t xml:space="preserve"> </w:t>
            </w:r>
            <w:r w:rsidRPr="00BC25C7">
              <w:rPr>
                <w:rFonts w:ascii="Times New Roman" w:hAnsi="Times New Roman"/>
                <w:color w:val="000000"/>
                <w:sz w:val="26"/>
                <w:szCs w:val="26"/>
              </w:rPr>
              <w:t>____________________________</w:t>
            </w:r>
            <w:r>
              <w:rPr>
                <w:rFonts w:ascii="Times New Roman" w:hAnsi="Times New Roman"/>
                <w:color w:val="000000"/>
                <w:sz w:val="26"/>
                <w:szCs w:val="26"/>
              </w:rPr>
              <w:t>__</w:t>
            </w:r>
            <w:r w:rsidRPr="00BC25C7">
              <w:rPr>
                <w:rFonts w:ascii="Times New Roman" w:hAnsi="Times New Roman"/>
                <w:color w:val="000000"/>
                <w:sz w:val="26"/>
                <w:szCs w:val="26"/>
              </w:rPr>
              <w:t>____</w:t>
            </w:r>
            <w:r>
              <w:rPr>
                <w:rFonts w:ascii="Times New Roman" w:hAnsi="Times New Roman"/>
                <w:color w:val="000000"/>
                <w:sz w:val="26"/>
                <w:szCs w:val="26"/>
              </w:rPr>
              <w:t>__________</w:t>
            </w:r>
            <w:r w:rsidR="00794BB5">
              <w:rPr>
                <w:rFonts w:ascii="Times New Roman" w:hAnsi="Times New Roman"/>
                <w:color w:val="000000"/>
                <w:sz w:val="26"/>
                <w:szCs w:val="26"/>
              </w:rPr>
              <w:t>_______________________________</w:t>
            </w:r>
            <w:r w:rsidRPr="00BC25C7">
              <w:rPr>
                <w:rFonts w:ascii="Times New Roman" w:hAnsi="Times New Roman"/>
                <w:color w:val="000000"/>
                <w:sz w:val="26"/>
                <w:szCs w:val="26"/>
              </w:rPr>
              <w:t>,</w:t>
            </w:r>
          </w:p>
        </w:tc>
      </w:tr>
      <w:tr w:rsidR="00E61452" w:rsidRPr="00BC25C7" w:rsidTr="00A44243">
        <w:tc>
          <w:tcPr>
            <w:tcW w:w="10206" w:type="dxa"/>
            <w:tcBorders>
              <w:top w:val="nil"/>
              <w:left w:val="nil"/>
              <w:bottom w:val="nil"/>
              <w:right w:val="nil"/>
            </w:tcBorders>
          </w:tcPr>
          <w:p w:rsidR="00E61452" w:rsidRPr="00BC25C7" w:rsidRDefault="00E61452" w:rsidP="00794BB5">
            <w:pPr>
              <w:spacing w:line="240" w:lineRule="auto"/>
              <w:ind w:left="60" w:right="141" w:hanging="60"/>
              <w:contextualSpacing/>
              <w:jc w:val="both"/>
              <w:rPr>
                <w:rFonts w:ascii="Times New Roman" w:hAnsi="Times New Roman"/>
                <w:color w:val="000000"/>
                <w:sz w:val="26"/>
                <w:szCs w:val="26"/>
              </w:rPr>
            </w:pPr>
            <w:r w:rsidRPr="00BC25C7">
              <w:rPr>
                <w:rFonts w:ascii="Times New Roman" w:hAnsi="Times New Roman"/>
                <w:color w:val="000000"/>
                <w:sz w:val="26"/>
                <w:szCs w:val="26"/>
              </w:rPr>
              <w:t>лицензия на осуществление деятельности по перевозке пассажиров автомобильным транспортом, оборудованным для перевозок более восьми человек* № ___________ от _______________ вид работ: ___________________________________________</w:t>
            </w:r>
            <w:r>
              <w:rPr>
                <w:rFonts w:ascii="Times New Roman" w:hAnsi="Times New Roman"/>
                <w:color w:val="000000"/>
                <w:sz w:val="26"/>
                <w:szCs w:val="26"/>
              </w:rPr>
              <w:t>_</w:t>
            </w:r>
            <w:r w:rsidR="00794BB5">
              <w:rPr>
                <w:rFonts w:ascii="Times New Roman" w:hAnsi="Times New Roman"/>
                <w:color w:val="000000"/>
                <w:sz w:val="26"/>
                <w:szCs w:val="26"/>
              </w:rPr>
              <w:t>______</w:t>
            </w:r>
          </w:p>
        </w:tc>
      </w:tr>
      <w:tr w:rsidR="00E61452" w:rsidRPr="00BC25C7" w:rsidTr="00A44243">
        <w:tc>
          <w:tcPr>
            <w:tcW w:w="10206"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p>
        </w:tc>
      </w:tr>
      <w:tr w:rsidR="00E61452" w:rsidRPr="00BC25C7" w:rsidTr="00A44243">
        <w:tc>
          <w:tcPr>
            <w:tcW w:w="10206" w:type="dxa"/>
            <w:tcBorders>
              <w:top w:val="nil"/>
              <w:left w:val="nil"/>
              <w:bottom w:val="nil"/>
              <w:right w:val="nil"/>
            </w:tcBorders>
          </w:tcPr>
          <w:p w:rsidR="00794BB5" w:rsidRDefault="00E61452" w:rsidP="00794BB5">
            <w:pPr>
              <w:spacing w:line="240" w:lineRule="auto"/>
              <w:ind w:right="141"/>
              <w:contextualSpacing/>
              <w:jc w:val="both"/>
              <w:rPr>
                <w:rFonts w:ascii="Times New Roman" w:hAnsi="Times New Roman"/>
                <w:color w:val="000000"/>
                <w:sz w:val="26"/>
                <w:szCs w:val="26"/>
              </w:rPr>
            </w:pPr>
            <w:r w:rsidRPr="00BC25C7">
              <w:rPr>
                <w:rFonts w:ascii="Times New Roman" w:hAnsi="Times New Roman"/>
                <w:color w:val="000000"/>
                <w:sz w:val="26"/>
                <w:szCs w:val="26"/>
              </w:rPr>
              <w:t>предлагает обеспечить осуществление регулярных перевозок пассажиров по муниципальному маршруту</w:t>
            </w:r>
            <w:r>
              <w:rPr>
                <w:rFonts w:ascii="Times New Roman" w:hAnsi="Times New Roman"/>
                <w:color w:val="000000"/>
                <w:sz w:val="26"/>
                <w:szCs w:val="26"/>
              </w:rPr>
              <w:t xml:space="preserve"> (маршрутам)</w:t>
            </w:r>
            <w:r w:rsidRPr="00BC25C7">
              <w:rPr>
                <w:rFonts w:ascii="Times New Roman" w:hAnsi="Times New Roman"/>
                <w:color w:val="000000"/>
                <w:sz w:val="26"/>
                <w:szCs w:val="26"/>
              </w:rPr>
              <w:t xml:space="preserve"> №</w:t>
            </w:r>
            <w:r w:rsidR="00794BB5">
              <w:rPr>
                <w:rFonts w:ascii="Times New Roman" w:hAnsi="Times New Roman"/>
                <w:color w:val="000000"/>
                <w:sz w:val="26"/>
                <w:szCs w:val="26"/>
              </w:rPr>
              <w:t xml:space="preserve"> _____________________________________</w:t>
            </w:r>
          </w:p>
          <w:p w:rsidR="00E61452" w:rsidRPr="00BC25C7" w:rsidRDefault="00E61452" w:rsidP="00794BB5">
            <w:pPr>
              <w:spacing w:line="240" w:lineRule="auto"/>
              <w:ind w:right="141"/>
              <w:contextualSpacing/>
              <w:jc w:val="both"/>
              <w:rPr>
                <w:rFonts w:ascii="Times New Roman" w:hAnsi="Times New Roman"/>
                <w:color w:val="000000"/>
                <w:sz w:val="26"/>
                <w:szCs w:val="26"/>
              </w:rPr>
            </w:pPr>
            <w:r w:rsidRPr="00BC25C7">
              <w:rPr>
                <w:rFonts w:ascii="Times New Roman" w:hAnsi="Times New Roman"/>
                <w:color w:val="000000"/>
                <w:sz w:val="26"/>
                <w:szCs w:val="26"/>
              </w:rPr>
              <w:t xml:space="preserve"> </w:t>
            </w:r>
            <w:r>
              <w:rPr>
                <w:rFonts w:ascii="Times New Roman" w:hAnsi="Times New Roman"/>
                <w:color w:val="000000"/>
                <w:sz w:val="26"/>
                <w:szCs w:val="26"/>
              </w:rPr>
              <w:t>_________</w:t>
            </w:r>
            <w:r w:rsidRPr="00BC25C7">
              <w:rPr>
                <w:rFonts w:ascii="Times New Roman" w:hAnsi="Times New Roman"/>
                <w:color w:val="000000"/>
                <w:sz w:val="26"/>
                <w:szCs w:val="26"/>
              </w:rPr>
              <w:t>______</w:t>
            </w:r>
            <w:r>
              <w:rPr>
                <w:rFonts w:ascii="Times New Roman" w:hAnsi="Times New Roman"/>
                <w:color w:val="000000"/>
                <w:sz w:val="26"/>
                <w:szCs w:val="26"/>
              </w:rPr>
              <w:t>_______________________</w:t>
            </w:r>
            <w:r w:rsidR="00794BB5">
              <w:rPr>
                <w:rFonts w:ascii="Times New Roman" w:hAnsi="Times New Roman"/>
                <w:color w:val="000000"/>
                <w:sz w:val="26"/>
                <w:szCs w:val="26"/>
              </w:rPr>
              <w:t>____________________________________</w:t>
            </w:r>
            <w:r w:rsidRPr="00BC25C7">
              <w:rPr>
                <w:rFonts w:ascii="Times New Roman" w:hAnsi="Times New Roman"/>
                <w:color w:val="000000"/>
                <w:sz w:val="26"/>
                <w:szCs w:val="26"/>
              </w:rPr>
              <w:t>,</w:t>
            </w:r>
          </w:p>
        </w:tc>
      </w:tr>
      <w:tr w:rsidR="00E61452" w:rsidRPr="00BC25C7" w:rsidTr="00A44243">
        <w:tc>
          <w:tcPr>
            <w:tcW w:w="10206" w:type="dxa"/>
            <w:tcBorders>
              <w:top w:val="nil"/>
              <w:left w:val="nil"/>
              <w:bottom w:val="nil"/>
              <w:right w:val="nil"/>
            </w:tcBorders>
          </w:tcPr>
          <w:p w:rsidR="00E61452" w:rsidRPr="00BC25C7" w:rsidRDefault="00E61452" w:rsidP="00794BB5">
            <w:pPr>
              <w:spacing w:line="240" w:lineRule="auto"/>
              <w:contextualSpacing/>
              <w:rPr>
                <w:rFonts w:ascii="Times New Roman" w:hAnsi="Times New Roman"/>
                <w:color w:val="000000"/>
                <w:sz w:val="16"/>
                <w:szCs w:val="16"/>
              </w:rPr>
            </w:pPr>
            <w:r w:rsidRPr="00BC25C7">
              <w:rPr>
                <w:rFonts w:ascii="Times New Roman" w:hAnsi="Times New Roman"/>
                <w:color w:val="000000"/>
                <w:sz w:val="16"/>
                <w:szCs w:val="16"/>
              </w:rPr>
              <w:t xml:space="preserve">                                                  </w:t>
            </w:r>
            <w:r>
              <w:rPr>
                <w:rFonts w:ascii="Times New Roman" w:hAnsi="Times New Roman"/>
                <w:color w:val="000000"/>
                <w:sz w:val="16"/>
                <w:szCs w:val="16"/>
              </w:rPr>
              <w:t xml:space="preserve">                                                              </w:t>
            </w:r>
            <w:r w:rsidRPr="00BC25C7">
              <w:rPr>
                <w:rFonts w:ascii="Times New Roman" w:hAnsi="Times New Roman"/>
                <w:color w:val="000000"/>
                <w:sz w:val="16"/>
                <w:szCs w:val="16"/>
              </w:rPr>
              <w:t xml:space="preserve"> (порядковый номер и наименование маршрута)</w:t>
            </w:r>
          </w:p>
        </w:tc>
      </w:tr>
      <w:tr w:rsidR="00E61452" w:rsidRPr="00BC25C7" w:rsidTr="00A44243">
        <w:tc>
          <w:tcPr>
            <w:tcW w:w="10206" w:type="dxa"/>
            <w:tcBorders>
              <w:top w:val="nil"/>
              <w:left w:val="nil"/>
              <w:bottom w:val="nil"/>
              <w:right w:val="nil"/>
            </w:tcBorders>
          </w:tcPr>
          <w:p w:rsidR="00E61452" w:rsidRPr="00BC25C7" w:rsidRDefault="00E61452" w:rsidP="00794BB5">
            <w:pPr>
              <w:spacing w:line="240" w:lineRule="auto"/>
              <w:ind w:right="141"/>
              <w:contextualSpacing/>
              <w:jc w:val="both"/>
              <w:rPr>
                <w:rFonts w:ascii="Times New Roman" w:hAnsi="Times New Roman"/>
                <w:color w:val="000000"/>
                <w:sz w:val="26"/>
                <w:szCs w:val="26"/>
              </w:rPr>
            </w:pPr>
            <w:r w:rsidRPr="00BC25C7">
              <w:rPr>
                <w:rFonts w:ascii="Times New Roman" w:hAnsi="Times New Roman"/>
                <w:color w:val="000000"/>
                <w:sz w:val="26"/>
                <w:szCs w:val="26"/>
              </w:rPr>
              <w:t>регистрационный номер маршрута в Реестре муниципальных маршрутов регулярных перевозок в границах муниципального образования «</w:t>
            </w:r>
            <w:r>
              <w:rPr>
                <w:rFonts w:ascii="Times New Roman" w:hAnsi="Times New Roman"/>
                <w:color w:val="000000"/>
                <w:sz w:val="26"/>
                <w:szCs w:val="26"/>
              </w:rPr>
              <w:t>Город Мирный</w:t>
            </w:r>
            <w:r w:rsidRPr="00BC25C7">
              <w:rPr>
                <w:rFonts w:ascii="Times New Roman" w:hAnsi="Times New Roman"/>
                <w:color w:val="000000"/>
                <w:sz w:val="26"/>
                <w:szCs w:val="26"/>
              </w:rPr>
              <w:t>» Республики Саха (Якутия) ________________________________________________________</w:t>
            </w:r>
            <w:r>
              <w:rPr>
                <w:rFonts w:ascii="Times New Roman" w:hAnsi="Times New Roman"/>
                <w:color w:val="000000"/>
                <w:sz w:val="26"/>
                <w:szCs w:val="26"/>
              </w:rPr>
              <w:t>__</w:t>
            </w:r>
            <w:r w:rsidRPr="00BC25C7">
              <w:rPr>
                <w:rFonts w:ascii="Times New Roman" w:hAnsi="Times New Roman"/>
                <w:color w:val="000000"/>
                <w:sz w:val="26"/>
                <w:szCs w:val="26"/>
              </w:rPr>
              <w:t>_____.</w:t>
            </w:r>
          </w:p>
        </w:tc>
      </w:tr>
      <w:tr w:rsidR="00E61452" w:rsidRPr="00BC25C7" w:rsidTr="00A44243">
        <w:tc>
          <w:tcPr>
            <w:tcW w:w="10206" w:type="dxa"/>
            <w:tcBorders>
              <w:top w:val="nil"/>
              <w:left w:val="nil"/>
              <w:bottom w:val="nil"/>
              <w:right w:val="nil"/>
            </w:tcBorders>
          </w:tcPr>
          <w:p w:rsidR="00E61452" w:rsidRPr="00BC25C7" w:rsidRDefault="00E61452" w:rsidP="00794BB5">
            <w:pPr>
              <w:spacing w:line="240" w:lineRule="auto"/>
              <w:ind w:right="141"/>
              <w:contextualSpacing/>
              <w:jc w:val="both"/>
              <w:rPr>
                <w:rFonts w:ascii="Times New Roman" w:hAnsi="Times New Roman"/>
                <w:color w:val="000000"/>
                <w:sz w:val="26"/>
                <w:szCs w:val="26"/>
              </w:rPr>
            </w:pPr>
            <w:r w:rsidRPr="00BC25C7">
              <w:rPr>
                <w:rFonts w:ascii="Times New Roman" w:hAnsi="Times New Roman"/>
                <w:color w:val="000000"/>
                <w:sz w:val="26"/>
                <w:szCs w:val="26"/>
              </w:rPr>
              <w:t>Сведения о наличии у перевозчика транспортных средств на праве собственности или на ином законном основании**:</w:t>
            </w:r>
          </w:p>
        </w:tc>
      </w:tr>
    </w:tbl>
    <w:p w:rsidR="00E61452" w:rsidRPr="00945AB5" w:rsidRDefault="00E61452" w:rsidP="00E61452">
      <w:pPr>
        <w:rPr>
          <w:vanish/>
        </w:rPr>
      </w:pPr>
    </w:p>
    <w:tbl>
      <w:tblPr>
        <w:tblpPr w:leftFromText="180" w:rightFromText="180" w:vertAnchor="text" w:horzAnchor="margin" w:tblpXSpec="center" w:tblpY="200"/>
        <w:tblW w:w="9778" w:type="dxa"/>
        <w:tblLayout w:type="fixed"/>
        <w:tblCellMar>
          <w:left w:w="0" w:type="dxa"/>
          <w:right w:w="0" w:type="dxa"/>
        </w:tblCellMar>
        <w:tblLook w:val="0000" w:firstRow="0" w:lastRow="0" w:firstColumn="0" w:lastColumn="0" w:noHBand="0" w:noVBand="0"/>
      </w:tblPr>
      <w:tblGrid>
        <w:gridCol w:w="709"/>
        <w:gridCol w:w="3693"/>
        <w:gridCol w:w="2550"/>
        <w:gridCol w:w="2826"/>
      </w:tblGrid>
      <w:tr w:rsidR="00E61452" w:rsidRPr="00BC25C7" w:rsidTr="00A44243">
        <w:trPr>
          <w:hidden/>
        </w:trPr>
        <w:tc>
          <w:tcPr>
            <w:tcW w:w="709"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vanish/>
                <w:color w:val="000000"/>
                <w:sz w:val="26"/>
                <w:szCs w:val="26"/>
              </w:rPr>
              <w:t>#G0</w:t>
            </w:r>
            <w:r w:rsidRPr="00BC25C7">
              <w:rPr>
                <w:rFonts w:ascii="Times New Roman" w:hAnsi="Times New Roman"/>
                <w:color w:val="000000"/>
                <w:sz w:val="26"/>
                <w:szCs w:val="26"/>
              </w:rPr>
              <w:t xml:space="preserve">№ п/п </w:t>
            </w:r>
          </w:p>
        </w:tc>
        <w:tc>
          <w:tcPr>
            <w:tcW w:w="3693"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 xml:space="preserve">Вид, класс, вместимость </w:t>
            </w:r>
          </w:p>
        </w:tc>
        <w:tc>
          <w:tcPr>
            <w:tcW w:w="255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 xml:space="preserve">Год выпуска </w:t>
            </w:r>
          </w:p>
        </w:tc>
        <w:tc>
          <w:tcPr>
            <w:tcW w:w="2826"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spacing w:line="240" w:lineRule="auto"/>
              <w:contextualSpacing/>
              <w:jc w:val="center"/>
              <w:rPr>
                <w:rFonts w:ascii="Times New Roman" w:hAnsi="Times New Roman"/>
                <w:color w:val="000000"/>
                <w:sz w:val="26"/>
                <w:szCs w:val="26"/>
              </w:rPr>
            </w:pPr>
            <w:r w:rsidRPr="00BC25C7">
              <w:rPr>
                <w:rFonts w:ascii="Times New Roman" w:hAnsi="Times New Roman"/>
                <w:color w:val="000000"/>
                <w:sz w:val="26"/>
                <w:szCs w:val="26"/>
              </w:rPr>
              <w:t>Экологические</w:t>
            </w:r>
          </w:p>
          <w:p w:rsidR="00E61452" w:rsidRPr="00BC25C7" w:rsidRDefault="00E61452" w:rsidP="00A44243">
            <w:pPr>
              <w:spacing w:line="240" w:lineRule="auto"/>
              <w:contextualSpacing/>
              <w:jc w:val="center"/>
              <w:rPr>
                <w:rFonts w:ascii="Times New Roman" w:hAnsi="Times New Roman"/>
                <w:color w:val="000000"/>
                <w:sz w:val="26"/>
                <w:szCs w:val="26"/>
              </w:rPr>
            </w:pPr>
            <w:r w:rsidRPr="00BC25C7">
              <w:rPr>
                <w:rFonts w:ascii="Times New Roman" w:hAnsi="Times New Roman"/>
                <w:color w:val="000000"/>
                <w:sz w:val="26"/>
                <w:szCs w:val="26"/>
              </w:rPr>
              <w:t xml:space="preserve">характеристики </w:t>
            </w:r>
          </w:p>
        </w:tc>
      </w:tr>
      <w:tr w:rsidR="00E61452" w:rsidRPr="00BC25C7" w:rsidTr="00A44243">
        <w:tc>
          <w:tcPr>
            <w:tcW w:w="709"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1</w:t>
            </w:r>
          </w:p>
        </w:tc>
        <w:tc>
          <w:tcPr>
            <w:tcW w:w="3693"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2</w:t>
            </w:r>
          </w:p>
        </w:tc>
        <w:tc>
          <w:tcPr>
            <w:tcW w:w="255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3</w:t>
            </w:r>
          </w:p>
        </w:tc>
        <w:tc>
          <w:tcPr>
            <w:tcW w:w="2826"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4</w:t>
            </w:r>
          </w:p>
        </w:tc>
      </w:tr>
      <w:tr w:rsidR="00E61452" w:rsidRPr="00BC25C7" w:rsidTr="00A44243">
        <w:tc>
          <w:tcPr>
            <w:tcW w:w="709"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1</w:t>
            </w:r>
          </w:p>
        </w:tc>
        <w:tc>
          <w:tcPr>
            <w:tcW w:w="3693"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c>
          <w:tcPr>
            <w:tcW w:w="255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c>
          <w:tcPr>
            <w:tcW w:w="2826"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r>
      <w:tr w:rsidR="00E61452" w:rsidRPr="00BC25C7" w:rsidTr="00A44243">
        <w:tc>
          <w:tcPr>
            <w:tcW w:w="709"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2</w:t>
            </w:r>
          </w:p>
        </w:tc>
        <w:tc>
          <w:tcPr>
            <w:tcW w:w="3693"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c>
          <w:tcPr>
            <w:tcW w:w="255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c>
          <w:tcPr>
            <w:tcW w:w="2826"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r>
      <w:tr w:rsidR="00E61452" w:rsidRPr="00BC25C7" w:rsidTr="00A44243">
        <w:tc>
          <w:tcPr>
            <w:tcW w:w="709"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color w:val="000000"/>
                <w:sz w:val="26"/>
                <w:szCs w:val="26"/>
              </w:rPr>
              <w:t>3</w:t>
            </w:r>
          </w:p>
        </w:tc>
        <w:tc>
          <w:tcPr>
            <w:tcW w:w="3693"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c>
          <w:tcPr>
            <w:tcW w:w="255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c>
          <w:tcPr>
            <w:tcW w:w="2826"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p>
        </w:tc>
      </w:tr>
    </w:tbl>
    <w:p w:rsidR="00E61452" w:rsidRPr="00BC25C7" w:rsidRDefault="00E61452" w:rsidP="00E61452">
      <w:pPr>
        <w:spacing w:line="240" w:lineRule="auto"/>
        <w:contextualSpacing/>
        <w:jc w:val="both"/>
        <w:rPr>
          <w:rFonts w:ascii="Times New Roman" w:hAnsi="Times New Roman"/>
          <w:color w:val="000000"/>
          <w:sz w:val="26"/>
          <w:szCs w:val="26"/>
        </w:rPr>
      </w:pPr>
    </w:p>
    <w:tbl>
      <w:tblPr>
        <w:tblW w:w="10348" w:type="dxa"/>
        <w:jc w:val="center"/>
        <w:tblLayout w:type="fixed"/>
        <w:tblCellMar>
          <w:left w:w="105" w:type="dxa"/>
          <w:right w:w="105" w:type="dxa"/>
        </w:tblCellMar>
        <w:tblLook w:val="0000" w:firstRow="0" w:lastRow="0" w:firstColumn="0" w:lastColumn="0" w:noHBand="0" w:noVBand="0"/>
      </w:tblPr>
      <w:tblGrid>
        <w:gridCol w:w="10348"/>
      </w:tblGrid>
      <w:tr w:rsidR="00E61452" w:rsidRPr="00BC25C7" w:rsidTr="00A44243">
        <w:trPr>
          <w:jc w:val="center"/>
          <w:hidden/>
        </w:trPr>
        <w:tc>
          <w:tcPr>
            <w:tcW w:w="10348"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vanish/>
                <w:color w:val="000000"/>
                <w:sz w:val="26"/>
                <w:szCs w:val="26"/>
              </w:rPr>
              <w:t>#G0</w:t>
            </w:r>
            <w:r w:rsidRPr="00BC25C7">
              <w:rPr>
                <w:rFonts w:ascii="Times New Roman" w:hAnsi="Times New Roman"/>
                <w:color w:val="000000"/>
                <w:sz w:val="26"/>
                <w:szCs w:val="26"/>
              </w:rPr>
              <w:t>Настоящим заявлением подтверждаю, что в отношении _____________________</w:t>
            </w:r>
            <w:r>
              <w:rPr>
                <w:rFonts w:ascii="Times New Roman" w:hAnsi="Times New Roman"/>
                <w:color w:val="000000"/>
                <w:sz w:val="26"/>
                <w:szCs w:val="26"/>
              </w:rPr>
              <w:t>___</w:t>
            </w:r>
            <w:r w:rsidRPr="00BC25C7">
              <w:rPr>
                <w:rFonts w:ascii="Times New Roman" w:hAnsi="Times New Roman"/>
                <w:color w:val="000000"/>
                <w:sz w:val="26"/>
                <w:szCs w:val="26"/>
              </w:rPr>
              <w:t>_____</w:t>
            </w:r>
          </w:p>
        </w:tc>
      </w:tr>
      <w:tr w:rsidR="00E61452" w:rsidRPr="00BC25C7" w:rsidTr="00A44243">
        <w:trPr>
          <w:jc w:val="center"/>
          <w:hidden/>
        </w:trPr>
        <w:tc>
          <w:tcPr>
            <w:tcW w:w="10348"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vanish/>
                <w:color w:val="000000"/>
                <w:sz w:val="26"/>
                <w:szCs w:val="26"/>
              </w:rPr>
            </w:pP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spacing w:line="240" w:lineRule="auto"/>
              <w:contextualSpacing/>
              <w:jc w:val="center"/>
              <w:rPr>
                <w:rFonts w:ascii="Times New Roman" w:hAnsi="Times New Roman"/>
                <w:color w:val="000000"/>
                <w:sz w:val="16"/>
                <w:szCs w:val="16"/>
              </w:rPr>
            </w:pPr>
            <w:r w:rsidRPr="00BC25C7">
              <w:rPr>
                <w:rFonts w:ascii="Times New Roman" w:hAnsi="Times New Roman"/>
                <w:color w:val="000000"/>
                <w:sz w:val="26"/>
                <w:szCs w:val="26"/>
              </w:rPr>
              <w:t xml:space="preserve">        </w:t>
            </w:r>
            <w:r>
              <w:rPr>
                <w:rFonts w:ascii="Times New Roman" w:hAnsi="Times New Roman"/>
                <w:color w:val="000000"/>
                <w:sz w:val="26"/>
                <w:szCs w:val="26"/>
              </w:rPr>
              <w:t xml:space="preserve">                                      </w:t>
            </w:r>
            <w:r w:rsidRPr="00BC25C7">
              <w:rPr>
                <w:rFonts w:ascii="Times New Roman" w:hAnsi="Times New Roman"/>
                <w:color w:val="000000"/>
                <w:sz w:val="26"/>
                <w:szCs w:val="26"/>
              </w:rPr>
              <w:t xml:space="preserve">    </w:t>
            </w:r>
            <w:r w:rsidRPr="00BC25C7">
              <w:rPr>
                <w:rFonts w:ascii="Times New Roman" w:hAnsi="Times New Roman"/>
                <w:color w:val="000000"/>
                <w:sz w:val="16"/>
                <w:szCs w:val="16"/>
              </w:rPr>
              <w:t xml:space="preserve">(наименование юридического лица, фамилия, </w:t>
            </w:r>
            <w:proofErr w:type="gramStart"/>
            <w:r w:rsidRPr="00BC25C7">
              <w:rPr>
                <w:rFonts w:ascii="Times New Roman" w:hAnsi="Times New Roman"/>
                <w:color w:val="000000"/>
                <w:sz w:val="16"/>
                <w:szCs w:val="16"/>
              </w:rPr>
              <w:t xml:space="preserve">имя,  </w:t>
            </w:r>
            <w:r w:rsidRPr="00BC25C7">
              <w:rPr>
                <w:rFonts w:ascii="Times New Roman" w:hAnsi="Times New Roman"/>
                <w:color w:val="000000"/>
                <w:sz w:val="26"/>
                <w:szCs w:val="26"/>
              </w:rPr>
              <w:t xml:space="preserve"> </w:t>
            </w:r>
            <w:proofErr w:type="gramEnd"/>
            <w:r w:rsidRPr="00BC25C7">
              <w:rPr>
                <w:rFonts w:ascii="Times New Roman" w:hAnsi="Times New Roman"/>
                <w:color w:val="000000"/>
                <w:sz w:val="26"/>
                <w:szCs w:val="26"/>
              </w:rPr>
              <w:t xml:space="preserve">                                                                                                       </w:t>
            </w: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color w:val="000000"/>
                <w:sz w:val="26"/>
                <w:szCs w:val="26"/>
              </w:rPr>
              <w:t>___________________________________________________________________</w:t>
            </w:r>
            <w:r>
              <w:rPr>
                <w:rFonts w:ascii="Times New Roman" w:hAnsi="Times New Roman"/>
                <w:color w:val="000000"/>
                <w:sz w:val="26"/>
                <w:szCs w:val="26"/>
              </w:rPr>
              <w:t>__</w:t>
            </w:r>
            <w:r w:rsidRPr="00BC25C7">
              <w:rPr>
                <w:rFonts w:ascii="Times New Roman" w:hAnsi="Times New Roman"/>
                <w:color w:val="000000"/>
                <w:sz w:val="26"/>
                <w:szCs w:val="26"/>
              </w:rPr>
              <w:t>______</w:t>
            </w:r>
            <w:r>
              <w:rPr>
                <w:rFonts w:ascii="Times New Roman" w:hAnsi="Times New Roman"/>
                <w:color w:val="000000"/>
                <w:sz w:val="26"/>
                <w:szCs w:val="26"/>
              </w:rPr>
              <w:t>__</w:t>
            </w: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                    </w:t>
            </w:r>
            <w:r w:rsidRPr="00BC25C7">
              <w:rPr>
                <w:rFonts w:ascii="Times New Roman" w:hAnsi="Times New Roman"/>
                <w:color w:val="000000"/>
                <w:sz w:val="16"/>
                <w:szCs w:val="16"/>
              </w:rPr>
              <w:t>отчество (последнее - при наличии) индивидуального предпринимателя, участников договора простого товарищества)</w:t>
            </w:r>
          </w:p>
        </w:tc>
      </w:tr>
      <w:tr w:rsidR="00E61452" w:rsidRPr="00BC25C7" w:rsidTr="00A44243">
        <w:trPr>
          <w:jc w:val="center"/>
        </w:trPr>
        <w:tc>
          <w:tcPr>
            <w:tcW w:w="10348" w:type="dxa"/>
            <w:tcBorders>
              <w:top w:val="nil"/>
              <w:left w:val="nil"/>
              <w:bottom w:val="nil"/>
              <w:right w:val="nil"/>
            </w:tcBorders>
          </w:tcPr>
          <w:p w:rsidR="00E61452" w:rsidRPr="00BC25C7" w:rsidRDefault="00E61452" w:rsidP="00794BB5">
            <w:pPr>
              <w:ind w:right="320"/>
              <w:jc w:val="both"/>
              <w:rPr>
                <w:rFonts w:ascii="Times New Roman" w:hAnsi="Times New Roman"/>
                <w:color w:val="000000"/>
                <w:sz w:val="26"/>
                <w:szCs w:val="26"/>
              </w:rPr>
            </w:pPr>
            <w:r w:rsidRPr="00BC25C7">
              <w:rPr>
                <w:rFonts w:ascii="Times New Roman" w:hAnsi="Times New Roman"/>
                <w:color w:val="000000"/>
                <w:sz w:val="26"/>
                <w:szCs w:val="26"/>
              </w:rPr>
              <w:lastRenderedPageBreak/>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w:t>
            </w:r>
            <w:r>
              <w:rPr>
                <w:rFonts w:ascii="Times New Roman" w:hAnsi="Times New Roman"/>
                <w:color w:val="000000"/>
                <w:sz w:val="26"/>
                <w:szCs w:val="26"/>
              </w:rPr>
              <w:t>Федерации</w:t>
            </w:r>
            <w:r w:rsidRPr="00BC25C7">
              <w:rPr>
                <w:rFonts w:ascii="Times New Roman" w:hAnsi="Times New Roman"/>
                <w:color w:val="000000"/>
                <w:sz w:val="26"/>
                <w:szCs w:val="26"/>
              </w:rPr>
              <w:t xml:space="preserve"> </w:t>
            </w:r>
            <w:r>
              <w:rPr>
                <w:rFonts w:ascii="Times New Roman" w:hAnsi="Times New Roman"/>
                <w:color w:val="000000"/>
                <w:sz w:val="26"/>
                <w:szCs w:val="26"/>
              </w:rPr>
              <w:t>за</w:t>
            </w:r>
            <w:r w:rsidRPr="00BC25C7">
              <w:rPr>
                <w:rFonts w:ascii="Times New Roman" w:hAnsi="Times New Roman"/>
                <w:color w:val="000000"/>
                <w:sz w:val="26"/>
                <w:szCs w:val="26"/>
              </w:rPr>
              <w:t xml:space="preserve"> последний завершённый отчетный период.</w:t>
            </w:r>
          </w:p>
          <w:p w:rsidR="00E61452" w:rsidRPr="00BC25C7" w:rsidRDefault="00E61452" w:rsidP="00A44243">
            <w:pPr>
              <w:jc w:val="both"/>
              <w:rPr>
                <w:rFonts w:ascii="Times New Roman" w:hAnsi="Times New Roman"/>
                <w:color w:val="000000"/>
                <w:sz w:val="26"/>
                <w:szCs w:val="26"/>
              </w:rPr>
            </w:pP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color w:val="000000"/>
                <w:sz w:val="26"/>
                <w:szCs w:val="26"/>
              </w:rPr>
              <w:t>Номера контактных телефонов: ________________________________</w:t>
            </w:r>
            <w:r>
              <w:rPr>
                <w:rFonts w:ascii="Times New Roman" w:hAnsi="Times New Roman"/>
                <w:color w:val="000000"/>
                <w:sz w:val="26"/>
                <w:szCs w:val="26"/>
              </w:rPr>
              <w:t>______</w:t>
            </w:r>
            <w:r w:rsidRPr="00BC25C7">
              <w:rPr>
                <w:rFonts w:ascii="Times New Roman" w:hAnsi="Times New Roman"/>
                <w:color w:val="000000"/>
                <w:sz w:val="26"/>
                <w:szCs w:val="26"/>
              </w:rPr>
              <w:t>__________.</w:t>
            </w: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color w:val="000000"/>
                <w:sz w:val="26"/>
                <w:szCs w:val="26"/>
              </w:rPr>
              <w:t>К заявлению прилагаются следующие документы: ________</w:t>
            </w:r>
            <w:r>
              <w:rPr>
                <w:rFonts w:ascii="Times New Roman" w:hAnsi="Times New Roman"/>
                <w:color w:val="000000"/>
                <w:sz w:val="26"/>
                <w:szCs w:val="26"/>
              </w:rPr>
              <w:t>__</w:t>
            </w:r>
            <w:r w:rsidRPr="00BC25C7">
              <w:rPr>
                <w:rFonts w:ascii="Times New Roman" w:hAnsi="Times New Roman"/>
                <w:color w:val="000000"/>
                <w:sz w:val="26"/>
                <w:szCs w:val="26"/>
              </w:rPr>
              <w:t>__________</w:t>
            </w:r>
            <w:r>
              <w:rPr>
                <w:rFonts w:ascii="Times New Roman" w:hAnsi="Times New Roman"/>
                <w:color w:val="000000"/>
                <w:sz w:val="26"/>
                <w:szCs w:val="26"/>
              </w:rPr>
              <w:t>____________</w:t>
            </w: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color w:val="000000"/>
                <w:sz w:val="26"/>
                <w:szCs w:val="26"/>
              </w:rPr>
              <w:t>_______________</w:t>
            </w:r>
            <w:r>
              <w:rPr>
                <w:rFonts w:ascii="Times New Roman" w:hAnsi="Times New Roman"/>
                <w:color w:val="000000"/>
                <w:sz w:val="26"/>
                <w:szCs w:val="26"/>
              </w:rPr>
              <w:t>__________________________</w:t>
            </w:r>
            <w:r w:rsidRPr="00BC25C7">
              <w:rPr>
                <w:rFonts w:ascii="Times New Roman" w:hAnsi="Times New Roman"/>
                <w:color w:val="000000"/>
                <w:sz w:val="26"/>
                <w:szCs w:val="26"/>
              </w:rPr>
              <w:t>__________________________________</w:t>
            </w:r>
            <w:r>
              <w:rPr>
                <w:rFonts w:ascii="Times New Roman" w:hAnsi="Times New Roman"/>
                <w:color w:val="000000"/>
                <w:sz w:val="26"/>
                <w:szCs w:val="26"/>
              </w:rPr>
              <w:t>_</w:t>
            </w:r>
          </w:p>
        </w:tc>
      </w:tr>
      <w:tr w:rsidR="00E61452" w:rsidRPr="00BC25C7" w:rsidTr="00A44243">
        <w:trPr>
          <w:jc w:val="center"/>
        </w:trPr>
        <w:tc>
          <w:tcPr>
            <w:tcW w:w="10348" w:type="dxa"/>
            <w:tcBorders>
              <w:top w:val="nil"/>
              <w:left w:val="nil"/>
              <w:bottom w:val="nil"/>
              <w:right w:val="nil"/>
            </w:tcBorders>
          </w:tcPr>
          <w:p w:rsidR="00E61452" w:rsidRDefault="00E61452" w:rsidP="00A44243">
            <w:pPr>
              <w:spacing w:line="240" w:lineRule="auto"/>
              <w:contextualSpacing/>
              <w:jc w:val="both"/>
              <w:rPr>
                <w:rFonts w:ascii="Times New Roman" w:hAnsi="Times New Roman"/>
                <w:color w:val="000000"/>
                <w:sz w:val="26"/>
                <w:szCs w:val="26"/>
              </w:rPr>
            </w:pPr>
            <w:r w:rsidRPr="00BC25C7">
              <w:rPr>
                <w:rFonts w:ascii="Times New Roman" w:hAnsi="Times New Roman"/>
                <w:color w:val="000000"/>
                <w:sz w:val="26"/>
                <w:szCs w:val="26"/>
              </w:rPr>
              <w:t>_______________</w:t>
            </w:r>
            <w:r>
              <w:rPr>
                <w:rFonts w:ascii="Times New Roman" w:hAnsi="Times New Roman"/>
                <w:color w:val="000000"/>
                <w:sz w:val="26"/>
                <w:szCs w:val="26"/>
              </w:rPr>
              <w:t>___________________________</w:t>
            </w:r>
            <w:r w:rsidRPr="00BC25C7">
              <w:rPr>
                <w:rFonts w:ascii="Times New Roman" w:hAnsi="Times New Roman"/>
                <w:color w:val="000000"/>
                <w:sz w:val="26"/>
                <w:szCs w:val="26"/>
              </w:rPr>
              <w:t>__________________________________</w:t>
            </w:r>
          </w:p>
          <w:p w:rsidR="00E61452" w:rsidRPr="00BC25C7" w:rsidRDefault="00E61452" w:rsidP="00A44243">
            <w:pPr>
              <w:spacing w:line="240" w:lineRule="auto"/>
              <w:contextualSpacing/>
              <w:jc w:val="both"/>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____________________________________________________________________________</w:t>
            </w: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jc w:val="both"/>
              <w:rPr>
                <w:rFonts w:ascii="Times New Roman" w:hAnsi="Times New Roman"/>
                <w:color w:val="000000"/>
                <w:sz w:val="26"/>
                <w:szCs w:val="26"/>
              </w:rPr>
            </w:pPr>
          </w:p>
        </w:tc>
      </w:tr>
      <w:tr w:rsidR="00E61452" w:rsidRPr="00BC25C7" w:rsidTr="00A44243">
        <w:trPr>
          <w:jc w:val="center"/>
          <w:hidden/>
        </w:trPr>
        <w:tc>
          <w:tcPr>
            <w:tcW w:w="10348" w:type="dxa"/>
            <w:tcBorders>
              <w:top w:val="nil"/>
              <w:left w:val="nil"/>
              <w:bottom w:val="nil"/>
              <w:right w:val="nil"/>
            </w:tcBorders>
          </w:tcPr>
          <w:tbl>
            <w:tblPr>
              <w:tblpPr w:leftFromText="180" w:rightFromText="180" w:vertAnchor="text" w:horzAnchor="margin" w:tblpY="25"/>
              <w:tblW w:w="10140" w:type="dxa"/>
              <w:tblLayout w:type="fixed"/>
              <w:tblCellMar>
                <w:left w:w="105" w:type="dxa"/>
                <w:right w:w="105" w:type="dxa"/>
              </w:tblCellMar>
              <w:tblLook w:val="0000" w:firstRow="0" w:lastRow="0" w:firstColumn="0" w:lastColumn="0" w:noHBand="0" w:noVBand="0"/>
            </w:tblPr>
            <w:tblGrid>
              <w:gridCol w:w="2970"/>
              <w:gridCol w:w="3165"/>
              <w:gridCol w:w="4005"/>
            </w:tblGrid>
            <w:tr w:rsidR="00E61452" w:rsidRPr="00BC25C7" w:rsidTr="00A44243">
              <w:trPr>
                <w:hidden/>
              </w:trPr>
              <w:tc>
                <w:tcPr>
                  <w:tcW w:w="2970" w:type="dxa"/>
                  <w:tcBorders>
                    <w:top w:val="nil"/>
                    <w:left w:val="nil"/>
                    <w:bottom w:val="nil"/>
                    <w:right w:val="nil"/>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vanish/>
                      <w:color w:val="000000"/>
                      <w:sz w:val="26"/>
                      <w:szCs w:val="26"/>
                    </w:rPr>
                    <w:t>#G0</w:t>
                  </w:r>
                  <w:r w:rsidRPr="00BC25C7">
                    <w:rPr>
                      <w:rFonts w:ascii="Times New Roman" w:hAnsi="Times New Roman"/>
                      <w:color w:val="000000"/>
                      <w:sz w:val="26"/>
                      <w:szCs w:val="26"/>
                    </w:rPr>
                    <w:t>Руководитель юридического</w:t>
                  </w:r>
                  <w:r>
                    <w:rPr>
                      <w:rFonts w:ascii="Times New Roman" w:hAnsi="Times New Roman"/>
                      <w:color w:val="000000"/>
                      <w:sz w:val="26"/>
                      <w:szCs w:val="26"/>
                    </w:rPr>
                    <w:t xml:space="preserve"> </w:t>
                  </w:r>
                  <w:r w:rsidRPr="00BC25C7">
                    <w:rPr>
                      <w:rFonts w:ascii="Times New Roman" w:hAnsi="Times New Roman"/>
                      <w:color w:val="000000"/>
                      <w:sz w:val="26"/>
                      <w:szCs w:val="26"/>
                    </w:rPr>
                    <w:t xml:space="preserve">лица (индивидуальный предприниматель, уполномоченный участник договора простого товарищества) </w:t>
                  </w:r>
                </w:p>
              </w:tc>
              <w:tc>
                <w:tcPr>
                  <w:tcW w:w="3165" w:type="dxa"/>
                  <w:tcBorders>
                    <w:top w:val="nil"/>
                    <w:left w:val="nil"/>
                    <w:bottom w:val="nil"/>
                    <w:right w:val="nil"/>
                  </w:tcBorders>
                </w:tcPr>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r>
                    <w:rPr>
                      <w:rFonts w:ascii="Times New Roman" w:hAnsi="Times New Roman"/>
                      <w:color w:val="000000"/>
                      <w:sz w:val="26"/>
                      <w:szCs w:val="26"/>
                    </w:rPr>
                    <w:t>______________________</w:t>
                  </w:r>
                </w:p>
                <w:p w:rsidR="00E61452" w:rsidRPr="00BC25C7" w:rsidRDefault="00E61452" w:rsidP="00A44243">
                  <w:pPr>
                    <w:jc w:val="center"/>
                    <w:rPr>
                      <w:rFonts w:ascii="Times New Roman" w:hAnsi="Times New Roman"/>
                      <w:color w:val="000000"/>
                      <w:sz w:val="16"/>
                      <w:szCs w:val="16"/>
                    </w:rPr>
                  </w:pPr>
                  <w:r w:rsidRPr="00BC25C7">
                    <w:rPr>
                      <w:rFonts w:ascii="Times New Roman" w:hAnsi="Times New Roman"/>
                      <w:color w:val="000000"/>
                      <w:sz w:val="16"/>
                      <w:szCs w:val="16"/>
                    </w:rPr>
                    <w:t>(подпись)</w:t>
                  </w:r>
                </w:p>
              </w:tc>
              <w:tc>
                <w:tcPr>
                  <w:tcW w:w="4005" w:type="dxa"/>
                  <w:tcBorders>
                    <w:top w:val="nil"/>
                    <w:left w:val="nil"/>
                    <w:bottom w:val="nil"/>
                    <w:right w:val="nil"/>
                  </w:tcBorders>
                </w:tcPr>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p>
                <w:p w:rsidR="00E61452" w:rsidRPr="00BC25C7" w:rsidRDefault="00E61452" w:rsidP="00A44243">
                  <w:pPr>
                    <w:jc w:val="center"/>
                    <w:rPr>
                      <w:rFonts w:ascii="Times New Roman" w:hAnsi="Times New Roman"/>
                      <w:color w:val="000000"/>
                      <w:sz w:val="26"/>
                      <w:szCs w:val="26"/>
                    </w:rPr>
                  </w:pPr>
                  <w:r>
                    <w:rPr>
                      <w:rFonts w:ascii="Times New Roman" w:hAnsi="Times New Roman"/>
                      <w:color w:val="000000"/>
                      <w:sz w:val="26"/>
                      <w:szCs w:val="26"/>
                    </w:rPr>
                    <w:t>_____________________________</w:t>
                  </w:r>
                </w:p>
                <w:p w:rsidR="00E61452" w:rsidRPr="00BC25C7" w:rsidRDefault="00E61452" w:rsidP="00A44243">
                  <w:pPr>
                    <w:jc w:val="center"/>
                    <w:rPr>
                      <w:rFonts w:ascii="Times New Roman" w:hAnsi="Times New Roman"/>
                      <w:color w:val="000000"/>
                      <w:sz w:val="16"/>
                      <w:szCs w:val="16"/>
                    </w:rPr>
                  </w:pPr>
                  <w:r w:rsidRPr="00BC25C7">
                    <w:rPr>
                      <w:rFonts w:ascii="Times New Roman" w:hAnsi="Times New Roman"/>
                      <w:color w:val="000000"/>
                      <w:sz w:val="16"/>
                      <w:szCs w:val="16"/>
                    </w:rPr>
                    <w:t>(инициалы, фамилия)</w:t>
                  </w:r>
                </w:p>
              </w:tc>
            </w:tr>
          </w:tbl>
          <w:p w:rsidR="00E61452" w:rsidRPr="00BC25C7" w:rsidRDefault="00E61452" w:rsidP="00A44243">
            <w:pPr>
              <w:jc w:val="both"/>
              <w:rPr>
                <w:rFonts w:ascii="Times New Roman" w:hAnsi="Times New Roman"/>
                <w:color w:val="000000"/>
                <w:sz w:val="26"/>
                <w:szCs w:val="26"/>
              </w:rPr>
            </w:pP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jc w:val="both"/>
              <w:rPr>
                <w:rFonts w:ascii="Times New Roman" w:hAnsi="Times New Roman"/>
                <w:color w:val="000000"/>
                <w:sz w:val="26"/>
                <w:szCs w:val="26"/>
              </w:rPr>
            </w:pPr>
          </w:p>
        </w:tc>
      </w:tr>
      <w:tr w:rsidR="00E61452" w:rsidRPr="00BC25C7" w:rsidTr="00A44243">
        <w:trPr>
          <w:jc w:val="center"/>
          <w:hidden/>
        </w:trPr>
        <w:tc>
          <w:tcPr>
            <w:tcW w:w="10348" w:type="dxa"/>
            <w:tcBorders>
              <w:top w:val="nil"/>
              <w:left w:val="nil"/>
              <w:bottom w:val="nil"/>
              <w:right w:val="nil"/>
            </w:tcBorders>
          </w:tcPr>
          <w:tbl>
            <w:tblPr>
              <w:tblpPr w:leftFromText="180" w:rightFromText="180" w:vertAnchor="text" w:horzAnchor="margin" w:tblpY="74"/>
              <w:tblW w:w="10140" w:type="dxa"/>
              <w:tblLayout w:type="fixed"/>
              <w:tblCellMar>
                <w:left w:w="105" w:type="dxa"/>
                <w:right w:w="105" w:type="dxa"/>
              </w:tblCellMar>
              <w:tblLook w:val="0000" w:firstRow="0" w:lastRow="0" w:firstColumn="0" w:lastColumn="0" w:noHBand="0" w:noVBand="0"/>
            </w:tblPr>
            <w:tblGrid>
              <w:gridCol w:w="1815"/>
              <w:gridCol w:w="8325"/>
            </w:tblGrid>
            <w:tr w:rsidR="00E61452" w:rsidRPr="00BC25C7" w:rsidTr="00A44243">
              <w:trPr>
                <w:hidden/>
              </w:trPr>
              <w:tc>
                <w:tcPr>
                  <w:tcW w:w="1815" w:type="dxa"/>
                  <w:tcBorders>
                    <w:top w:val="nil"/>
                    <w:left w:val="nil"/>
                    <w:bottom w:val="nil"/>
                    <w:right w:val="nil"/>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vanish/>
                      <w:color w:val="000000"/>
                      <w:sz w:val="26"/>
                      <w:szCs w:val="26"/>
                    </w:rPr>
                    <w:t>#G0</w:t>
                  </w:r>
                  <w:r w:rsidRPr="00BC25C7">
                    <w:rPr>
                      <w:rFonts w:ascii="Times New Roman" w:hAnsi="Times New Roman"/>
                      <w:color w:val="000000"/>
                      <w:sz w:val="26"/>
                      <w:szCs w:val="26"/>
                    </w:rPr>
                    <w:t>Примечания:</w:t>
                  </w:r>
                </w:p>
              </w:tc>
              <w:tc>
                <w:tcPr>
                  <w:tcW w:w="8325" w:type="dxa"/>
                  <w:tcBorders>
                    <w:top w:val="nil"/>
                    <w:left w:val="nil"/>
                    <w:bottom w:val="nil"/>
                    <w:right w:val="nil"/>
                  </w:tcBorders>
                </w:tcPr>
                <w:p w:rsidR="00E61452" w:rsidRPr="00BC25C7" w:rsidRDefault="00E61452" w:rsidP="00794BB5">
                  <w:pPr>
                    <w:ind w:right="254"/>
                    <w:jc w:val="both"/>
                    <w:rPr>
                      <w:rFonts w:ascii="Times New Roman" w:hAnsi="Times New Roman"/>
                      <w:color w:val="000000"/>
                      <w:sz w:val="26"/>
                      <w:szCs w:val="26"/>
                    </w:rPr>
                  </w:pPr>
                  <w:r w:rsidRPr="00BC25C7">
                    <w:rPr>
                      <w:rFonts w:ascii="Times New Roman" w:hAnsi="Times New Roman"/>
                      <w:color w:val="000000"/>
                      <w:sz w:val="26"/>
                      <w:szCs w:val="26"/>
                    </w:rPr>
                    <w:t>* - для участников договора простого товарищества информация представляется на каждого из участников договора простого товарищества с приложением копии договора простого товарищества;</w:t>
                  </w:r>
                </w:p>
                <w:p w:rsidR="00E61452" w:rsidRPr="00BC25C7" w:rsidRDefault="00E61452" w:rsidP="00794BB5">
                  <w:pPr>
                    <w:ind w:right="254"/>
                    <w:jc w:val="both"/>
                    <w:rPr>
                      <w:rFonts w:ascii="Times New Roman" w:hAnsi="Times New Roman"/>
                      <w:color w:val="000000"/>
                      <w:sz w:val="26"/>
                      <w:szCs w:val="26"/>
                    </w:rPr>
                  </w:pPr>
                  <w:r w:rsidRPr="00BC25C7">
                    <w:rPr>
                      <w:rFonts w:ascii="Times New Roman" w:hAnsi="Times New Roman"/>
                      <w:color w:val="000000"/>
                      <w:sz w:val="26"/>
                      <w:szCs w:val="26"/>
                    </w:rPr>
                    <w:t>** - сведения подаются о транспортных средствах, планируемых для осуществления перевозок, в количестве, указанном в информации о прекращении перевозок по маршруту, а также о начале приема от юридических лиц, индивидуальных предпринимателей или уполномоченных участников договоров простого товарищества заявлений на осуществление регулярных перевозок по маршруту, размещенной на официальном сайте МО «</w:t>
                  </w:r>
                  <w:r>
                    <w:rPr>
                      <w:rFonts w:ascii="Times New Roman" w:hAnsi="Times New Roman"/>
                      <w:color w:val="000000"/>
                      <w:sz w:val="26"/>
                      <w:szCs w:val="26"/>
                    </w:rPr>
                    <w:t>Город Мирный</w:t>
                  </w:r>
                  <w:r w:rsidRPr="00BC25C7">
                    <w:rPr>
                      <w:rFonts w:ascii="Times New Roman" w:hAnsi="Times New Roman"/>
                      <w:color w:val="000000"/>
                      <w:sz w:val="26"/>
                      <w:szCs w:val="26"/>
                    </w:rPr>
                    <w:t>» Республики Саха (Якутия)</w:t>
                  </w:r>
                  <w:r>
                    <w:rPr>
                      <w:rFonts w:ascii="Times New Roman" w:hAnsi="Times New Roman"/>
                      <w:color w:val="000000"/>
                      <w:sz w:val="26"/>
                      <w:szCs w:val="26"/>
                    </w:rPr>
                    <w:t>.</w:t>
                  </w:r>
                  <w:r w:rsidRPr="00BC25C7">
                    <w:rPr>
                      <w:rFonts w:ascii="Times New Roman" w:hAnsi="Times New Roman"/>
                      <w:color w:val="000000"/>
                      <w:sz w:val="26"/>
                      <w:szCs w:val="26"/>
                    </w:rPr>
                    <w:t xml:space="preserve"> </w:t>
                  </w:r>
                </w:p>
              </w:tc>
            </w:tr>
          </w:tbl>
          <w:p w:rsidR="00E61452" w:rsidRPr="00BC25C7" w:rsidRDefault="00E61452" w:rsidP="00A44243">
            <w:pPr>
              <w:jc w:val="both"/>
              <w:rPr>
                <w:rFonts w:ascii="Times New Roman" w:hAnsi="Times New Roman"/>
                <w:color w:val="000000"/>
                <w:sz w:val="26"/>
                <w:szCs w:val="26"/>
              </w:rPr>
            </w:pPr>
          </w:p>
        </w:tc>
      </w:tr>
      <w:tr w:rsidR="00E61452" w:rsidRPr="00BC25C7" w:rsidTr="00A44243">
        <w:trPr>
          <w:jc w:val="center"/>
        </w:trPr>
        <w:tc>
          <w:tcPr>
            <w:tcW w:w="10348" w:type="dxa"/>
            <w:tcBorders>
              <w:top w:val="nil"/>
              <w:left w:val="nil"/>
              <w:bottom w:val="nil"/>
              <w:right w:val="nil"/>
            </w:tcBorders>
          </w:tcPr>
          <w:p w:rsidR="00E61452" w:rsidRPr="00BC25C7" w:rsidRDefault="00E61452" w:rsidP="00A44243">
            <w:pPr>
              <w:jc w:val="both"/>
              <w:rPr>
                <w:rFonts w:ascii="Times New Roman" w:hAnsi="Times New Roman"/>
                <w:color w:val="000000"/>
                <w:sz w:val="26"/>
                <w:szCs w:val="26"/>
              </w:rPr>
            </w:pPr>
          </w:p>
        </w:tc>
      </w:tr>
    </w:tbl>
    <w:p w:rsidR="00E61452" w:rsidRDefault="00E61452" w:rsidP="00E61452">
      <w:pPr>
        <w:jc w:val="center"/>
        <w:rPr>
          <w:rFonts w:ascii="Times New Roman" w:hAnsi="Times New Roman"/>
          <w:b/>
          <w:sz w:val="26"/>
          <w:szCs w:val="26"/>
        </w:rPr>
      </w:pPr>
    </w:p>
    <w:p w:rsidR="00E61452" w:rsidRPr="00E179A0" w:rsidRDefault="00E61452" w:rsidP="00E61452">
      <w:pPr>
        <w:spacing w:before="100" w:beforeAutospacing="1" w:after="100" w:afterAutospacing="1" w:line="240" w:lineRule="auto"/>
        <w:ind w:left="5812"/>
        <w:rPr>
          <w:rFonts w:ascii="Times New Roman" w:eastAsia="Times New Roman" w:hAnsi="Times New Roman" w:cs="Times New Roman"/>
          <w:sz w:val="24"/>
          <w:szCs w:val="24"/>
          <w:lang w:eastAsia="ru-RU"/>
        </w:rPr>
      </w:pPr>
      <w:r>
        <w:rPr>
          <w:rFonts w:ascii="Times New Roman" w:hAnsi="Times New Roman"/>
          <w:b/>
          <w:sz w:val="26"/>
          <w:szCs w:val="26"/>
        </w:rPr>
        <w:br w:type="page"/>
      </w:r>
    </w:p>
    <w:p w:rsidR="00E61452" w:rsidRPr="00E179A0" w:rsidRDefault="00E61452" w:rsidP="00794BB5">
      <w:pPr>
        <w:spacing w:before="100" w:beforeAutospacing="1" w:after="100" w:afterAutospacing="1" w:line="240" w:lineRule="auto"/>
        <w:ind w:left="4820"/>
        <w:contextualSpacing/>
        <w:rPr>
          <w:rFonts w:ascii="Times New Roman" w:eastAsia="Times New Roman" w:hAnsi="Times New Roman" w:cs="Times New Roman"/>
          <w:sz w:val="24"/>
          <w:szCs w:val="24"/>
          <w:lang w:eastAsia="ru-RU"/>
        </w:rPr>
      </w:pPr>
      <w:r w:rsidRPr="00E179A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r w:rsidRPr="00E179A0">
        <w:rPr>
          <w:rFonts w:ascii="Times New Roman" w:eastAsia="Times New Roman" w:hAnsi="Times New Roman" w:cs="Times New Roman"/>
          <w:sz w:val="24"/>
          <w:szCs w:val="24"/>
          <w:lang w:eastAsia="ru-RU"/>
        </w:rPr>
        <w:br/>
        <w:t xml:space="preserve">к Положению о проведении открытого конкурса на право осуществления регулярных перевозок по нерегулируемым тарифам </w:t>
      </w:r>
      <w:r w:rsidR="00794BB5">
        <w:rPr>
          <w:rFonts w:ascii="Times New Roman" w:eastAsia="Times New Roman" w:hAnsi="Times New Roman" w:cs="Times New Roman"/>
          <w:sz w:val="24"/>
          <w:szCs w:val="24"/>
          <w:lang w:eastAsia="ru-RU"/>
        </w:rPr>
        <w:t xml:space="preserve">н территории </w:t>
      </w:r>
      <w:r w:rsidRPr="00E179A0">
        <w:rPr>
          <w:rFonts w:ascii="Times New Roman" w:eastAsia="Times New Roman" w:hAnsi="Times New Roman" w:cs="Times New Roman"/>
          <w:sz w:val="24"/>
          <w:szCs w:val="24"/>
          <w:lang w:eastAsia="ru-RU"/>
        </w:rPr>
        <w:t>МО «Город Мирный»</w:t>
      </w:r>
      <w:r w:rsidR="00794BB5">
        <w:rPr>
          <w:rFonts w:ascii="Times New Roman" w:eastAsia="Times New Roman" w:hAnsi="Times New Roman" w:cs="Times New Roman"/>
          <w:sz w:val="24"/>
          <w:szCs w:val="24"/>
          <w:lang w:eastAsia="ru-RU"/>
        </w:rPr>
        <w:t>, утвержденным Постановлением городской Администрации</w:t>
      </w:r>
    </w:p>
    <w:p w:rsidR="00E61452" w:rsidRDefault="00E61452" w:rsidP="00794BB5">
      <w:pPr>
        <w:spacing w:before="100" w:beforeAutospacing="1" w:after="100" w:afterAutospacing="1" w:line="240" w:lineRule="auto"/>
        <w:ind w:left="4820"/>
        <w:rPr>
          <w:rFonts w:ascii="Times New Roman" w:eastAsia="Times New Roman" w:hAnsi="Times New Roman" w:cs="Times New Roman"/>
          <w:sz w:val="24"/>
          <w:szCs w:val="24"/>
          <w:lang w:eastAsia="ru-RU"/>
        </w:rPr>
      </w:pPr>
      <w:bookmarkStart w:id="2" w:name="_Hlk27035725"/>
      <w:r w:rsidRPr="00E179A0">
        <w:rPr>
          <w:rFonts w:ascii="Times New Roman" w:eastAsia="Times New Roman" w:hAnsi="Times New Roman" w:cs="Times New Roman"/>
          <w:sz w:val="24"/>
          <w:szCs w:val="24"/>
          <w:lang w:eastAsia="ru-RU"/>
        </w:rPr>
        <w:t>от «</w:t>
      </w:r>
      <w:r w:rsidR="00923859">
        <w:rPr>
          <w:rFonts w:ascii="Times New Roman" w:eastAsia="Times New Roman" w:hAnsi="Times New Roman" w:cs="Times New Roman"/>
          <w:sz w:val="24"/>
          <w:szCs w:val="24"/>
          <w:lang w:eastAsia="ru-RU"/>
        </w:rPr>
        <w:t>10</w:t>
      </w:r>
      <w:r w:rsidRPr="00E179A0">
        <w:rPr>
          <w:rFonts w:ascii="Times New Roman" w:eastAsia="Times New Roman" w:hAnsi="Times New Roman" w:cs="Times New Roman"/>
          <w:sz w:val="24"/>
          <w:szCs w:val="24"/>
          <w:lang w:eastAsia="ru-RU"/>
        </w:rPr>
        <w:t xml:space="preserve">» </w:t>
      </w:r>
      <w:r w:rsidR="00923859">
        <w:rPr>
          <w:rFonts w:ascii="Times New Roman" w:eastAsia="Times New Roman" w:hAnsi="Times New Roman" w:cs="Times New Roman"/>
          <w:sz w:val="24"/>
          <w:szCs w:val="24"/>
          <w:lang w:eastAsia="ru-RU"/>
        </w:rPr>
        <w:t>12</w:t>
      </w:r>
      <w:r w:rsidRPr="00E179A0">
        <w:rPr>
          <w:rFonts w:ascii="Times New Roman" w:eastAsia="Times New Roman" w:hAnsi="Times New Roman" w:cs="Times New Roman"/>
          <w:sz w:val="24"/>
          <w:szCs w:val="24"/>
          <w:lang w:eastAsia="ru-RU"/>
        </w:rPr>
        <w:t xml:space="preserve"> 2019 г. №</w:t>
      </w:r>
      <w:r w:rsidR="00923859">
        <w:rPr>
          <w:rFonts w:ascii="Times New Roman" w:eastAsia="Times New Roman" w:hAnsi="Times New Roman" w:cs="Times New Roman"/>
          <w:sz w:val="24"/>
          <w:szCs w:val="24"/>
          <w:lang w:eastAsia="ru-RU"/>
        </w:rPr>
        <w:t xml:space="preserve"> 1517</w:t>
      </w:r>
    </w:p>
    <w:bookmarkEnd w:id="2"/>
    <w:p w:rsidR="00E61452" w:rsidRPr="006B48ED" w:rsidRDefault="00E61452" w:rsidP="00E61452">
      <w:pPr>
        <w:ind w:firstLine="300"/>
        <w:jc w:val="center"/>
        <w:rPr>
          <w:rFonts w:ascii="Times New Roman" w:hAnsi="Times New Roman"/>
          <w:b/>
          <w:color w:val="000000"/>
          <w:sz w:val="26"/>
          <w:szCs w:val="26"/>
        </w:rPr>
      </w:pPr>
      <w:r w:rsidRPr="006B48ED">
        <w:rPr>
          <w:rFonts w:ascii="Times New Roman" w:hAnsi="Times New Roman"/>
          <w:b/>
          <w:color w:val="000000"/>
          <w:sz w:val="26"/>
          <w:szCs w:val="26"/>
        </w:rPr>
        <w:t>ШКАЛА</w:t>
      </w:r>
    </w:p>
    <w:p w:rsidR="00E61452" w:rsidRPr="006B48ED" w:rsidRDefault="00E61452" w:rsidP="00E61452">
      <w:pPr>
        <w:ind w:firstLine="300"/>
        <w:jc w:val="center"/>
        <w:rPr>
          <w:rFonts w:ascii="Times New Roman" w:hAnsi="Times New Roman"/>
          <w:b/>
          <w:color w:val="000000"/>
          <w:sz w:val="26"/>
          <w:szCs w:val="26"/>
        </w:rPr>
      </w:pPr>
      <w:r w:rsidRPr="006B48ED">
        <w:rPr>
          <w:rFonts w:ascii="Times New Roman" w:hAnsi="Times New Roman"/>
          <w:b/>
          <w:color w:val="000000"/>
          <w:sz w:val="26"/>
          <w:szCs w:val="26"/>
        </w:rPr>
        <w:t>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w:t>
      </w:r>
      <w:r>
        <w:rPr>
          <w:rFonts w:ascii="Times New Roman" w:hAnsi="Times New Roman"/>
          <w:b/>
          <w:color w:val="000000"/>
          <w:sz w:val="26"/>
          <w:szCs w:val="26"/>
        </w:rPr>
        <w:t xml:space="preserve"> </w:t>
      </w:r>
      <w:r w:rsidRPr="006B48ED">
        <w:rPr>
          <w:rFonts w:ascii="Times New Roman" w:hAnsi="Times New Roman"/>
          <w:b/>
          <w:color w:val="000000"/>
          <w:sz w:val="26"/>
          <w:szCs w:val="26"/>
        </w:rPr>
        <w:t>перевозок по муниципальн</w:t>
      </w:r>
      <w:r>
        <w:rPr>
          <w:rFonts w:ascii="Times New Roman" w:hAnsi="Times New Roman"/>
          <w:b/>
          <w:color w:val="000000"/>
          <w:sz w:val="26"/>
          <w:szCs w:val="26"/>
        </w:rPr>
        <w:t>ым</w:t>
      </w:r>
      <w:r w:rsidRPr="006B48ED">
        <w:rPr>
          <w:rFonts w:ascii="Times New Roman" w:hAnsi="Times New Roman"/>
          <w:b/>
          <w:color w:val="000000"/>
          <w:sz w:val="26"/>
          <w:szCs w:val="26"/>
        </w:rPr>
        <w:t xml:space="preserve"> маршрут</w:t>
      </w:r>
      <w:r>
        <w:rPr>
          <w:rFonts w:ascii="Times New Roman" w:hAnsi="Times New Roman"/>
          <w:b/>
          <w:color w:val="000000"/>
          <w:sz w:val="26"/>
          <w:szCs w:val="26"/>
        </w:rPr>
        <w:t>ам</w:t>
      </w:r>
      <w:r w:rsidRPr="006B48ED">
        <w:rPr>
          <w:rFonts w:ascii="Times New Roman" w:hAnsi="Times New Roman"/>
          <w:b/>
          <w:color w:val="000000"/>
          <w:sz w:val="26"/>
          <w:szCs w:val="26"/>
        </w:rPr>
        <w:t xml:space="preserve"> регулярных перевозок </w:t>
      </w:r>
    </w:p>
    <w:p w:rsidR="00E61452" w:rsidRPr="006B48ED" w:rsidRDefault="00E61452" w:rsidP="00E61452">
      <w:pPr>
        <w:ind w:firstLine="300"/>
        <w:jc w:val="both"/>
        <w:rPr>
          <w:rFonts w:ascii="Times New Roman" w:hAnsi="Times New Roman"/>
          <w:b/>
          <w:color w:val="000000"/>
          <w:sz w:val="26"/>
          <w:szCs w:val="26"/>
        </w:rPr>
      </w:pPr>
    </w:p>
    <w:p w:rsidR="00E61452" w:rsidRPr="00BC25C7" w:rsidRDefault="00E61452" w:rsidP="00E61452">
      <w:pPr>
        <w:ind w:firstLine="300"/>
        <w:jc w:val="both"/>
        <w:rPr>
          <w:rFonts w:ascii="Times New Roman" w:hAnsi="Times New Roman"/>
          <w:color w:val="000000"/>
          <w:sz w:val="26"/>
          <w:szCs w:val="26"/>
        </w:rPr>
      </w:pPr>
      <w:r w:rsidRPr="00BC25C7">
        <w:rPr>
          <w:rFonts w:ascii="Times New Roman" w:hAnsi="Times New Roman"/>
          <w:color w:val="000000"/>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Оценка критерия осуществляется по следующей шкале:</w:t>
      </w:r>
    </w:p>
    <w:tbl>
      <w:tblPr>
        <w:tblW w:w="9248" w:type="dxa"/>
        <w:tblInd w:w="105" w:type="dxa"/>
        <w:tblLayout w:type="fixed"/>
        <w:tblCellMar>
          <w:left w:w="105" w:type="dxa"/>
          <w:right w:w="105" w:type="dxa"/>
        </w:tblCellMar>
        <w:tblLook w:val="0000" w:firstRow="0" w:lastRow="0" w:firstColumn="0" w:lastColumn="0" w:noHBand="0" w:noVBand="0"/>
      </w:tblPr>
      <w:tblGrid>
        <w:gridCol w:w="690"/>
        <w:gridCol w:w="6681"/>
        <w:gridCol w:w="1877"/>
      </w:tblGrid>
      <w:tr w:rsidR="00E61452" w:rsidRPr="00BC25C7" w:rsidTr="00794BB5">
        <w:trPr>
          <w:hidden/>
        </w:trPr>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i/>
                <w:iCs/>
                <w:color w:val="000000"/>
                <w:sz w:val="26"/>
                <w:szCs w:val="26"/>
              </w:rPr>
            </w:pPr>
            <w:r w:rsidRPr="00BC25C7">
              <w:rPr>
                <w:rFonts w:ascii="Times New Roman" w:hAnsi="Times New Roman"/>
                <w:vanish/>
                <w:color w:val="000000"/>
                <w:sz w:val="26"/>
                <w:szCs w:val="26"/>
              </w:rPr>
              <w:t>#G0</w:t>
            </w:r>
            <w:r w:rsidRPr="00BC25C7">
              <w:rPr>
                <w:rFonts w:ascii="Times New Roman" w:hAnsi="Times New Roman"/>
                <w:i/>
                <w:iCs/>
                <w:color w:val="000000"/>
                <w:sz w:val="26"/>
                <w:szCs w:val="26"/>
              </w:rPr>
              <w:t>№</w:t>
            </w:r>
          </w:p>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i/>
                <w:iCs/>
                <w:color w:val="000000"/>
                <w:sz w:val="26"/>
                <w:szCs w:val="26"/>
              </w:rPr>
              <w:t>п/п</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E61452">
            <w:pPr>
              <w:spacing w:line="240" w:lineRule="auto"/>
              <w:contextualSpacing/>
              <w:jc w:val="center"/>
              <w:rPr>
                <w:rFonts w:ascii="Times New Roman" w:hAnsi="Times New Roman"/>
                <w:i/>
                <w:iCs/>
                <w:color w:val="000000"/>
                <w:sz w:val="26"/>
                <w:szCs w:val="26"/>
              </w:rPr>
            </w:pPr>
            <w:r w:rsidRPr="00BC25C7">
              <w:rPr>
                <w:rFonts w:ascii="Times New Roman" w:hAnsi="Times New Roman"/>
                <w:i/>
                <w:iCs/>
                <w:color w:val="000000"/>
                <w:sz w:val="26"/>
                <w:szCs w:val="26"/>
              </w:rPr>
              <w:t>K - количество указанных дорожно-транспортных происшествий,</w:t>
            </w:r>
          </w:p>
          <w:p w:rsidR="00E61452" w:rsidRPr="00BC25C7" w:rsidRDefault="00E61452" w:rsidP="00E61452">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приходящееся на одно транспортное средство</w:t>
            </w:r>
            <w:r w:rsidRPr="00BC25C7">
              <w:rPr>
                <w:rFonts w:ascii="Times New Roman" w:hAnsi="Times New Roman"/>
                <w:color w:val="000000"/>
                <w:sz w:val="26"/>
                <w:szCs w:val="26"/>
              </w:rPr>
              <w:t xml:space="preserve"> </w:t>
            </w:r>
          </w:p>
        </w:tc>
        <w:tc>
          <w:tcPr>
            <w:tcW w:w="1877" w:type="dxa"/>
            <w:tcBorders>
              <w:top w:val="single" w:sz="2" w:space="0" w:color="auto"/>
              <w:left w:val="single" w:sz="2" w:space="0" w:color="auto"/>
              <w:bottom w:val="single" w:sz="2" w:space="0" w:color="auto"/>
              <w:right w:val="single" w:sz="2" w:space="0" w:color="auto"/>
            </w:tcBorders>
          </w:tcPr>
          <w:p w:rsidR="00E61452" w:rsidRPr="00BC25C7" w:rsidRDefault="00E61452" w:rsidP="00E61452">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Количество баллов</w:t>
            </w:r>
            <w:r w:rsidRPr="00BC25C7">
              <w:rPr>
                <w:rFonts w:ascii="Times New Roman" w:hAnsi="Times New Roman"/>
                <w:color w:val="000000"/>
                <w:sz w:val="26"/>
                <w:szCs w:val="26"/>
              </w:rPr>
              <w:t xml:space="preserve"> </w:t>
            </w:r>
          </w:p>
        </w:tc>
      </w:tr>
      <w:tr w:rsidR="00E61452" w:rsidRPr="00BC25C7" w:rsidTr="00794BB5">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i/>
                <w:iCs/>
                <w:color w:val="000000"/>
                <w:sz w:val="26"/>
                <w:szCs w:val="26"/>
              </w:rPr>
              <w:t>1</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i/>
                <w:iCs/>
                <w:color w:val="000000"/>
                <w:sz w:val="26"/>
                <w:szCs w:val="26"/>
              </w:rPr>
              <w:t>2</w:t>
            </w:r>
            <w:r w:rsidRPr="00BC25C7">
              <w:rPr>
                <w:rFonts w:ascii="Times New Roman" w:hAnsi="Times New Roman"/>
                <w:color w:val="000000"/>
                <w:sz w:val="26"/>
                <w:szCs w:val="26"/>
              </w:rPr>
              <w:t xml:space="preserve"> </w:t>
            </w:r>
          </w:p>
        </w:tc>
        <w:tc>
          <w:tcPr>
            <w:tcW w:w="1877"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i/>
                <w:iCs/>
                <w:color w:val="000000"/>
                <w:sz w:val="26"/>
                <w:szCs w:val="26"/>
              </w:rPr>
              <w:t>3</w:t>
            </w:r>
            <w:r w:rsidRPr="00BC25C7">
              <w:rPr>
                <w:rFonts w:ascii="Times New Roman" w:hAnsi="Times New Roman"/>
                <w:color w:val="000000"/>
                <w:sz w:val="26"/>
                <w:szCs w:val="26"/>
              </w:rPr>
              <w:t xml:space="preserve"> </w:t>
            </w:r>
          </w:p>
        </w:tc>
      </w:tr>
      <w:tr w:rsidR="00E61452" w:rsidRPr="00BC25C7" w:rsidTr="00794BB5">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1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К = 0 </w:t>
            </w:r>
          </w:p>
        </w:tc>
        <w:tc>
          <w:tcPr>
            <w:tcW w:w="1877"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+ 3 </w:t>
            </w:r>
          </w:p>
        </w:tc>
      </w:tr>
      <w:tr w:rsidR="00E61452" w:rsidRPr="00BC25C7" w:rsidTr="00794BB5">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2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0 &lt; K &lt; 0,05 </w:t>
            </w:r>
          </w:p>
        </w:tc>
        <w:tc>
          <w:tcPr>
            <w:tcW w:w="1877"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+ 2 </w:t>
            </w:r>
          </w:p>
        </w:tc>
      </w:tr>
      <w:tr w:rsidR="00E61452" w:rsidRPr="00BC25C7" w:rsidTr="00794BB5">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3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0,05 &lt; K &lt; 0,1 </w:t>
            </w:r>
          </w:p>
        </w:tc>
        <w:tc>
          <w:tcPr>
            <w:tcW w:w="1877"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+ 1 </w:t>
            </w:r>
          </w:p>
        </w:tc>
      </w:tr>
      <w:tr w:rsidR="00E61452" w:rsidRPr="00BC25C7" w:rsidTr="00794BB5">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4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lang w:val="en-US"/>
              </w:rPr>
            </w:pPr>
            <w:r w:rsidRPr="00BC25C7">
              <w:rPr>
                <w:rFonts w:ascii="Times New Roman" w:hAnsi="Times New Roman"/>
                <w:color w:val="000000"/>
                <w:sz w:val="26"/>
                <w:szCs w:val="26"/>
                <w:lang w:val="en-US"/>
              </w:rPr>
              <w:t xml:space="preserve">K &gt; 0, 1 </w:t>
            </w:r>
          </w:p>
        </w:tc>
        <w:tc>
          <w:tcPr>
            <w:tcW w:w="1877"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- 1 </w:t>
            </w:r>
          </w:p>
        </w:tc>
      </w:tr>
    </w:tbl>
    <w:p w:rsidR="00E61452" w:rsidRPr="00BC25C7" w:rsidRDefault="00E61452" w:rsidP="00E61452">
      <w:pPr>
        <w:ind w:firstLine="300"/>
        <w:jc w:val="both"/>
        <w:rPr>
          <w:rFonts w:ascii="Times New Roman" w:hAnsi="Times New Roman"/>
          <w:color w:val="000000"/>
          <w:sz w:val="26"/>
          <w:szCs w:val="26"/>
        </w:rPr>
      </w:pPr>
      <w:r w:rsidRPr="00BC25C7">
        <w:rPr>
          <w:rFonts w:ascii="Times New Roman" w:hAnsi="Times New Roman"/>
          <w:color w:val="000000"/>
          <w:sz w:val="26"/>
          <w:szCs w:val="26"/>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договоров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690"/>
        <w:gridCol w:w="6681"/>
        <w:gridCol w:w="1985"/>
      </w:tblGrid>
      <w:tr w:rsidR="00E61452" w:rsidRPr="00BC25C7" w:rsidTr="00A44243">
        <w:trPr>
          <w:hidden/>
        </w:trPr>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E61452">
            <w:pPr>
              <w:spacing w:line="240" w:lineRule="auto"/>
              <w:contextualSpacing/>
              <w:jc w:val="center"/>
              <w:rPr>
                <w:rFonts w:ascii="Times New Roman" w:hAnsi="Times New Roman"/>
                <w:i/>
                <w:iCs/>
                <w:color w:val="000000"/>
                <w:sz w:val="26"/>
                <w:szCs w:val="26"/>
              </w:rPr>
            </w:pPr>
            <w:r w:rsidRPr="00BC25C7">
              <w:rPr>
                <w:rFonts w:ascii="Times New Roman" w:hAnsi="Times New Roman"/>
                <w:vanish/>
                <w:color w:val="000000"/>
                <w:sz w:val="26"/>
                <w:szCs w:val="26"/>
              </w:rPr>
              <w:lastRenderedPageBreak/>
              <w:t>#G0</w:t>
            </w:r>
            <w:r w:rsidRPr="00BC25C7">
              <w:rPr>
                <w:rFonts w:ascii="Times New Roman" w:hAnsi="Times New Roman"/>
                <w:i/>
                <w:iCs/>
                <w:color w:val="000000"/>
                <w:sz w:val="26"/>
                <w:szCs w:val="26"/>
              </w:rPr>
              <w:t>№</w:t>
            </w:r>
          </w:p>
          <w:p w:rsidR="00E61452" w:rsidRPr="00BC25C7" w:rsidRDefault="00E61452" w:rsidP="00E61452">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п/п</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E61452">
            <w:pPr>
              <w:spacing w:line="240" w:lineRule="auto"/>
              <w:contextualSpacing/>
              <w:jc w:val="center"/>
              <w:rPr>
                <w:rFonts w:ascii="Times New Roman" w:hAnsi="Times New Roman"/>
                <w:i/>
                <w:iCs/>
                <w:color w:val="000000"/>
                <w:sz w:val="26"/>
                <w:szCs w:val="26"/>
              </w:rPr>
            </w:pPr>
            <w:r w:rsidRPr="00BC25C7">
              <w:rPr>
                <w:rFonts w:ascii="Times New Roman" w:hAnsi="Times New Roman"/>
                <w:i/>
                <w:iCs/>
                <w:color w:val="000000"/>
                <w:sz w:val="26"/>
                <w:szCs w:val="26"/>
              </w:rPr>
              <w:t>Опыт осуществления регулярных перевозок участником</w:t>
            </w:r>
          </w:p>
          <w:p w:rsidR="00E61452" w:rsidRPr="00BC25C7" w:rsidRDefault="00E61452" w:rsidP="00E61452">
            <w:pPr>
              <w:spacing w:line="240" w:lineRule="auto"/>
              <w:contextualSpacing/>
              <w:jc w:val="center"/>
              <w:rPr>
                <w:rFonts w:ascii="Times New Roman" w:hAnsi="Times New Roman"/>
                <w:color w:val="000000"/>
                <w:sz w:val="26"/>
                <w:szCs w:val="26"/>
              </w:rPr>
            </w:pPr>
            <w:r w:rsidRPr="00BC25C7">
              <w:rPr>
                <w:rFonts w:ascii="Times New Roman" w:hAnsi="Times New Roman"/>
                <w:i/>
                <w:iCs/>
                <w:color w:val="000000"/>
                <w:sz w:val="26"/>
                <w:szCs w:val="26"/>
              </w:rPr>
              <w:t>открытого конкурса</w:t>
            </w:r>
            <w:r w:rsidRPr="00BC25C7">
              <w:rPr>
                <w:rFonts w:ascii="Times New Roman" w:hAnsi="Times New Roman"/>
                <w:color w:val="000000"/>
                <w:sz w:val="26"/>
                <w:szCs w:val="26"/>
              </w:rPr>
              <w:t xml:space="preserve"> </w:t>
            </w:r>
          </w:p>
        </w:tc>
        <w:tc>
          <w:tcPr>
            <w:tcW w:w="1985" w:type="dxa"/>
            <w:tcBorders>
              <w:top w:val="single" w:sz="2" w:space="0" w:color="auto"/>
              <w:left w:val="single" w:sz="2" w:space="0" w:color="auto"/>
              <w:bottom w:val="single" w:sz="2" w:space="0" w:color="auto"/>
              <w:right w:val="single" w:sz="2" w:space="0" w:color="auto"/>
            </w:tcBorders>
          </w:tcPr>
          <w:p w:rsidR="00E61452" w:rsidRPr="00BC25C7" w:rsidRDefault="00E61452" w:rsidP="00794BB5">
            <w:pPr>
              <w:ind w:right="-139"/>
              <w:jc w:val="center"/>
              <w:rPr>
                <w:rFonts w:ascii="Times New Roman" w:hAnsi="Times New Roman"/>
                <w:color w:val="000000"/>
                <w:sz w:val="26"/>
                <w:szCs w:val="26"/>
              </w:rPr>
            </w:pPr>
            <w:r w:rsidRPr="00BC25C7">
              <w:rPr>
                <w:rFonts w:ascii="Times New Roman" w:hAnsi="Times New Roman"/>
                <w:i/>
                <w:iCs/>
                <w:color w:val="000000"/>
                <w:sz w:val="26"/>
                <w:szCs w:val="26"/>
              </w:rPr>
              <w:t>Количество баллов</w:t>
            </w:r>
            <w:r w:rsidRPr="00BC25C7">
              <w:rPr>
                <w:rFonts w:ascii="Times New Roman" w:hAnsi="Times New Roman"/>
                <w:color w:val="000000"/>
                <w:sz w:val="26"/>
                <w:szCs w:val="26"/>
              </w:rPr>
              <w:t xml:space="preserve"> </w:t>
            </w:r>
          </w:p>
        </w:tc>
      </w:tr>
      <w:tr w:rsidR="00E61452" w:rsidRPr="00BC25C7" w:rsidTr="00A44243">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i/>
                <w:iCs/>
                <w:color w:val="000000"/>
                <w:sz w:val="26"/>
                <w:szCs w:val="26"/>
              </w:rPr>
              <w:t>1</w:t>
            </w:r>
            <w:r w:rsidRPr="00BC25C7">
              <w:rPr>
                <w:rFonts w:ascii="Times New Roman" w:hAnsi="Times New Roman"/>
                <w:color w:val="000000"/>
                <w:sz w:val="26"/>
                <w:szCs w:val="26"/>
              </w:rPr>
              <w:t xml:space="preserve"> </w:t>
            </w:r>
          </w:p>
        </w:tc>
        <w:tc>
          <w:tcPr>
            <w:tcW w:w="6681"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i/>
                <w:iCs/>
                <w:color w:val="000000"/>
                <w:sz w:val="26"/>
                <w:szCs w:val="26"/>
              </w:rPr>
              <w:t>2</w:t>
            </w:r>
            <w:r w:rsidRPr="00BC25C7">
              <w:rPr>
                <w:rFonts w:ascii="Times New Roman" w:hAnsi="Times New Roman"/>
                <w:color w:val="000000"/>
                <w:sz w:val="26"/>
                <w:szCs w:val="26"/>
              </w:rPr>
              <w:t xml:space="preserve"> </w:t>
            </w:r>
          </w:p>
        </w:tc>
        <w:tc>
          <w:tcPr>
            <w:tcW w:w="1985"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center"/>
              <w:rPr>
                <w:rFonts w:ascii="Times New Roman" w:hAnsi="Times New Roman"/>
                <w:color w:val="000000"/>
                <w:sz w:val="26"/>
                <w:szCs w:val="26"/>
              </w:rPr>
            </w:pPr>
            <w:r w:rsidRPr="00BC25C7">
              <w:rPr>
                <w:rFonts w:ascii="Times New Roman" w:hAnsi="Times New Roman"/>
                <w:i/>
                <w:iCs/>
                <w:color w:val="000000"/>
                <w:sz w:val="26"/>
                <w:szCs w:val="26"/>
              </w:rPr>
              <w:t>3</w:t>
            </w:r>
            <w:r w:rsidRPr="00BC25C7">
              <w:rPr>
                <w:rFonts w:ascii="Times New Roman" w:hAnsi="Times New Roman"/>
                <w:color w:val="000000"/>
                <w:sz w:val="26"/>
                <w:szCs w:val="26"/>
              </w:rPr>
              <w:t xml:space="preserve"> </w:t>
            </w:r>
          </w:p>
        </w:tc>
      </w:tr>
      <w:tr w:rsidR="00E61452" w:rsidRPr="00BC25C7" w:rsidTr="00A44243">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1 </w:t>
            </w:r>
          </w:p>
        </w:tc>
        <w:tc>
          <w:tcPr>
            <w:tcW w:w="6681"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отсутствует </w:t>
            </w:r>
          </w:p>
        </w:tc>
        <w:tc>
          <w:tcPr>
            <w:tcW w:w="1985"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0 </w:t>
            </w:r>
          </w:p>
        </w:tc>
      </w:tr>
      <w:tr w:rsidR="00E61452" w:rsidRPr="00BC25C7" w:rsidTr="00A44243">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2 </w:t>
            </w:r>
          </w:p>
        </w:tc>
        <w:tc>
          <w:tcPr>
            <w:tcW w:w="6681"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до 3 лет </w:t>
            </w:r>
          </w:p>
        </w:tc>
        <w:tc>
          <w:tcPr>
            <w:tcW w:w="1985"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+ 1 </w:t>
            </w:r>
          </w:p>
        </w:tc>
      </w:tr>
      <w:tr w:rsidR="00E61452" w:rsidRPr="00BC25C7" w:rsidTr="00A44243">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3 </w:t>
            </w:r>
          </w:p>
        </w:tc>
        <w:tc>
          <w:tcPr>
            <w:tcW w:w="6681"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3 лет до 5 лет </w:t>
            </w:r>
          </w:p>
        </w:tc>
        <w:tc>
          <w:tcPr>
            <w:tcW w:w="1985"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+ 2 </w:t>
            </w:r>
          </w:p>
        </w:tc>
      </w:tr>
      <w:tr w:rsidR="00E61452" w:rsidRPr="00BC25C7" w:rsidTr="00A44243">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4 </w:t>
            </w:r>
          </w:p>
        </w:tc>
        <w:tc>
          <w:tcPr>
            <w:tcW w:w="6681"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5 лет до 10 лет </w:t>
            </w:r>
          </w:p>
        </w:tc>
        <w:tc>
          <w:tcPr>
            <w:tcW w:w="1985"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+ 3 </w:t>
            </w:r>
          </w:p>
        </w:tc>
      </w:tr>
      <w:tr w:rsidR="00E61452" w:rsidRPr="00BC25C7" w:rsidTr="00A44243">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5 </w:t>
            </w:r>
          </w:p>
        </w:tc>
        <w:tc>
          <w:tcPr>
            <w:tcW w:w="6681"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10 до 15 лет </w:t>
            </w:r>
          </w:p>
        </w:tc>
        <w:tc>
          <w:tcPr>
            <w:tcW w:w="1985"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+ 4 </w:t>
            </w:r>
          </w:p>
        </w:tc>
      </w:tr>
      <w:tr w:rsidR="00E61452" w:rsidRPr="00BC25C7" w:rsidTr="00A44243">
        <w:tc>
          <w:tcPr>
            <w:tcW w:w="690" w:type="dxa"/>
            <w:tcBorders>
              <w:top w:val="single" w:sz="2" w:space="0" w:color="auto"/>
              <w:left w:val="single" w:sz="2" w:space="0" w:color="auto"/>
              <w:bottom w:val="single" w:sz="2" w:space="0" w:color="auto"/>
              <w:right w:val="single" w:sz="2" w:space="0" w:color="auto"/>
            </w:tcBorders>
          </w:tcPr>
          <w:p w:rsidR="00E61452" w:rsidRPr="00BC25C7" w:rsidRDefault="00E61452" w:rsidP="00A44243">
            <w:pPr>
              <w:jc w:val="both"/>
              <w:rPr>
                <w:rFonts w:ascii="Times New Roman" w:hAnsi="Times New Roman"/>
                <w:color w:val="000000"/>
                <w:sz w:val="26"/>
                <w:szCs w:val="26"/>
              </w:rPr>
            </w:pPr>
            <w:r w:rsidRPr="00BC25C7">
              <w:rPr>
                <w:rFonts w:ascii="Times New Roman" w:hAnsi="Times New Roman"/>
                <w:color w:val="000000"/>
                <w:sz w:val="26"/>
                <w:szCs w:val="26"/>
              </w:rPr>
              <w:t xml:space="preserve">6 </w:t>
            </w:r>
          </w:p>
        </w:tc>
        <w:tc>
          <w:tcPr>
            <w:tcW w:w="6681"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Опыт от 15 лет и более </w:t>
            </w:r>
          </w:p>
        </w:tc>
        <w:tc>
          <w:tcPr>
            <w:tcW w:w="1985" w:type="dxa"/>
            <w:tcBorders>
              <w:top w:val="single" w:sz="2" w:space="0" w:color="auto"/>
              <w:left w:val="single" w:sz="2" w:space="0" w:color="auto"/>
              <w:bottom w:val="single" w:sz="2" w:space="0" w:color="auto"/>
              <w:right w:val="single" w:sz="2" w:space="0" w:color="auto"/>
            </w:tcBorders>
          </w:tcPr>
          <w:p w:rsidR="00E61452" w:rsidRPr="00E61452" w:rsidRDefault="00E61452" w:rsidP="00A44243">
            <w:pPr>
              <w:jc w:val="both"/>
              <w:rPr>
                <w:rFonts w:ascii="Times New Roman" w:hAnsi="Times New Roman"/>
                <w:color w:val="000000"/>
                <w:sz w:val="24"/>
                <w:szCs w:val="24"/>
              </w:rPr>
            </w:pPr>
            <w:r w:rsidRPr="00E61452">
              <w:rPr>
                <w:rFonts w:ascii="Times New Roman" w:hAnsi="Times New Roman"/>
                <w:color w:val="000000"/>
                <w:sz w:val="24"/>
                <w:szCs w:val="24"/>
              </w:rPr>
              <w:t xml:space="preserve">+ 5 </w:t>
            </w:r>
          </w:p>
        </w:tc>
      </w:tr>
    </w:tbl>
    <w:p w:rsidR="00E61452" w:rsidRPr="000E141F" w:rsidRDefault="00E61452" w:rsidP="00E61452">
      <w:pPr>
        <w:ind w:firstLine="300"/>
        <w:jc w:val="both"/>
        <w:rPr>
          <w:rFonts w:ascii="Times New Roman" w:hAnsi="Times New Roman"/>
          <w:color w:val="000000"/>
          <w:szCs w:val="24"/>
        </w:rPr>
      </w:pPr>
      <w:r w:rsidRPr="00BC25C7">
        <w:rPr>
          <w:rFonts w:ascii="Times New Roman" w:hAnsi="Times New Roman"/>
          <w:color w:val="000000"/>
          <w:sz w:val="26"/>
          <w:szCs w:val="26"/>
        </w:rPr>
        <w:t>3. Критерии, влияющие на качество перевозок</w:t>
      </w:r>
      <w:r>
        <w:rPr>
          <w:rFonts w:ascii="Times New Roman" w:hAnsi="Times New Roman"/>
          <w:color w:val="000000"/>
          <w:sz w:val="26"/>
          <w:szCs w:val="26"/>
        </w:rPr>
        <w:t>,</w:t>
      </w:r>
      <w:r w:rsidRPr="00BC25C7">
        <w:rPr>
          <w:rFonts w:ascii="Times New Roman" w:hAnsi="Times New Roman"/>
          <w:color w:val="000000"/>
          <w:sz w:val="26"/>
          <w:szCs w:val="26"/>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rFonts w:ascii="Times New Roman" w:hAnsi="Times New Roman"/>
          <w:color w:val="000000"/>
          <w:sz w:val="26"/>
          <w:szCs w:val="26"/>
        </w:rPr>
        <w:t>.</w:t>
      </w:r>
      <w:r w:rsidRPr="00BC25C7">
        <w:rPr>
          <w:rFonts w:ascii="Times New Roman" w:hAnsi="Times New Roman"/>
          <w:color w:val="000000"/>
          <w:sz w:val="26"/>
          <w:szCs w:val="26"/>
        </w:rPr>
        <w:t xml:space="preserve">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426"/>
        <w:gridCol w:w="6945"/>
        <w:gridCol w:w="1985"/>
      </w:tblGrid>
      <w:tr w:rsidR="00E61452" w:rsidRPr="000E141F" w:rsidTr="00A44243">
        <w:trPr>
          <w:hidden/>
        </w:trPr>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Характеристики транспортного средства*</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1 </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Использование транспортного средства</w:t>
            </w:r>
            <w:r>
              <w:rPr>
                <w:rFonts w:ascii="Times New Roman" w:hAnsi="Times New Roman"/>
                <w:color w:val="000000"/>
                <w:szCs w:val="24"/>
              </w:rPr>
              <w:t>, имеющего экологический класс 3</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Использование транспортного средства, име</w:t>
            </w:r>
            <w:r>
              <w:rPr>
                <w:rFonts w:ascii="Times New Roman" w:hAnsi="Times New Roman"/>
                <w:color w:val="000000"/>
                <w:szCs w:val="24"/>
              </w:rPr>
              <w:t>ющего экологический класс выше 3</w:t>
            </w:r>
            <w:r w:rsidRPr="000E141F">
              <w:rPr>
                <w:rFonts w:ascii="Times New Roman" w:hAnsi="Times New Roman"/>
                <w:color w:val="000000"/>
                <w:szCs w:val="24"/>
              </w:rPr>
              <w:t xml:space="preserve"> </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+ 2 </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3</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Наличие оборудования для перевозки пассажиров с ограниченными возможностями передвижения, пассажиров с детскими колясками </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4 </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Наличие системы кондиционирования воздуха </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5 </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Наличие навигационного оборудования</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+ 1</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6</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Наличие тахографов</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+ 1</w:t>
            </w:r>
          </w:p>
        </w:tc>
      </w:tr>
      <w:tr w:rsidR="00E61452" w:rsidRPr="000E141F" w:rsidTr="00A44243">
        <w:tc>
          <w:tcPr>
            <w:tcW w:w="42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7</w:t>
            </w:r>
            <w:r w:rsidRPr="000E141F">
              <w:rPr>
                <w:rFonts w:ascii="Times New Roman" w:hAnsi="Times New Roman"/>
                <w:color w:val="000000"/>
                <w:szCs w:val="24"/>
              </w:rPr>
              <w:t xml:space="preserve"> </w:t>
            </w:r>
          </w:p>
        </w:tc>
        <w:tc>
          <w:tcPr>
            <w:tcW w:w="694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Наличие устройства, обеспечивающего доведение голосовой инф</w:t>
            </w:r>
            <w:r>
              <w:rPr>
                <w:rFonts w:ascii="Times New Roman" w:hAnsi="Times New Roman"/>
                <w:color w:val="000000"/>
                <w:szCs w:val="24"/>
              </w:rPr>
              <w:t>ормации до пассажиров</w:t>
            </w:r>
          </w:p>
        </w:tc>
        <w:tc>
          <w:tcPr>
            <w:tcW w:w="1985"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+ 0,5 </w:t>
            </w:r>
          </w:p>
        </w:tc>
      </w:tr>
    </w:tbl>
    <w:p w:rsidR="00E61452" w:rsidRPr="000E141F" w:rsidRDefault="00E61452" w:rsidP="00E61452">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8475"/>
      </w:tblGrid>
      <w:tr w:rsidR="00E61452" w:rsidRPr="000E141F" w:rsidTr="00A44243">
        <w:trPr>
          <w:hidden/>
        </w:trPr>
        <w:tc>
          <w:tcPr>
            <w:tcW w:w="1560" w:type="dxa"/>
            <w:tcBorders>
              <w:top w:val="nil"/>
              <w:left w:val="nil"/>
              <w:bottom w:val="nil"/>
              <w:right w:val="nil"/>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vanish/>
                <w:color w:val="000000"/>
                <w:szCs w:val="24"/>
              </w:rPr>
              <w:t>#G0</w:t>
            </w:r>
            <w:r w:rsidRPr="000E141F">
              <w:rPr>
                <w:rFonts w:ascii="Times New Roman" w:hAnsi="Times New Roman"/>
                <w:color w:val="000000"/>
                <w:szCs w:val="24"/>
              </w:rPr>
              <w:t>Примечание:</w:t>
            </w:r>
          </w:p>
        </w:tc>
        <w:tc>
          <w:tcPr>
            <w:tcW w:w="8475" w:type="dxa"/>
            <w:tcBorders>
              <w:top w:val="nil"/>
              <w:left w:val="nil"/>
              <w:bottom w:val="nil"/>
              <w:right w:val="nil"/>
            </w:tcBorders>
          </w:tcPr>
          <w:p w:rsidR="00E61452" w:rsidRPr="000E141F" w:rsidRDefault="00E61452" w:rsidP="00A44243">
            <w:pPr>
              <w:ind w:right="574"/>
              <w:jc w:val="both"/>
              <w:rPr>
                <w:rFonts w:ascii="Times New Roman" w:hAnsi="Times New Roman"/>
                <w:color w:val="000000"/>
                <w:szCs w:val="24"/>
              </w:rPr>
            </w:pPr>
            <w:r w:rsidRPr="000E141F">
              <w:rPr>
                <w:rFonts w:ascii="Times New Roman" w:hAnsi="Times New Roman"/>
                <w:color w:val="000000"/>
                <w:szCs w:val="24"/>
              </w:rPr>
              <w:t>* - начисление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bl>
    <w:p w:rsidR="00E61452" w:rsidRPr="000E141F" w:rsidRDefault="00E61452" w:rsidP="00E61452">
      <w:pPr>
        <w:spacing w:line="240" w:lineRule="auto"/>
        <w:contextualSpacing/>
        <w:jc w:val="both"/>
        <w:rPr>
          <w:rFonts w:ascii="Times New Roman" w:hAnsi="Times New Roman"/>
          <w:color w:val="000000"/>
          <w:szCs w:val="24"/>
        </w:rPr>
      </w:pPr>
    </w:p>
    <w:p w:rsidR="00E61452" w:rsidRPr="000E141F" w:rsidRDefault="00E61452" w:rsidP="00E61452">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по критерию определяется по следующей формуле:</w:t>
      </w:r>
    </w:p>
    <w:p w:rsidR="00E61452" w:rsidRPr="000E141F" w:rsidRDefault="00E61452" w:rsidP="00E61452">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 N,</w:t>
      </w:r>
      <w:r>
        <w:rPr>
          <w:rFonts w:ascii="Times New Roman" w:hAnsi="Times New Roman"/>
          <w:color w:val="000000"/>
          <w:szCs w:val="24"/>
        </w:rPr>
        <w:t xml:space="preserve"> где:</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570"/>
        <w:gridCol w:w="345"/>
        <w:gridCol w:w="8475"/>
      </w:tblGrid>
      <w:tr w:rsidR="00E61452" w:rsidRPr="000E141F" w:rsidTr="00A44243">
        <w:trPr>
          <w:hidden/>
        </w:trPr>
        <w:tc>
          <w:tcPr>
            <w:tcW w:w="675" w:type="dxa"/>
            <w:tcBorders>
              <w:top w:val="nil"/>
              <w:left w:val="nil"/>
              <w:bottom w:val="nil"/>
              <w:right w:val="nil"/>
            </w:tcBorders>
          </w:tcPr>
          <w:p w:rsidR="00E61452" w:rsidRPr="000E141F" w:rsidRDefault="00E61452" w:rsidP="00E61452">
            <w:pPr>
              <w:spacing w:line="240" w:lineRule="auto"/>
              <w:contextualSpacing/>
              <w:jc w:val="both"/>
              <w:rPr>
                <w:rFonts w:ascii="Times New Roman" w:hAnsi="Times New Roman"/>
                <w:color w:val="000000"/>
                <w:szCs w:val="24"/>
              </w:rPr>
            </w:pPr>
            <w:r w:rsidRPr="000E141F">
              <w:rPr>
                <w:rFonts w:ascii="Times New Roman" w:hAnsi="Times New Roman"/>
                <w:vanish/>
                <w:color w:val="000000"/>
                <w:szCs w:val="24"/>
              </w:rPr>
              <w:lastRenderedPageBreak/>
              <w:t>#G0</w:t>
            </w:r>
          </w:p>
          <w:p w:rsidR="00E61452" w:rsidRPr="000E141F" w:rsidRDefault="00E61452" w:rsidP="00E61452">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rsidR="00E61452" w:rsidRPr="000E141F" w:rsidRDefault="00E61452" w:rsidP="00E61452">
            <w:pPr>
              <w:spacing w:line="240" w:lineRule="auto"/>
              <w:contextualSpacing/>
              <w:jc w:val="both"/>
              <w:rPr>
                <w:rFonts w:ascii="Times New Roman" w:hAnsi="Times New Roman"/>
                <w:color w:val="000000"/>
                <w:szCs w:val="24"/>
              </w:rPr>
            </w:pP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xml:space="preserve"> </w:t>
            </w:r>
          </w:p>
        </w:tc>
        <w:tc>
          <w:tcPr>
            <w:tcW w:w="345" w:type="dxa"/>
            <w:tcBorders>
              <w:top w:val="nil"/>
              <w:left w:val="nil"/>
              <w:bottom w:val="nil"/>
              <w:right w:val="nil"/>
            </w:tcBorders>
          </w:tcPr>
          <w:p w:rsidR="00E61452" w:rsidRPr="000E141F" w:rsidRDefault="00E61452" w:rsidP="00E61452">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475" w:type="dxa"/>
            <w:tcBorders>
              <w:top w:val="nil"/>
              <w:left w:val="nil"/>
              <w:bottom w:val="nil"/>
              <w:right w:val="nil"/>
            </w:tcBorders>
          </w:tcPr>
          <w:p w:rsidR="00E61452" w:rsidRPr="000E141F" w:rsidRDefault="00E61452" w:rsidP="00794BB5">
            <w:pPr>
              <w:spacing w:line="240" w:lineRule="auto"/>
              <w:ind w:right="709"/>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за наличие соответствующих характеристик;</w:t>
            </w:r>
          </w:p>
        </w:tc>
      </w:tr>
      <w:tr w:rsidR="00E61452" w:rsidRPr="000E141F" w:rsidTr="00A44243">
        <w:tc>
          <w:tcPr>
            <w:tcW w:w="675" w:type="dxa"/>
            <w:tcBorders>
              <w:top w:val="nil"/>
              <w:left w:val="nil"/>
              <w:bottom w:val="nil"/>
              <w:right w:val="nil"/>
            </w:tcBorders>
          </w:tcPr>
          <w:p w:rsidR="00E61452" w:rsidRPr="000E141F" w:rsidRDefault="00E61452" w:rsidP="00E61452">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rsidR="00E61452" w:rsidRPr="000E141F" w:rsidRDefault="00E61452" w:rsidP="00E61452">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 xml:space="preserve">N </w:t>
            </w:r>
          </w:p>
        </w:tc>
        <w:tc>
          <w:tcPr>
            <w:tcW w:w="345" w:type="dxa"/>
            <w:tcBorders>
              <w:top w:val="nil"/>
              <w:left w:val="nil"/>
              <w:bottom w:val="nil"/>
              <w:right w:val="nil"/>
            </w:tcBorders>
          </w:tcPr>
          <w:p w:rsidR="00E61452" w:rsidRPr="000E141F" w:rsidRDefault="00E61452" w:rsidP="00E61452">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475" w:type="dxa"/>
            <w:tcBorders>
              <w:top w:val="nil"/>
              <w:left w:val="nil"/>
              <w:bottom w:val="nil"/>
              <w:right w:val="nil"/>
            </w:tcBorders>
          </w:tcPr>
          <w:p w:rsidR="00E61452" w:rsidRPr="000E141F" w:rsidRDefault="00E61452" w:rsidP="00E61452">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заявленных транспортных средств.</w:t>
            </w:r>
          </w:p>
        </w:tc>
      </w:tr>
    </w:tbl>
    <w:p w:rsidR="00E61452" w:rsidRPr="000E141F" w:rsidRDefault="00E61452" w:rsidP="00E61452">
      <w:pPr>
        <w:spacing w:line="240" w:lineRule="auto"/>
        <w:contextualSpacing/>
        <w:jc w:val="both"/>
        <w:rPr>
          <w:rFonts w:ascii="Times New Roman" w:hAnsi="Times New Roman"/>
          <w:color w:val="000000"/>
          <w:szCs w:val="24"/>
        </w:rPr>
      </w:pPr>
    </w:p>
    <w:p w:rsidR="00E61452" w:rsidRPr="000E141F" w:rsidRDefault="00E61452" w:rsidP="00E61452">
      <w:pPr>
        <w:jc w:val="both"/>
        <w:rPr>
          <w:rFonts w:ascii="Times New Roman" w:hAnsi="Times New Roman"/>
          <w:color w:val="000000"/>
          <w:szCs w:val="24"/>
        </w:rPr>
      </w:pPr>
      <w:r>
        <w:rPr>
          <w:rFonts w:ascii="Times New Roman" w:hAnsi="Times New Roman"/>
          <w:color w:val="000000"/>
          <w:szCs w:val="24"/>
        </w:rPr>
        <w:t xml:space="preserve">      </w:t>
      </w:r>
      <w:r w:rsidRPr="000E141F">
        <w:rPr>
          <w:rFonts w:ascii="Times New Roman" w:hAnsi="Times New Roman"/>
          <w:color w:val="000000"/>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Оценка критерия осуществляется по следующей шкале:</w:t>
      </w:r>
    </w:p>
    <w:p w:rsidR="00E61452" w:rsidRPr="000E141F" w:rsidRDefault="00E61452" w:rsidP="00E61452">
      <w:pPr>
        <w:jc w:val="both"/>
        <w:rPr>
          <w:rFonts w:ascii="Times New Roman" w:hAnsi="Times New Roman"/>
          <w:color w:val="000000"/>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90"/>
        <w:gridCol w:w="7680"/>
        <w:gridCol w:w="986"/>
      </w:tblGrid>
      <w:tr w:rsidR="00E61452" w:rsidRPr="000E141F" w:rsidTr="00A44243">
        <w:trPr>
          <w:hidden/>
        </w:trPr>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rsidR="00E61452" w:rsidRPr="000E141F" w:rsidRDefault="00E61452" w:rsidP="00E61452">
            <w:pPr>
              <w:spacing w:line="240" w:lineRule="auto"/>
              <w:contextualSpacing/>
              <w:jc w:val="center"/>
              <w:rPr>
                <w:rFonts w:ascii="Times New Roman" w:hAnsi="Times New Roman"/>
                <w:i/>
                <w:iCs/>
                <w:color w:val="000000"/>
                <w:szCs w:val="24"/>
              </w:rPr>
            </w:pPr>
            <w:r w:rsidRPr="000E141F">
              <w:rPr>
                <w:rFonts w:ascii="Times New Roman" w:hAnsi="Times New Roman"/>
                <w:i/>
                <w:iCs/>
                <w:color w:val="000000"/>
                <w:szCs w:val="24"/>
              </w:rPr>
              <w:t>Срок эксплуатации транспортного средства со дня выпуска</w:t>
            </w:r>
          </w:p>
          <w:p w:rsidR="00E61452" w:rsidRPr="000E141F" w:rsidRDefault="00E61452" w:rsidP="00E61452">
            <w:pPr>
              <w:spacing w:line="240" w:lineRule="auto"/>
              <w:contextualSpacing/>
              <w:jc w:val="center"/>
              <w:rPr>
                <w:rFonts w:ascii="Times New Roman" w:hAnsi="Times New Roman"/>
                <w:color w:val="000000"/>
                <w:szCs w:val="24"/>
              </w:rPr>
            </w:pPr>
            <w:r w:rsidRPr="000E141F">
              <w:rPr>
                <w:rFonts w:ascii="Times New Roman" w:hAnsi="Times New Roman"/>
                <w:i/>
                <w:iCs/>
                <w:color w:val="000000"/>
                <w:szCs w:val="24"/>
              </w:rPr>
              <w:t>до дня проведения открытого конкурса</w:t>
            </w:r>
            <w:r w:rsidRPr="000E141F">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768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98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1 </w:t>
            </w:r>
          </w:p>
        </w:tc>
        <w:tc>
          <w:tcPr>
            <w:tcW w:w="768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 1 года </w:t>
            </w:r>
          </w:p>
        </w:tc>
        <w:tc>
          <w:tcPr>
            <w:tcW w:w="98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+ 3 </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768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1 года до 2 лет включительно </w:t>
            </w:r>
          </w:p>
        </w:tc>
        <w:tc>
          <w:tcPr>
            <w:tcW w:w="98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+ 2 </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3 </w:t>
            </w:r>
          </w:p>
        </w:tc>
        <w:tc>
          <w:tcPr>
            <w:tcW w:w="768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3 лет до 5 лет включительно </w:t>
            </w:r>
          </w:p>
        </w:tc>
        <w:tc>
          <w:tcPr>
            <w:tcW w:w="98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+ 1 </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4 </w:t>
            </w:r>
          </w:p>
        </w:tc>
        <w:tc>
          <w:tcPr>
            <w:tcW w:w="768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Транспортное средство, достигшее 6 лет </w:t>
            </w:r>
          </w:p>
        </w:tc>
        <w:tc>
          <w:tcPr>
            <w:tcW w:w="98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0 </w:t>
            </w:r>
          </w:p>
        </w:tc>
      </w:tr>
    </w:tbl>
    <w:p w:rsidR="00E61452" w:rsidRPr="000E141F" w:rsidRDefault="00E61452" w:rsidP="00585B5F">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по критерию определяется по следующей формуле:</w:t>
      </w:r>
    </w:p>
    <w:p w:rsidR="00E61452" w:rsidRPr="000E141F" w:rsidRDefault="00E61452" w:rsidP="00585B5F">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 N,</w:t>
      </w:r>
      <w:r>
        <w:rPr>
          <w:rFonts w:ascii="Times New Roman" w:hAnsi="Times New Roman"/>
          <w:color w:val="000000"/>
          <w:szCs w:val="24"/>
        </w:rPr>
        <w:t xml:space="preserve"> где:</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570"/>
        <w:gridCol w:w="420"/>
        <w:gridCol w:w="8325"/>
      </w:tblGrid>
      <w:tr w:rsidR="00E61452" w:rsidRPr="000E141F" w:rsidTr="00A44243">
        <w:trPr>
          <w:hidden/>
        </w:trPr>
        <w:tc>
          <w:tcPr>
            <w:tcW w:w="675" w:type="dxa"/>
            <w:tcBorders>
              <w:top w:val="nil"/>
              <w:left w:val="nil"/>
              <w:bottom w:val="nil"/>
              <w:right w:val="nil"/>
            </w:tcBorders>
          </w:tcPr>
          <w:p w:rsidR="00E61452" w:rsidRPr="000E141F" w:rsidRDefault="00E61452" w:rsidP="00585B5F">
            <w:pPr>
              <w:spacing w:line="240" w:lineRule="auto"/>
              <w:contextualSpacing/>
              <w:jc w:val="both"/>
              <w:rPr>
                <w:rFonts w:ascii="Times New Roman" w:hAnsi="Times New Roman"/>
                <w:color w:val="000000"/>
                <w:szCs w:val="24"/>
              </w:rPr>
            </w:pPr>
            <w:r w:rsidRPr="000E141F">
              <w:rPr>
                <w:rFonts w:ascii="Times New Roman" w:hAnsi="Times New Roman"/>
                <w:vanish/>
                <w:color w:val="000000"/>
                <w:szCs w:val="24"/>
              </w:rPr>
              <w:t>#G0</w:t>
            </w:r>
          </w:p>
          <w:p w:rsidR="00E61452" w:rsidRPr="000E141F" w:rsidRDefault="00E61452" w:rsidP="00585B5F">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rsidR="00E61452" w:rsidRPr="000E141F" w:rsidRDefault="00E61452" w:rsidP="00585B5F">
            <w:pPr>
              <w:spacing w:line="240" w:lineRule="auto"/>
              <w:contextualSpacing/>
              <w:jc w:val="both"/>
              <w:rPr>
                <w:rFonts w:ascii="Times New Roman" w:hAnsi="Times New Roman"/>
                <w:color w:val="000000"/>
                <w:szCs w:val="24"/>
              </w:rPr>
            </w:pP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xml:space="preserve"> </w:t>
            </w:r>
          </w:p>
        </w:tc>
        <w:tc>
          <w:tcPr>
            <w:tcW w:w="420" w:type="dxa"/>
            <w:tcBorders>
              <w:top w:val="nil"/>
              <w:left w:val="nil"/>
              <w:bottom w:val="nil"/>
              <w:right w:val="nil"/>
            </w:tcBorders>
          </w:tcPr>
          <w:p w:rsidR="00E61452" w:rsidRPr="000E141F" w:rsidRDefault="00E61452" w:rsidP="00585B5F">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325" w:type="dxa"/>
            <w:tcBorders>
              <w:top w:val="nil"/>
              <w:left w:val="nil"/>
              <w:bottom w:val="nil"/>
              <w:right w:val="nil"/>
            </w:tcBorders>
          </w:tcPr>
          <w:p w:rsidR="00E61452" w:rsidRPr="000E141F" w:rsidRDefault="00E61452" w:rsidP="00585B5F">
            <w:pPr>
              <w:spacing w:line="240" w:lineRule="auto"/>
              <w:ind w:right="529"/>
              <w:contextualSpacing/>
              <w:jc w:val="both"/>
              <w:rPr>
                <w:rFonts w:ascii="Times New Roman" w:hAnsi="Times New Roman"/>
                <w:color w:val="000000"/>
                <w:szCs w:val="24"/>
              </w:rPr>
            </w:pPr>
            <w:r w:rsidRPr="000E141F">
              <w:rPr>
                <w:rFonts w:ascii="Times New Roman" w:hAnsi="Times New Roman"/>
                <w:color w:val="000000"/>
                <w:szCs w:val="24"/>
              </w:rPr>
              <w:t>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0E141F">
              <w:rPr>
                <w:rFonts w:ascii="Times New Roman" w:hAnsi="Times New Roman"/>
                <w:color w:val="000000"/>
                <w:szCs w:val="24"/>
              </w:rPr>
              <w:t>Ti</w:t>
            </w:r>
            <w:proofErr w:type="spellEnd"/>
            <w:r w:rsidRPr="000E141F">
              <w:rPr>
                <w:rFonts w:ascii="Times New Roman" w:hAnsi="Times New Roman"/>
                <w:color w:val="000000"/>
                <w:szCs w:val="24"/>
              </w:rPr>
              <w:t>), по сроку эксплуатации;</w:t>
            </w:r>
          </w:p>
        </w:tc>
      </w:tr>
      <w:tr w:rsidR="00E61452" w:rsidRPr="000E141F" w:rsidTr="00E61452">
        <w:trPr>
          <w:trHeight w:val="647"/>
        </w:trPr>
        <w:tc>
          <w:tcPr>
            <w:tcW w:w="675" w:type="dxa"/>
            <w:tcBorders>
              <w:top w:val="nil"/>
              <w:left w:val="nil"/>
              <w:bottom w:val="nil"/>
              <w:right w:val="nil"/>
            </w:tcBorders>
          </w:tcPr>
          <w:p w:rsidR="00E61452" w:rsidRPr="000E141F" w:rsidRDefault="00E61452" w:rsidP="00585B5F">
            <w:pPr>
              <w:spacing w:line="240" w:lineRule="auto"/>
              <w:contextualSpacing/>
              <w:jc w:val="both"/>
              <w:rPr>
                <w:rFonts w:ascii="Times New Roman" w:hAnsi="Times New Roman"/>
                <w:color w:val="000000"/>
                <w:szCs w:val="24"/>
              </w:rPr>
            </w:pPr>
          </w:p>
        </w:tc>
        <w:tc>
          <w:tcPr>
            <w:tcW w:w="570" w:type="dxa"/>
            <w:tcBorders>
              <w:top w:val="nil"/>
              <w:left w:val="nil"/>
              <w:bottom w:val="nil"/>
              <w:right w:val="nil"/>
            </w:tcBorders>
          </w:tcPr>
          <w:p w:rsidR="00E61452" w:rsidRPr="000E141F" w:rsidRDefault="00E61452" w:rsidP="00585B5F">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 xml:space="preserve">N </w:t>
            </w:r>
          </w:p>
        </w:tc>
        <w:tc>
          <w:tcPr>
            <w:tcW w:w="420" w:type="dxa"/>
            <w:tcBorders>
              <w:top w:val="nil"/>
              <w:left w:val="nil"/>
              <w:bottom w:val="nil"/>
              <w:right w:val="nil"/>
            </w:tcBorders>
          </w:tcPr>
          <w:p w:rsidR="00E61452" w:rsidRPr="000E141F" w:rsidRDefault="00E61452" w:rsidP="00585B5F">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w:t>
            </w:r>
          </w:p>
        </w:tc>
        <w:tc>
          <w:tcPr>
            <w:tcW w:w="8325" w:type="dxa"/>
            <w:tcBorders>
              <w:top w:val="nil"/>
              <w:left w:val="nil"/>
              <w:bottom w:val="nil"/>
              <w:right w:val="nil"/>
            </w:tcBorders>
          </w:tcPr>
          <w:p w:rsidR="00E61452" w:rsidRPr="000E141F" w:rsidRDefault="00E61452" w:rsidP="00585B5F">
            <w:pPr>
              <w:spacing w:line="240" w:lineRule="auto"/>
              <w:contextualSpacing/>
              <w:jc w:val="both"/>
              <w:rPr>
                <w:rFonts w:ascii="Times New Roman" w:hAnsi="Times New Roman"/>
                <w:color w:val="000000"/>
                <w:szCs w:val="24"/>
              </w:rPr>
            </w:pPr>
            <w:r w:rsidRPr="000E141F">
              <w:rPr>
                <w:rFonts w:ascii="Times New Roman" w:hAnsi="Times New Roman"/>
                <w:color w:val="000000"/>
                <w:szCs w:val="24"/>
              </w:rPr>
              <w:t>количество заявленных транспортных средств.</w:t>
            </w:r>
          </w:p>
        </w:tc>
      </w:tr>
    </w:tbl>
    <w:p w:rsidR="00E61452" w:rsidRPr="00E61452" w:rsidRDefault="00E61452" w:rsidP="00E61452">
      <w:pPr>
        <w:jc w:val="both"/>
        <w:rPr>
          <w:rFonts w:ascii="Times New Roman" w:hAnsi="Times New Roman"/>
          <w:color w:val="000000"/>
          <w:sz w:val="26"/>
          <w:szCs w:val="26"/>
        </w:rPr>
      </w:pPr>
      <w:r>
        <w:rPr>
          <w:rFonts w:ascii="Times New Roman" w:hAnsi="Times New Roman"/>
          <w:sz w:val="26"/>
          <w:szCs w:val="26"/>
        </w:rPr>
        <w:t xml:space="preserve">     </w:t>
      </w:r>
      <w:r w:rsidRPr="00E61452">
        <w:rPr>
          <w:rFonts w:ascii="Times New Roman" w:hAnsi="Times New Roman"/>
          <w:sz w:val="26"/>
          <w:szCs w:val="26"/>
        </w:rPr>
        <w:t>5. Дополнительные оценочные показатели согласно п.4 ст.24</w:t>
      </w:r>
      <w:r w:rsidRPr="00E61452">
        <w:rPr>
          <w:rFonts w:ascii="Times New Roman" w:hAnsi="Times New Roman"/>
          <w:color w:val="000000"/>
          <w:sz w:val="26"/>
          <w:szCs w:val="26"/>
        </w:rPr>
        <w:t xml:space="preserve"> Федерального закона   № 220-ФЗ, характеризующие производственную базу и организацию диспетчерского управления. Оценка критерия осуществляется по следующей шкале:</w:t>
      </w:r>
    </w:p>
    <w:tbl>
      <w:tblPr>
        <w:tblW w:w="9356" w:type="dxa"/>
        <w:tblInd w:w="105" w:type="dxa"/>
        <w:tblLayout w:type="fixed"/>
        <w:tblCellMar>
          <w:left w:w="105" w:type="dxa"/>
          <w:right w:w="105" w:type="dxa"/>
        </w:tblCellMar>
        <w:tblLook w:val="0000" w:firstRow="0" w:lastRow="0" w:firstColumn="0" w:lastColumn="0" w:noHBand="0" w:noVBand="0"/>
      </w:tblPr>
      <w:tblGrid>
        <w:gridCol w:w="690"/>
        <w:gridCol w:w="7390"/>
        <w:gridCol w:w="1276"/>
      </w:tblGrid>
      <w:tr w:rsidR="00E61452" w:rsidRPr="000E141F" w:rsidTr="00A44243">
        <w:trPr>
          <w:hidden/>
        </w:trPr>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i/>
                <w:iCs/>
                <w:color w:val="000000"/>
                <w:szCs w:val="24"/>
              </w:rPr>
            </w:pPr>
            <w:r w:rsidRPr="000E141F">
              <w:rPr>
                <w:rFonts w:ascii="Times New Roman" w:hAnsi="Times New Roman"/>
                <w:vanish/>
                <w:color w:val="000000"/>
                <w:szCs w:val="24"/>
              </w:rPr>
              <w:t>#G0</w:t>
            </w:r>
            <w:r w:rsidRPr="000E141F">
              <w:rPr>
                <w:rFonts w:ascii="Times New Roman" w:hAnsi="Times New Roman"/>
                <w:i/>
                <w:iCs/>
                <w:color w:val="000000"/>
                <w:szCs w:val="24"/>
              </w:rPr>
              <w:t>№</w:t>
            </w:r>
          </w:p>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п/п</w:t>
            </w:r>
            <w:r w:rsidRPr="000E141F">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rsidR="00E61452" w:rsidRPr="00051F74" w:rsidRDefault="00E61452" w:rsidP="00A44243">
            <w:pPr>
              <w:jc w:val="center"/>
              <w:rPr>
                <w:rFonts w:ascii="Times New Roman" w:hAnsi="Times New Roman"/>
                <w:i/>
                <w:color w:val="000000"/>
                <w:szCs w:val="24"/>
              </w:rPr>
            </w:pPr>
            <w:r w:rsidRPr="00051F74">
              <w:rPr>
                <w:rFonts w:ascii="Times New Roman" w:hAnsi="Times New Roman"/>
                <w:i/>
                <w:color w:val="000000"/>
                <w:szCs w:val="24"/>
              </w:rPr>
              <w:t xml:space="preserve">Параметры оценки </w:t>
            </w:r>
          </w:p>
        </w:tc>
        <w:tc>
          <w:tcPr>
            <w:tcW w:w="127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Количество баллов</w:t>
            </w:r>
            <w:r w:rsidRPr="000E141F">
              <w:rPr>
                <w:rFonts w:ascii="Times New Roman" w:hAnsi="Times New Roman"/>
                <w:color w:val="000000"/>
                <w:szCs w:val="24"/>
              </w:rPr>
              <w:t xml:space="preserve"> </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1</w:t>
            </w:r>
            <w:r w:rsidRPr="000E141F">
              <w:rPr>
                <w:rFonts w:ascii="Times New Roman" w:hAnsi="Times New Roman"/>
                <w:color w:val="000000"/>
                <w:szCs w:val="24"/>
              </w:rPr>
              <w:t xml:space="preserve"> </w:t>
            </w:r>
          </w:p>
        </w:tc>
        <w:tc>
          <w:tcPr>
            <w:tcW w:w="73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2</w:t>
            </w:r>
            <w:r w:rsidRPr="000E141F">
              <w:rPr>
                <w:rFonts w:ascii="Times New Roman" w:hAnsi="Times New Roman"/>
                <w:color w:val="000000"/>
                <w:szCs w:val="24"/>
              </w:rPr>
              <w:t xml:space="preserve"> </w:t>
            </w:r>
          </w:p>
        </w:tc>
        <w:tc>
          <w:tcPr>
            <w:tcW w:w="127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center"/>
              <w:rPr>
                <w:rFonts w:ascii="Times New Roman" w:hAnsi="Times New Roman"/>
                <w:color w:val="000000"/>
                <w:szCs w:val="24"/>
              </w:rPr>
            </w:pPr>
            <w:r w:rsidRPr="000E141F">
              <w:rPr>
                <w:rFonts w:ascii="Times New Roman" w:hAnsi="Times New Roman"/>
                <w:i/>
                <w:iCs/>
                <w:color w:val="000000"/>
                <w:szCs w:val="24"/>
              </w:rPr>
              <w:t>3</w:t>
            </w:r>
            <w:r w:rsidRPr="000E141F">
              <w:rPr>
                <w:rFonts w:ascii="Times New Roman" w:hAnsi="Times New Roman"/>
                <w:color w:val="000000"/>
                <w:szCs w:val="24"/>
              </w:rPr>
              <w:t xml:space="preserve"> </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1 </w:t>
            </w:r>
          </w:p>
        </w:tc>
        <w:tc>
          <w:tcPr>
            <w:tcW w:w="73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Наличие диспетчерского управления и контроля движения</w:t>
            </w:r>
          </w:p>
        </w:tc>
        <w:tc>
          <w:tcPr>
            <w:tcW w:w="127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+2</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2 </w:t>
            </w:r>
          </w:p>
        </w:tc>
        <w:tc>
          <w:tcPr>
            <w:tcW w:w="73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Наличие собственной производственно-технической базы</w:t>
            </w:r>
          </w:p>
        </w:tc>
        <w:tc>
          <w:tcPr>
            <w:tcW w:w="127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+2</w:t>
            </w:r>
          </w:p>
        </w:tc>
      </w:tr>
      <w:tr w:rsidR="00E61452" w:rsidRPr="000E141F" w:rsidTr="00A44243">
        <w:tc>
          <w:tcPr>
            <w:tcW w:w="6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sidRPr="000E141F">
              <w:rPr>
                <w:rFonts w:ascii="Times New Roman" w:hAnsi="Times New Roman"/>
                <w:color w:val="000000"/>
                <w:szCs w:val="24"/>
              </w:rPr>
              <w:t xml:space="preserve">3 </w:t>
            </w:r>
          </w:p>
        </w:tc>
        <w:tc>
          <w:tcPr>
            <w:tcW w:w="7390"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 xml:space="preserve">Наличие охраняемой стоянки и обогреваемых боксов или дополнительного оборудования для выпуска подвижного состава при низких температурах </w:t>
            </w:r>
          </w:p>
        </w:tc>
        <w:tc>
          <w:tcPr>
            <w:tcW w:w="1276" w:type="dxa"/>
            <w:tcBorders>
              <w:top w:val="single" w:sz="2" w:space="0" w:color="auto"/>
              <w:left w:val="single" w:sz="2" w:space="0" w:color="auto"/>
              <w:bottom w:val="single" w:sz="2" w:space="0" w:color="auto"/>
              <w:right w:val="single" w:sz="2" w:space="0" w:color="auto"/>
            </w:tcBorders>
          </w:tcPr>
          <w:p w:rsidR="00E61452" w:rsidRPr="000E141F" w:rsidRDefault="00E61452" w:rsidP="00A44243">
            <w:pPr>
              <w:jc w:val="both"/>
              <w:rPr>
                <w:rFonts w:ascii="Times New Roman" w:hAnsi="Times New Roman"/>
                <w:color w:val="000000"/>
                <w:szCs w:val="24"/>
              </w:rPr>
            </w:pPr>
            <w:r>
              <w:rPr>
                <w:rFonts w:ascii="Times New Roman" w:hAnsi="Times New Roman"/>
                <w:color w:val="000000"/>
                <w:szCs w:val="24"/>
              </w:rPr>
              <w:t>+1</w:t>
            </w:r>
          </w:p>
        </w:tc>
      </w:tr>
    </w:tbl>
    <w:p w:rsidR="00E61452" w:rsidRDefault="00E61452" w:rsidP="00E61452">
      <w:pPr>
        <w:jc w:val="center"/>
        <w:rPr>
          <w:rFonts w:ascii="Times New Roman" w:hAnsi="Times New Roman"/>
          <w:b/>
          <w:sz w:val="26"/>
          <w:szCs w:val="26"/>
        </w:rPr>
      </w:pPr>
    </w:p>
    <w:p w:rsidR="00E61452" w:rsidRDefault="00E61452" w:rsidP="00E61452">
      <w:pPr>
        <w:tabs>
          <w:tab w:val="left" w:pos="5970"/>
        </w:tabs>
        <w:rPr>
          <w:rFonts w:ascii="Times New Roman" w:hAnsi="Times New Roman"/>
          <w:color w:val="000000"/>
          <w:sz w:val="26"/>
          <w:szCs w:val="26"/>
        </w:rPr>
      </w:pPr>
      <w:r>
        <w:rPr>
          <w:rFonts w:ascii="Times New Roman" w:hAnsi="Times New Roman"/>
          <w:color w:val="000000"/>
          <w:sz w:val="26"/>
          <w:szCs w:val="26"/>
        </w:rPr>
        <w:tab/>
      </w:r>
    </w:p>
    <w:p w:rsidR="00E61452" w:rsidRDefault="00E61452" w:rsidP="00E61452">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r w:rsidRPr="006E4D33">
        <w:rPr>
          <w:rFonts w:ascii="Times New Roman" w:hAnsi="Times New Roman"/>
          <w:sz w:val="26"/>
          <w:szCs w:val="26"/>
        </w:rPr>
        <w:br w:type="page"/>
      </w:r>
    </w:p>
    <w:tbl>
      <w:tblPr>
        <w:tblW w:w="9960" w:type="dxa"/>
        <w:tblInd w:w="105" w:type="dxa"/>
        <w:tblLayout w:type="fixed"/>
        <w:tblCellMar>
          <w:left w:w="105" w:type="dxa"/>
          <w:right w:w="105" w:type="dxa"/>
        </w:tblCellMar>
        <w:tblLook w:val="0000" w:firstRow="0" w:lastRow="0" w:firstColumn="0" w:lastColumn="0" w:noHBand="0" w:noVBand="0"/>
      </w:tblPr>
      <w:tblGrid>
        <w:gridCol w:w="5070"/>
        <w:gridCol w:w="4890"/>
      </w:tblGrid>
      <w:tr w:rsidR="00585B5F" w:rsidRPr="00EC496B" w:rsidTr="00585B5F">
        <w:tc>
          <w:tcPr>
            <w:tcW w:w="9960" w:type="dxa"/>
            <w:gridSpan w:val="2"/>
            <w:tcBorders>
              <w:top w:val="nil"/>
              <w:left w:val="nil"/>
              <w:bottom w:val="nil"/>
              <w:right w:val="nil"/>
            </w:tcBorders>
          </w:tcPr>
          <w:p w:rsidR="00585B5F" w:rsidRPr="00E179A0" w:rsidRDefault="00585B5F" w:rsidP="003A055A">
            <w:pPr>
              <w:spacing w:before="100" w:beforeAutospacing="1" w:after="100" w:afterAutospacing="1" w:line="240" w:lineRule="auto"/>
              <w:ind w:left="4752" w:right="462"/>
              <w:contextualSpacing/>
              <w:rPr>
                <w:rFonts w:ascii="Times New Roman" w:eastAsia="Times New Roman" w:hAnsi="Times New Roman" w:cs="Times New Roman"/>
                <w:sz w:val="24"/>
                <w:szCs w:val="24"/>
                <w:lang w:eastAsia="ru-RU"/>
              </w:rPr>
            </w:pPr>
            <w:r w:rsidRPr="00E179A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r w:rsidRPr="00E179A0">
              <w:rPr>
                <w:rFonts w:ascii="Times New Roman" w:eastAsia="Times New Roman" w:hAnsi="Times New Roman" w:cs="Times New Roman"/>
                <w:sz w:val="24"/>
                <w:szCs w:val="24"/>
                <w:lang w:eastAsia="ru-RU"/>
              </w:rPr>
              <w:br/>
              <w:t xml:space="preserve">к Положению о проведении открытого конкурса на право осуществления регулярных перевозок по нерегулируемым тарифам </w:t>
            </w:r>
            <w:r w:rsidR="003A055A">
              <w:rPr>
                <w:rFonts w:ascii="Times New Roman" w:eastAsia="Times New Roman" w:hAnsi="Times New Roman" w:cs="Times New Roman"/>
                <w:sz w:val="24"/>
                <w:szCs w:val="24"/>
                <w:lang w:eastAsia="ru-RU"/>
              </w:rPr>
              <w:t xml:space="preserve">на территории </w:t>
            </w:r>
            <w:r w:rsidRPr="00E179A0">
              <w:rPr>
                <w:rFonts w:ascii="Times New Roman" w:eastAsia="Times New Roman" w:hAnsi="Times New Roman" w:cs="Times New Roman"/>
                <w:sz w:val="24"/>
                <w:szCs w:val="24"/>
                <w:lang w:eastAsia="ru-RU"/>
              </w:rPr>
              <w:t>МО «Город Мирный»</w:t>
            </w:r>
            <w:r w:rsidR="003A055A">
              <w:rPr>
                <w:rFonts w:ascii="Times New Roman" w:eastAsia="Times New Roman" w:hAnsi="Times New Roman" w:cs="Times New Roman"/>
                <w:sz w:val="24"/>
                <w:szCs w:val="24"/>
                <w:lang w:eastAsia="ru-RU"/>
              </w:rPr>
              <w:t>, утвержденным Постановлением городской Администрации</w:t>
            </w:r>
          </w:p>
          <w:p w:rsidR="00923859" w:rsidRDefault="00923859" w:rsidP="00923859">
            <w:pPr>
              <w:spacing w:before="100" w:beforeAutospacing="1" w:after="100" w:afterAutospacing="1" w:line="240" w:lineRule="auto"/>
              <w:ind w:left="4820"/>
              <w:rPr>
                <w:rFonts w:ascii="Times New Roman" w:eastAsia="Times New Roman" w:hAnsi="Times New Roman" w:cs="Times New Roman"/>
                <w:sz w:val="24"/>
                <w:szCs w:val="24"/>
                <w:lang w:eastAsia="ru-RU"/>
              </w:rPr>
            </w:pPr>
            <w:r w:rsidRPr="00E179A0">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E179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r w:rsidRPr="00E179A0">
              <w:rPr>
                <w:rFonts w:ascii="Times New Roman" w:eastAsia="Times New Roman" w:hAnsi="Times New Roman" w:cs="Times New Roman"/>
                <w:sz w:val="24"/>
                <w:szCs w:val="24"/>
                <w:lang w:eastAsia="ru-RU"/>
              </w:rPr>
              <w:t xml:space="preserve"> 2019 г. №</w:t>
            </w:r>
            <w:r>
              <w:rPr>
                <w:rFonts w:ascii="Times New Roman" w:eastAsia="Times New Roman" w:hAnsi="Times New Roman" w:cs="Times New Roman"/>
                <w:sz w:val="24"/>
                <w:szCs w:val="24"/>
                <w:lang w:eastAsia="ru-RU"/>
              </w:rPr>
              <w:t xml:space="preserve"> 1517</w:t>
            </w:r>
          </w:p>
          <w:p w:rsidR="00585B5F" w:rsidRPr="00EC496B" w:rsidRDefault="00585B5F" w:rsidP="00585B5F">
            <w:pPr>
              <w:spacing w:line="240" w:lineRule="auto"/>
              <w:contextualSpacing/>
              <w:jc w:val="both"/>
              <w:rPr>
                <w:rFonts w:ascii="Times New Roman" w:hAnsi="Times New Roman"/>
                <w:color w:val="000000"/>
                <w:sz w:val="26"/>
                <w:szCs w:val="26"/>
              </w:rPr>
            </w:pPr>
            <w:r w:rsidRPr="00EC496B">
              <w:rPr>
                <w:rFonts w:ascii="Times New Roman" w:hAnsi="Times New Roman"/>
                <w:vanish/>
                <w:color w:val="000000"/>
                <w:sz w:val="26"/>
                <w:szCs w:val="26"/>
              </w:rPr>
              <w:t>#G0</w:t>
            </w:r>
          </w:p>
        </w:tc>
      </w:tr>
      <w:tr w:rsidR="00585B5F" w:rsidRPr="00EC496B" w:rsidTr="00585B5F">
        <w:tc>
          <w:tcPr>
            <w:tcW w:w="9960" w:type="dxa"/>
            <w:gridSpan w:val="2"/>
            <w:tcBorders>
              <w:top w:val="nil"/>
              <w:left w:val="nil"/>
              <w:bottom w:val="nil"/>
              <w:right w:val="nil"/>
            </w:tcBorders>
          </w:tcPr>
          <w:p w:rsidR="00585B5F" w:rsidRPr="006B48ED" w:rsidRDefault="00585B5F" w:rsidP="00585B5F">
            <w:pPr>
              <w:spacing w:line="240" w:lineRule="auto"/>
              <w:contextualSpacing/>
              <w:jc w:val="center"/>
              <w:rPr>
                <w:rFonts w:ascii="Times New Roman" w:hAnsi="Times New Roman"/>
                <w:b/>
                <w:color w:val="000000"/>
                <w:sz w:val="26"/>
                <w:szCs w:val="26"/>
              </w:rPr>
            </w:pPr>
            <w:r w:rsidRPr="006B48ED">
              <w:rPr>
                <w:rFonts w:ascii="Times New Roman" w:hAnsi="Times New Roman"/>
                <w:b/>
                <w:color w:val="000000"/>
                <w:sz w:val="26"/>
                <w:szCs w:val="26"/>
              </w:rPr>
              <w:t xml:space="preserve">ТИПОВАЯ ФОРМА ДОГОВОРА </w:t>
            </w:r>
          </w:p>
        </w:tc>
      </w:tr>
      <w:tr w:rsidR="00585B5F" w:rsidRPr="00EC496B" w:rsidTr="00585B5F">
        <w:tc>
          <w:tcPr>
            <w:tcW w:w="9960" w:type="dxa"/>
            <w:gridSpan w:val="2"/>
            <w:tcBorders>
              <w:top w:val="nil"/>
              <w:left w:val="nil"/>
              <w:bottom w:val="nil"/>
              <w:right w:val="nil"/>
            </w:tcBorders>
          </w:tcPr>
          <w:p w:rsidR="00585B5F" w:rsidRDefault="00585B5F" w:rsidP="00585B5F">
            <w:pPr>
              <w:spacing w:line="240" w:lineRule="auto"/>
              <w:contextualSpacing/>
              <w:jc w:val="center"/>
              <w:rPr>
                <w:rFonts w:ascii="Times New Roman" w:hAnsi="Times New Roman"/>
                <w:b/>
                <w:color w:val="000000"/>
                <w:sz w:val="26"/>
                <w:szCs w:val="26"/>
              </w:rPr>
            </w:pPr>
            <w:r w:rsidRPr="006B48ED">
              <w:rPr>
                <w:rFonts w:ascii="Times New Roman" w:hAnsi="Times New Roman"/>
                <w:b/>
                <w:color w:val="000000"/>
                <w:sz w:val="26"/>
                <w:szCs w:val="26"/>
              </w:rPr>
              <w:t xml:space="preserve">об организации регулярных перевозок </w:t>
            </w:r>
          </w:p>
          <w:p w:rsidR="00585B5F" w:rsidRPr="006B48ED" w:rsidRDefault="00585B5F" w:rsidP="00585B5F">
            <w:pPr>
              <w:spacing w:line="240" w:lineRule="auto"/>
              <w:contextualSpacing/>
              <w:jc w:val="center"/>
              <w:rPr>
                <w:rFonts w:ascii="Times New Roman" w:hAnsi="Times New Roman"/>
                <w:b/>
                <w:sz w:val="26"/>
                <w:szCs w:val="26"/>
              </w:rPr>
            </w:pPr>
            <w:r w:rsidRPr="006B48ED">
              <w:rPr>
                <w:rFonts w:ascii="Times New Roman" w:hAnsi="Times New Roman"/>
                <w:b/>
                <w:color w:val="000000"/>
                <w:sz w:val="26"/>
                <w:szCs w:val="26"/>
              </w:rPr>
              <w:t xml:space="preserve">по муниципальным маршрутам </w:t>
            </w:r>
            <w:r>
              <w:rPr>
                <w:rFonts w:ascii="Times New Roman" w:hAnsi="Times New Roman"/>
                <w:b/>
                <w:color w:val="000000"/>
                <w:sz w:val="26"/>
                <w:szCs w:val="26"/>
              </w:rPr>
              <w:t>в границах</w:t>
            </w:r>
            <w:r w:rsidRPr="006B48ED">
              <w:rPr>
                <w:rFonts w:ascii="Times New Roman" w:hAnsi="Times New Roman"/>
                <w:b/>
                <w:sz w:val="26"/>
                <w:szCs w:val="26"/>
              </w:rPr>
              <w:t xml:space="preserve"> муниципального</w:t>
            </w:r>
          </w:p>
        </w:tc>
      </w:tr>
      <w:tr w:rsidR="00585B5F" w:rsidRPr="00EC496B" w:rsidTr="00585B5F">
        <w:trPr>
          <w:trHeight w:val="687"/>
        </w:trPr>
        <w:tc>
          <w:tcPr>
            <w:tcW w:w="9960" w:type="dxa"/>
            <w:gridSpan w:val="2"/>
            <w:tcBorders>
              <w:top w:val="nil"/>
              <w:left w:val="nil"/>
              <w:bottom w:val="nil"/>
              <w:right w:val="nil"/>
            </w:tcBorders>
          </w:tcPr>
          <w:p w:rsidR="00585B5F" w:rsidRPr="006B48ED" w:rsidRDefault="00585B5F" w:rsidP="00585B5F">
            <w:pPr>
              <w:spacing w:line="240" w:lineRule="auto"/>
              <w:contextualSpacing/>
              <w:jc w:val="center"/>
              <w:rPr>
                <w:rFonts w:ascii="Times New Roman" w:hAnsi="Times New Roman"/>
                <w:b/>
                <w:color w:val="000000"/>
                <w:sz w:val="26"/>
                <w:szCs w:val="26"/>
              </w:rPr>
            </w:pPr>
            <w:r w:rsidRPr="006B48ED">
              <w:rPr>
                <w:rFonts w:ascii="Times New Roman" w:hAnsi="Times New Roman"/>
                <w:b/>
                <w:sz w:val="26"/>
                <w:szCs w:val="26"/>
              </w:rPr>
              <w:t xml:space="preserve"> образования «Город Мирный» Республики Саха (Якутия)</w:t>
            </w:r>
          </w:p>
          <w:p w:rsidR="00585B5F" w:rsidRPr="006B48ED" w:rsidRDefault="00585B5F" w:rsidP="00585B5F">
            <w:pPr>
              <w:spacing w:line="240" w:lineRule="auto"/>
              <w:contextualSpacing/>
              <w:jc w:val="center"/>
              <w:rPr>
                <w:rFonts w:ascii="Times New Roman" w:hAnsi="Times New Roman"/>
                <w:b/>
                <w:color w:val="000000"/>
                <w:sz w:val="26"/>
                <w:szCs w:val="26"/>
              </w:rPr>
            </w:pPr>
          </w:p>
        </w:tc>
      </w:tr>
      <w:tr w:rsidR="00585B5F" w:rsidRPr="00EC496B" w:rsidTr="00585B5F">
        <w:tc>
          <w:tcPr>
            <w:tcW w:w="9960" w:type="dxa"/>
            <w:gridSpan w:val="2"/>
            <w:tcBorders>
              <w:top w:val="nil"/>
              <w:left w:val="nil"/>
              <w:bottom w:val="nil"/>
              <w:right w:val="nil"/>
            </w:tcBorders>
          </w:tcPr>
          <w:p w:rsidR="00585B5F" w:rsidRPr="00EC496B" w:rsidRDefault="00585B5F" w:rsidP="00585B5F">
            <w:pPr>
              <w:spacing w:line="240" w:lineRule="auto"/>
              <w:contextualSpacing/>
              <w:jc w:val="center"/>
              <w:rPr>
                <w:rFonts w:ascii="Times New Roman" w:hAnsi="Times New Roman"/>
                <w:color w:val="000000"/>
                <w:sz w:val="26"/>
                <w:szCs w:val="26"/>
              </w:rPr>
            </w:pPr>
          </w:p>
        </w:tc>
      </w:tr>
      <w:tr w:rsidR="00585B5F" w:rsidRPr="00EC496B" w:rsidTr="00585B5F">
        <w:tc>
          <w:tcPr>
            <w:tcW w:w="5070" w:type="dxa"/>
            <w:tcBorders>
              <w:top w:val="nil"/>
              <w:left w:val="nil"/>
              <w:bottom w:val="nil"/>
              <w:right w:val="nil"/>
            </w:tcBorders>
          </w:tcPr>
          <w:p w:rsidR="00585B5F" w:rsidRPr="00EC496B" w:rsidRDefault="00585B5F" w:rsidP="00585B5F">
            <w:pPr>
              <w:spacing w:line="240" w:lineRule="auto"/>
              <w:contextualSpacing/>
              <w:rPr>
                <w:rFonts w:ascii="Times New Roman" w:hAnsi="Times New Roman"/>
                <w:color w:val="000000"/>
                <w:sz w:val="26"/>
                <w:szCs w:val="26"/>
              </w:rPr>
            </w:pPr>
            <w:r w:rsidRPr="00EC496B">
              <w:rPr>
                <w:rFonts w:ascii="Times New Roman" w:hAnsi="Times New Roman"/>
                <w:color w:val="000000"/>
                <w:sz w:val="26"/>
                <w:szCs w:val="26"/>
              </w:rPr>
              <w:t>г. Мирный</w:t>
            </w:r>
            <w:r>
              <w:rPr>
                <w:rFonts w:ascii="Times New Roman" w:hAnsi="Times New Roman"/>
                <w:color w:val="000000"/>
                <w:sz w:val="26"/>
                <w:szCs w:val="26"/>
              </w:rPr>
              <w:t>,</w:t>
            </w:r>
            <w:r w:rsidRPr="00EC496B">
              <w:rPr>
                <w:rFonts w:ascii="Times New Roman" w:hAnsi="Times New Roman"/>
                <w:color w:val="000000"/>
                <w:sz w:val="26"/>
                <w:szCs w:val="26"/>
              </w:rPr>
              <w:t xml:space="preserve"> Республика Саха (Якутия) </w:t>
            </w:r>
          </w:p>
        </w:tc>
        <w:tc>
          <w:tcPr>
            <w:tcW w:w="4890" w:type="dxa"/>
            <w:tcBorders>
              <w:top w:val="nil"/>
              <w:left w:val="nil"/>
              <w:bottom w:val="nil"/>
              <w:right w:val="nil"/>
            </w:tcBorders>
          </w:tcPr>
          <w:p w:rsidR="00585B5F" w:rsidRPr="00EC496B" w:rsidRDefault="00585B5F" w:rsidP="003A055A">
            <w:pPr>
              <w:spacing w:line="240" w:lineRule="auto"/>
              <w:ind w:right="462"/>
              <w:contextualSpacing/>
              <w:rPr>
                <w:rFonts w:ascii="Times New Roman" w:hAnsi="Times New Roman"/>
                <w:color w:val="000000"/>
                <w:sz w:val="26"/>
                <w:szCs w:val="26"/>
              </w:rPr>
            </w:pPr>
            <w:r w:rsidRPr="00EC496B">
              <w:rPr>
                <w:rFonts w:ascii="Times New Roman" w:hAnsi="Times New Roman"/>
                <w:color w:val="000000"/>
                <w:sz w:val="26"/>
                <w:szCs w:val="26"/>
              </w:rPr>
              <w:t xml:space="preserve">         </w:t>
            </w:r>
            <w:r>
              <w:rPr>
                <w:rFonts w:ascii="Times New Roman" w:hAnsi="Times New Roman"/>
                <w:color w:val="000000"/>
                <w:sz w:val="26"/>
                <w:szCs w:val="26"/>
              </w:rPr>
              <w:t xml:space="preserve">        </w:t>
            </w:r>
            <w:r w:rsidR="003A055A">
              <w:rPr>
                <w:rFonts w:ascii="Times New Roman" w:hAnsi="Times New Roman"/>
                <w:color w:val="000000"/>
                <w:sz w:val="26"/>
                <w:szCs w:val="26"/>
              </w:rPr>
              <w:t>«____» ________</w:t>
            </w:r>
            <w:r w:rsidRPr="00EC496B">
              <w:rPr>
                <w:rFonts w:ascii="Times New Roman" w:hAnsi="Times New Roman"/>
                <w:color w:val="000000"/>
                <w:sz w:val="26"/>
                <w:szCs w:val="26"/>
              </w:rPr>
              <w:t xml:space="preserve"> 20___ г.</w:t>
            </w:r>
          </w:p>
          <w:p w:rsidR="00585B5F" w:rsidRPr="00EC496B" w:rsidRDefault="00585B5F" w:rsidP="00585B5F">
            <w:pPr>
              <w:spacing w:line="240" w:lineRule="auto"/>
              <w:contextualSpacing/>
              <w:rPr>
                <w:rFonts w:ascii="Times New Roman" w:hAnsi="Times New Roman"/>
                <w:color w:val="000000"/>
                <w:sz w:val="26"/>
                <w:szCs w:val="26"/>
              </w:rPr>
            </w:pPr>
          </w:p>
        </w:tc>
      </w:tr>
      <w:tr w:rsidR="00585B5F" w:rsidRPr="00EC496B" w:rsidTr="00585B5F">
        <w:tc>
          <w:tcPr>
            <w:tcW w:w="9960" w:type="dxa"/>
            <w:gridSpan w:val="2"/>
            <w:tcBorders>
              <w:top w:val="nil"/>
              <w:left w:val="nil"/>
              <w:bottom w:val="nil"/>
              <w:right w:val="nil"/>
            </w:tcBorders>
          </w:tcPr>
          <w:p w:rsidR="00585B5F" w:rsidRDefault="00585B5F" w:rsidP="003A055A">
            <w:pPr>
              <w:spacing w:before="100" w:beforeAutospacing="1" w:after="100" w:afterAutospacing="1" w:line="240" w:lineRule="auto"/>
              <w:ind w:right="604"/>
              <w:contextualSpacing/>
              <w:jc w:val="both"/>
              <w:rPr>
                <w:rFonts w:ascii="Times New Roman" w:hAnsi="Times New Roman"/>
                <w:sz w:val="26"/>
                <w:szCs w:val="26"/>
              </w:rPr>
            </w:pPr>
            <w:r w:rsidRPr="00E005A9">
              <w:rPr>
                <w:rFonts w:ascii="Times New Roman" w:hAnsi="Times New Roman"/>
                <w:sz w:val="26"/>
                <w:szCs w:val="26"/>
              </w:rPr>
              <w:t xml:space="preserve">         Городская Администрация от имени муниципального образования «Город Мирный» Мирнинского района Республики Саха (Якутия), в лице</w:t>
            </w:r>
            <w:r w:rsidRPr="00E005A9">
              <w:rPr>
                <w:rFonts w:ascii="Times New Roman" w:hAnsi="Times New Roman"/>
                <w:b/>
                <w:sz w:val="26"/>
                <w:szCs w:val="26"/>
              </w:rPr>
              <w:t xml:space="preserve"> </w:t>
            </w:r>
            <w:r>
              <w:rPr>
                <w:rFonts w:ascii="Times New Roman" w:hAnsi="Times New Roman"/>
                <w:b/>
                <w:sz w:val="26"/>
                <w:szCs w:val="26"/>
              </w:rPr>
              <w:t>_________</w:t>
            </w:r>
            <w:r w:rsidRPr="00E005A9">
              <w:rPr>
                <w:rFonts w:ascii="Times New Roman" w:hAnsi="Times New Roman"/>
                <w:b/>
                <w:sz w:val="26"/>
                <w:szCs w:val="26"/>
              </w:rPr>
              <w:t xml:space="preserve">__________________ </w:t>
            </w:r>
            <w:r w:rsidRPr="00E005A9">
              <w:rPr>
                <w:rFonts w:ascii="Times New Roman" w:hAnsi="Times New Roman"/>
                <w:sz w:val="26"/>
                <w:szCs w:val="26"/>
              </w:rPr>
              <w:t>действующего на основании</w:t>
            </w:r>
            <w:r w:rsidRPr="00E005A9">
              <w:rPr>
                <w:rFonts w:ascii="Times New Roman" w:hAnsi="Times New Roman"/>
                <w:b/>
                <w:sz w:val="26"/>
                <w:szCs w:val="26"/>
              </w:rPr>
              <w:t xml:space="preserve"> </w:t>
            </w:r>
            <w:r w:rsidRPr="00E005A9">
              <w:rPr>
                <w:rFonts w:ascii="Times New Roman" w:hAnsi="Times New Roman"/>
                <w:sz w:val="26"/>
                <w:szCs w:val="26"/>
              </w:rPr>
              <w:t>Устава</w:t>
            </w:r>
            <w:r w:rsidRPr="00E005A9">
              <w:rPr>
                <w:rFonts w:ascii="Times New Roman" w:hAnsi="Times New Roman"/>
                <w:b/>
                <w:sz w:val="26"/>
                <w:szCs w:val="26"/>
              </w:rPr>
              <w:t xml:space="preserve"> </w:t>
            </w:r>
            <w:r w:rsidRPr="00E005A9">
              <w:rPr>
                <w:rFonts w:ascii="Times New Roman" w:hAnsi="Times New Roman"/>
                <w:sz w:val="26"/>
                <w:szCs w:val="26"/>
              </w:rPr>
              <w:t>(далее Администрация) и именуемая в дальнейшем "Заказчик", с одной стороны, и _____________________________ в лице ________________________, действующий на основании ________________, именуемый в дальнейшем "Перевозчик", с другой стороны, заключили настоящий договор о нижеследующем:</w:t>
            </w:r>
          </w:p>
          <w:p w:rsidR="00585B5F" w:rsidRPr="00E005A9" w:rsidRDefault="00585B5F" w:rsidP="00585B5F">
            <w:pPr>
              <w:spacing w:before="100" w:beforeAutospacing="1" w:after="100" w:afterAutospacing="1" w:line="240" w:lineRule="auto"/>
              <w:contextualSpacing/>
              <w:jc w:val="both"/>
              <w:rPr>
                <w:rFonts w:ascii="Times New Roman" w:hAnsi="Times New Roman"/>
                <w:sz w:val="26"/>
                <w:szCs w:val="26"/>
              </w:rPr>
            </w:pPr>
          </w:p>
        </w:tc>
      </w:tr>
    </w:tbl>
    <w:p w:rsidR="00585B5F" w:rsidRPr="00192CC2" w:rsidRDefault="00585B5F" w:rsidP="00585B5F">
      <w:pPr>
        <w:spacing w:line="240" w:lineRule="auto"/>
        <w:contextualSpacing/>
        <w:jc w:val="center"/>
        <w:rPr>
          <w:rFonts w:ascii="Times New Roman" w:hAnsi="Times New Roman"/>
          <w:b/>
          <w:color w:val="000000"/>
          <w:sz w:val="26"/>
          <w:szCs w:val="26"/>
        </w:rPr>
      </w:pPr>
      <w:r w:rsidRPr="00192CC2">
        <w:rPr>
          <w:rFonts w:ascii="Times New Roman" w:hAnsi="Times New Roman"/>
          <w:b/>
          <w:color w:val="000000"/>
          <w:sz w:val="26"/>
          <w:szCs w:val="26"/>
        </w:rPr>
        <w:t xml:space="preserve">1. Предмет договора </w:t>
      </w:r>
    </w:p>
    <w:p w:rsidR="00585B5F" w:rsidRPr="00EC496B" w:rsidRDefault="00585B5F" w:rsidP="00585B5F">
      <w:pPr>
        <w:spacing w:line="240" w:lineRule="auto"/>
        <w:contextualSpacing/>
        <w:jc w:val="both"/>
        <w:rPr>
          <w:rFonts w:ascii="Times New Roman" w:hAnsi="Times New Roman"/>
          <w:color w:val="000000"/>
          <w:sz w:val="26"/>
          <w:szCs w:val="26"/>
        </w:rPr>
      </w:pPr>
    </w:p>
    <w:p w:rsidR="00585B5F" w:rsidRPr="00EC496B" w:rsidRDefault="00585B5F" w:rsidP="00585B5F">
      <w:pPr>
        <w:spacing w:line="240" w:lineRule="auto"/>
        <w:contextualSpacing/>
        <w:jc w:val="both"/>
        <w:rPr>
          <w:rFonts w:ascii="Times New Roman" w:hAnsi="Times New Roman"/>
          <w:sz w:val="26"/>
          <w:szCs w:val="26"/>
        </w:rPr>
      </w:pPr>
      <w:r w:rsidRPr="00EC496B">
        <w:rPr>
          <w:rFonts w:ascii="Times New Roman" w:hAnsi="Times New Roman"/>
          <w:color w:val="000000"/>
          <w:sz w:val="26"/>
          <w:szCs w:val="26"/>
        </w:rPr>
        <w:t xml:space="preserve">      </w:t>
      </w:r>
      <w:r>
        <w:rPr>
          <w:rFonts w:ascii="Times New Roman" w:hAnsi="Times New Roman"/>
          <w:color w:val="000000"/>
          <w:sz w:val="26"/>
          <w:szCs w:val="26"/>
        </w:rPr>
        <w:t>1.1. Настоящий д</w:t>
      </w:r>
      <w:r w:rsidRPr="00EC496B">
        <w:rPr>
          <w:rFonts w:ascii="Times New Roman" w:hAnsi="Times New Roman"/>
          <w:color w:val="000000"/>
          <w:sz w:val="26"/>
          <w:szCs w:val="26"/>
        </w:rPr>
        <w:t xml:space="preserve">оговор регулирует взаимоотношения сторон в сфере организации и осуществления регулярных перевозок пассажиров и багажа по муниципальным маршрутам регулярных перевозок </w:t>
      </w:r>
      <w:r>
        <w:rPr>
          <w:rFonts w:ascii="Times New Roman" w:hAnsi="Times New Roman"/>
          <w:sz w:val="26"/>
          <w:szCs w:val="26"/>
        </w:rPr>
        <w:t>на территории</w:t>
      </w:r>
      <w:r w:rsidRPr="00EC496B">
        <w:rPr>
          <w:rFonts w:ascii="Times New Roman" w:hAnsi="Times New Roman"/>
          <w:sz w:val="26"/>
          <w:szCs w:val="26"/>
        </w:rPr>
        <w:t xml:space="preserve"> муниципального образования «</w:t>
      </w:r>
      <w:r>
        <w:rPr>
          <w:rFonts w:ascii="Times New Roman" w:hAnsi="Times New Roman"/>
          <w:sz w:val="26"/>
          <w:szCs w:val="26"/>
        </w:rPr>
        <w:t>Город Мирный</w:t>
      </w:r>
      <w:r w:rsidRPr="00EC496B">
        <w:rPr>
          <w:rFonts w:ascii="Times New Roman" w:hAnsi="Times New Roman"/>
          <w:sz w:val="26"/>
          <w:szCs w:val="26"/>
        </w:rPr>
        <w:t>»</w:t>
      </w:r>
      <w:r>
        <w:rPr>
          <w:rFonts w:ascii="Times New Roman" w:hAnsi="Times New Roman"/>
          <w:sz w:val="26"/>
          <w:szCs w:val="26"/>
        </w:rPr>
        <w:t xml:space="preserve"> Мирнинского района</w:t>
      </w:r>
      <w:r w:rsidRPr="00EC496B">
        <w:rPr>
          <w:rFonts w:ascii="Times New Roman" w:hAnsi="Times New Roman"/>
          <w:sz w:val="26"/>
          <w:szCs w:val="26"/>
        </w:rPr>
        <w:t xml:space="preserve"> Республики Саха (Якутия) </w:t>
      </w:r>
      <w:r w:rsidRPr="00EC496B">
        <w:rPr>
          <w:rFonts w:ascii="Times New Roman" w:hAnsi="Times New Roman"/>
          <w:color w:val="000000"/>
          <w:sz w:val="26"/>
          <w:szCs w:val="26"/>
        </w:rPr>
        <w:t xml:space="preserve">в целях обеспечения безопасных и комфортных условий перевозки пассажиров, укрепления транспортной дисциплины, удовлетворения потребностей населения </w:t>
      </w:r>
      <w:r>
        <w:rPr>
          <w:rFonts w:ascii="Times New Roman" w:hAnsi="Times New Roman"/>
          <w:color w:val="000000"/>
          <w:sz w:val="26"/>
          <w:szCs w:val="26"/>
        </w:rPr>
        <w:t>города Мирного</w:t>
      </w:r>
      <w:r w:rsidRPr="00EC496B">
        <w:rPr>
          <w:rFonts w:ascii="Times New Roman" w:hAnsi="Times New Roman"/>
          <w:color w:val="000000"/>
          <w:sz w:val="26"/>
          <w:szCs w:val="26"/>
        </w:rPr>
        <w:t xml:space="preserve"> Республики Саха (Якутия) в пассажирских перевозках, повышения культуры и качества обслуживания.</w:t>
      </w:r>
    </w:p>
    <w:p w:rsidR="00585B5F"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1.2. Перевозчик на основании лицензии № ____________ осуществляет регулярные перевозки по муниципальному маршруту (муниципальным маршрутам) регулярных перевозок </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__________________________________________</w:t>
      </w:r>
      <w:r>
        <w:rPr>
          <w:rFonts w:ascii="Times New Roman" w:hAnsi="Times New Roman"/>
          <w:color w:val="000000"/>
          <w:sz w:val="26"/>
          <w:szCs w:val="26"/>
        </w:rPr>
        <w:t>__________________________</w:t>
      </w:r>
    </w:p>
    <w:p w:rsidR="00585B5F" w:rsidRDefault="00585B5F" w:rsidP="00585B5F">
      <w:pPr>
        <w:spacing w:line="240" w:lineRule="auto"/>
        <w:ind w:firstLine="300"/>
        <w:contextualSpacing/>
        <w:jc w:val="center"/>
        <w:rPr>
          <w:rFonts w:ascii="Times New Roman" w:hAnsi="Times New Roman"/>
          <w:color w:val="000000"/>
          <w:sz w:val="16"/>
          <w:szCs w:val="16"/>
        </w:rPr>
      </w:pPr>
      <w:r w:rsidRPr="00EC496B">
        <w:rPr>
          <w:rFonts w:ascii="Times New Roman" w:hAnsi="Times New Roman"/>
          <w:color w:val="000000"/>
          <w:sz w:val="16"/>
          <w:szCs w:val="16"/>
        </w:rPr>
        <w:t>(номер, наименование маршрута)</w:t>
      </w:r>
    </w:p>
    <w:p w:rsidR="00585B5F" w:rsidRPr="00EC496B" w:rsidRDefault="00585B5F" w:rsidP="00585B5F">
      <w:pPr>
        <w:spacing w:line="240" w:lineRule="auto"/>
        <w:ind w:firstLine="300"/>
        <w:contextualSpacing/>
        <w:jc w:val="both"/>
        <w:rPr>
          <w:rFonts w:ascii="Times New Roman" w:hAnsi="Times New Roman"/>
          <w:color w:val="000000"/>
          <w:sz w:val="16"/>
          <w:szCs w:val="16"/>
        </w:rPr>
      </w:pPr>
      <w:r w:rsidRPr="00EC496B">
        <w:rPr>
          <w:rFonts w:ascii="Times New Roman" w:hAnsi="Times New Roman"/>
          <w:color w:val="000000"/>
          <w:sz w:val="26"/>
          <w:szCs w:val="26"/>
        </w:rPr>
        <w:t xml:space="preserve">с </w:t>
      </w:r>
      <w:r>
        <w:rPr>
          <w:rFonts w:ascii="Times New Roman" w:hAnsi="Times New Roman"/>
          <w:color w:val="000000"/>
          <w:sz w:val="26"/>
          <w:szCs w:val="26"/>
        </w:rPr>
        <w:t xml:space="preserve">  </w:t>
      </w:r>
      <w:r w:rsidRPr="00EC496B">
        <w:rPr>
          <w:rFonts w:ascii="Times New Roman" w:hAnsi="Times New Roman"/>
          <w:color w:val="000000"/>
          <w:sz w:val="26"/>
          <w:szCs w:val="26"/>
        </w:rPr>
        <w:t>посадкой и</w:t>
      </w:r>
      <w:r>
        <w:rPr>
          <w:rFonts w:ascii="Times New Roman" w:hAnsi="Times New Roman"/>
          <w:color w:val="000000"/>
          <w:sz w:val="26"/>
          <w:szCs w:val="26"/>
        </w:rPr>
        <w:t xml:space="preserve"> </w:t>
      </w:r>
      <w:r w:rsidRPr="00EC496B">
        <w:rPr>
          <w:rFonts w:ascii="Times New Roman" w:hAnsi="Times New Roman"/>
          <w:color w:val="000000"/>
          <w:sz w:val="26"/>
          <w:szCs w:val="26"/>
        </w:rPr>
        <w:t>высадкой пассажиров только в устано</w:t>
      </w:r>
      <w:r>
        <w:rPr>
          <w:rFonts w:ascii="Times New Roman" w:hAnsi="Times New Roman"/>
          <w:color w:val="000000"/>
          <w:sz w:val="26"/>
          <w:szCs w:val="26"/>
        </w:rPr>
        <w:t xml:space="preserve">вленных остановочных пунктах по </w:t>
      </w:r>
      <w:r w:rsidRPr="00EC496B">
        <w:rPr>
          <w:rFonts w:ascii="Times New Roman" w:hAnsi="Times New Roman"/>
          <w:color w:val="000000"/>
          <w:sz w:val="26"/>
          <w:szCs w:val="26"/>
        </w:rPr>
        <w:t>маршрут</w:t>
      </w:r>
      <w:r>
        <w:rPr>
          <w:rFonts w:ascii="Times New Roman" w:hAnsi="Times New Roman"/>
          <w:color w:val="000000"/>
          <w:sz w:val="26"/>
          <w:szCs w:val="26"/>
        </w:rPr>
        <w:t>ам</w:t>
      </w:r>
      <w:r w:rsidRPr="00EC496B">
        <w:rPr>
          <w:rFonts w:ascii="Times New Roman" w:hAnsi="Times New Roman"/>
          <w:color w:val="000000"/>
          <w:sz w:val="26"/>
          <w:szCs w:val="26"/>
        </w:rPr>
        <w:t>.</w:t>
      </w:r>
    </w:p>
    <w:p w:rsidR="00585B5F" w:rsidRDefault="00585B5F" w:rsidP="00585B5F">
      <w:pPr>
        <w:spacing w:line="240" w:lineRule="auto"/>
        <w:ind w:firstLine="300"/>
        <w:contextualSpacing/>
        <w:jc w:val="both"/>
        <w:rPr>
          <w:rFonts w:ascii="Times New Roman" w:hAnsi="Times New Roman"/>
          <w:color w:val="000000"/>
          <w:sz w:val="26"/>
          <w:szCs w:val="26"/>
        </w:rPr>
      </w:pPr>
      <w:r w:rsidRPr="006B48ED">
        <w:rPr>
          <w:rFonts w:ascii="Times New Roman" w:hAnsi="Times New Roman"/>
          <w:color w:val="000000"/>
          <w:sz w:val="26"/>
          <w:szCs w:val="26"/>
        </w:rPr>
        <w:t xml:space="preserve">1.3. Тариф на перевозку одного пассажира и провоза багажа по маршруту и последующее увеличение тарифа вводится в действие после утверждения </w:t>
      </w:r>
      <w:r>
        <w:rPr>
          <w:rFonts w:ascii="Times New Roman" w:hAnsi="Times New Roman"/>
          <w:color w:val="000000"/>
          <w:sz w:val="26"/>
          <w:szCs w:val="26"/>
        </w:rPr>
        <w:t>П</w:t>
      </w:r>
      <w:r w:rsidRPr="006B48ED">
        <w:rPr>
          <w:rFonts w:ascii="Times New Roman" w:hAnsi="Times New Roman"/>
          <w:color w:val="000000"/>
          <w:sz w:val="26"/>
          <w:szCs w:val="26"/>
        </w:rPr>
        <w:t>остановлением</w:t>
      </w:r>
      <w:r>
        <w:rPr>
          <w:rFonts w:ascii="Times New Roman" w:hAnsi="Times New Roman"/>
          <w:color w:val="000000"/>
          <w:sz w:val="26"/>
          <w:szCs w:val="26"/>
        </w:rPr>
        <w:t xml:space="preserve"> городской</w:t>
      </w:r>
      <w:r w:rsidRPr="006B48ED">
        <w:rPr>
          <w:rFonts w:ascii="Times New Roman" w:hAnsi="Times New Roman"/>
          <w:color w:val="000000"/>
          <w:sz w:val="26"/>
          <w:szCs w:val="26"/>
        </w:rPr>
        <w:t xml:space="preserve"> Администрации предельной стоимости.</w:t>
      </w:r>
    </w:p>
    <w:p w:rsidR="00585B5F" w:rsidRPr="006B48ED" w:rsidRDefault="00585B5F" w:rsidP="00585B5F">
      <w:pPr>
        <w:spacing w:line="240" w:lineRule="auto"/>
        <w:ind w:firstLine="300"/>
        <w:contextualSpacing/>
        <w:jc w:val="both"/>
        <w:rPr>
          <w:rFonts w:ascii="Times New Roman" w:hAnsi="Times New Roman"/>
          <w:color w:val="000000"/>
          <w:sz w:val="26"/>
          <w:szCs w:val="26"/>
        </w:rPr>
      </w:pPr>
    </w:p>
    <w:p w:rsidR="00585B5F" w:rsidRPr="00192CC2" w:rsidRDefault="00585B5F" w:rsidP="00585B5F">
      <w:pPr>
        <w:spacing w:line="240" w:lineRule="auto"/>
        <w:ind w:firstLine="300"/>
        <w:contextualSpacing/>
        <w:jc w:val="center"/>
        <w:rPr>
          <w:rFonts w:ascii="Times New Roman" w:hAnsi="Times New Roman"/>
          <w:b/>
          <w:color w:val="000000"/>
          <w:sz w:val="26"/>
          <w:szCs w:val="26"/>
        </w:rPr>
      </w:pPr>
      <w:r w:rsidRPr="00192CC2">
        <w:rPr>
          <w:rFonts w:ascii="Times New Roman" w:hAnsi="Times New Roman"/>
          <w:b/>
          <w:color w:val="000000"/>
          <w:sz w:val="26"/>
          <w:szCs w:val="26"/>
        </w:rPr>
        <w:t xml:space="preserve">2. Права и обязанности сторон </w:t>
      </w:r>
    </w:p>
    <w:p w:rsidR="00585B5F" w:rsidRPr="001A621C" w:rsidRDefault="00585B5F" w:rsidP="00585B5F">
      <w:pPr>
        <w:spacing w:line="240" w:lineRule="auto"/>
        <w:ind w:firstLine="300"/>
        <w:contextualSpacing/>
        <w:jc w:val="both"/>
        <w:rPr>
          <w:rFonts w:ascii="Times New Roman" w:hAnsi="Times New Roman"/>
          <w:b/>
          <w:color w:val="000000"/>
          <w:sz w:val="26"/>
          <w:szCs w:val="26"/>
        </w:rPr>
      </w:pPr>
      <w:r w:rsidRPr="001A621C">
        <w:rPr>
          <w:rFonts w:ascii="Times New Roman" w:hAnsi="Times New Roman"/>
          <w:b/>
          <w:color w:val="000000"/>
          <w:sz w:val="26"/>
          <w:szCs w:val="26"/>
        </w:rPr>
        <w:lastRenderedPageBreak/>
        <w:t>2.1.  Заказчик обязуется: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2.1.1. </w:t>
      </w:r>
      <w:r>
        <w:rPr>
          <w:rFonts w:ascii="Times New Roman" w:hAnsi="Times New Roman"/>
          <w:color w:val="000000"/>
          <w:sz w:val="26"/>
          <w:szCs w:val="26"/>
        </w:rPr>
        <w:t>В</w:t>
      </w:r>
      <w:r w:rsidRPr="00EC496B">
        <w:rPr>
          <w:rFonts w:ascii="Times New Roman" w:hAnsi="Times New Roman"/>
          <w:color w:val="000000"/>
          <w:sz w:val="26"/>
          <w:szCs w:val="26"/>
        </w:rPr>
        <w:t>ключить в общее расписание движения автобусов по маршруту подвижной состав Перевозчика;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2.1.3. </w:t>
      </w:r>
      <w:r>
        <w:rPr>
          <w:rFonts w:ascii="Times New Roman" w:hAnsi="Times New Roman"/>
          <w:color w:val="000000"/>
          <w:sz w:val="26"/>
          <w:szCs w:val="26"/>
        </w:rPr>
        <w:t>Е</w:t>
      </w:r>
      <w:r w:rsidRPr="00EC496B">
        <w:rPr>
          <w:rFonts w:ascii="Times New Roman" w:hAnsi="Times New Roman"/>
          <w:color w:val="000000"/>
          <w:sz w:val="26"/>
          <w:szCs w:val="26"/>
        </w:rPr>
        <w:t>жемесячно производить с Перевозчиком сверку выполнения договорных обязательств.</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Недополученные доходы в связи с перевозкой льготных категорий граждан, Перевозчик получает на основании соглашений, предусматривающих предоставление субсидий на возмещение недополученных доходов перевозчикам, осуществляющим транспортное обслуживание льготных категорий граждан за фактически перевезенными льготными категориями пассажиров.</w:t>
      </w:r>
    </w:p>
    <w:p w:rsidR="00585B5F"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2.1.4. При</w:t>
      </w:r>
      <w:r>
        <w:rPr>
          <w:rFonts w:ascii="Times New Roman" w:hAnsi="Times New Roman"/>
          <w:color w:val="000000"/>
          <w:sz w:val="26"/>
          <w:szCs w:val="26"/>
        </w:rPr>
        <w:t>остановить действие настоящего д</w:t>
      </w:r>
      <w:r w:rsidRPr="00EC496B">
        <w:rPr>
          <w:rFonts w:ascii="Times New Roman" w:hAnsi="Times New Roman"/>
          <w:color w:val="000000"/>
          <w:sz w:val="26"/>
          <w:szCs w:val="26"/>
        </w:rPr>
        <w:t>оговора в случае приостановления действия лицензии Перевозчика на срок приостановки действия лицензии.</w:t>
      </w:r>
    </w:p>
    <w:p w:rsidR="004E0ED9" w:rsidRPr="00EC496B" w:rsidRDefault="004E0ED9" w:rsidP="00585B5F">
      <w:pPr>
        <w:spacing w:line="240" w:lineRule="auto"/>
        <w:ind w:firstLine="300"/>
        <w:contextualSpacing/>
        <w:jc w:val="both"/>
        <w:rPr>
          <w:rFonts w:ascii="Times New Roman" w:hAnsi="Times New Roman"/>
          <w:color w:val="000000"/>
          <w:sz w:val="26"/>
          <w:szCs w:val="26"/>
        </w:rPr>
      </w:pPr>
    </w:p>
    <w:p w:rsidR="00585B5F" w:rsidRPr="001A621C" w:rsidRDefault="00585B5F" w:rsidP="00585B5F">
      <w:pPr>
        <w:spacing w:line="240" w:lineRule="auto"/>
        <w:ind w:firstLine="300"/>
        <w:contextualSpacing/>
        <w:jc w:val="both"/>
        <w:rPr>
          <w:rFonts w:ascii="Times New Roman" w:hAnsi="Times New Roman"/>
          <w:b/>
          <w:color w:val="000000"/>
          <w:sz w:val="26"/>
          <w:szCs w:val="26"/>
        </w:rPr>
      </w:pPr>
      <w:r w:rsidRPr="001A621C">
        <w:rPr>
          <w:rFonts w:ascii="Times New Roman" w:hAnsi="Times New Roman"/>
          <w:b/>
          <w:color w:val="000000"/>
          <w:sz w:val="26"/>
          <w:szCs w:val="26"/>
        </w:rPr>
        <w:t>2.2. Заказчик имеет право:</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2.2.1. </w:t>
      </w:r>
      <w:r>
        <w:rPr>
          <w:rFonts w:ascii="Times New Roman" w:hAnsi="Times New Roman"/>
          <w:color w:val="000000"/>
          <w:sz w:val="26"/>
          <w:szCs w:val="26"/>
        </w:rPr>
        <w:t>Т</w:t>
      </w:r>
      <w:r w:rsidRPr="00EC496B">
        <w:rPr>
          <w:rFonts w:ascii="Times New Roman" w:hAnsi="Times New Roman"/>
          <w:color w:val="000000"/>
          <w:sz w:val="26"/>
          <w:szCs w:val="26"/>
        </w:rPr>
        <w:t>ребовать от Перевозчика выполнения условий наст</w:t>
      </w:r>
      <w:r>
        <w:rPr>
          <w:rFonts w:ascii="Times New Roman" w:hAnsi="Times New Roman"/>
          <w:color w:val="000000"/>
          <w:sz w:val="26"/>
          <w:szCs w:val="26"/>
        </w:rPr>
        <w:t>оящего д</w:t>
      </w:r>
      <w:r w:rsidRPr="00EC496B">
        <w:rPr>
          <w:rFonts w:ascii="Times New Roman" w:hAnsi="Times New Roman"/>
          <w:color w:val="000000"/>
          <w:sz w:val="26"/>
          <w:szCs w:val="26"/>
        </w:rPr>
        <w:t>оговора в полном объеме;</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2.2.2. </w:t>
      </w:r>
      <w:r>
        <w:rPr>
          <w:rFonts w:ascii="Times New Roman" w:hAnsi="Times New Roman"/>
          <w:color w:val="000000"/>
          <w:sz w:val="26"/>
          <w:szCs w:val="26"/>
        </w:rPr>
        <w:t>П</w:t>
      </w:r>
      <w:r w:rsidRPr="00EC496B">
        <w:rPr>
          <w:rFonts w:ascii="Times New Roman" w:hAnsi="Times New Roman"/>
          <w:color w:val="000000"/>
          <w:sz w:val="26"/>
          <w:szCs w:val="26"/>
        </w:rPr>
        <w:t>ривлекать для контроля выполнения Перевозчиком договорных обязательств иных специалистов Администрации МО «</w:t>
      </w:r>
      <w:r>
        <w:rPr>
          <w:rFonts w:ascii="Times New Roman" w:hAnsi="Times New Roman"/>
          <w:color w:val="000000"/>
          <w:sz w:val="26"/>
          <w:szCs w:val="26"/>
        </w:rPr>
        <w:t>Город Мирный</w:t>
      </w:r>
      <w:r w:rsidRPr="00EC496B">
        <w:rPr>
          <w:rFonts w:ascii="Times New Roman" w:hAnsi="Times New Roman"/>
          <w:color w:val="000000"/>
          <w:sz w:val="26"/>
          <w:szCs w:val="26"/>
        </w:rPr>
        <w:t>»</w:t>
      </w:r>
      <w:r>
        <w:rPr>
          <w:rFonts w:ascii="Times New Roman" w:hAnsi="Times New Roman"/>
          <w:color w:val="000000"/>
          <w:sz w:val="26"/>
          <w:szCs w:val="26"/>
        </w:rPr>
        <w:t xml:space="preserve"> Мирнинского района</w:t>
      </w:r>
      <w:r w:rsidRPr="00EC496B">
        <w:rPr>
          <w:rFonts w:ascii="Times New Roman" w:hAnsi="Times New Roman"/>
          <w:color w:val="000000"/>
          <w:sz w:val="26"/>
          <w:szCs w:val="26"/>
        </w:rPr>
        <w:t xml:space="preserve"> Республики Саха (Якутия),</w:t>
      </w:r>
      <w:r>
        <w:rPr>
          <w:rFonts w:ascii="Times New Roman" w:hAnsi="Times New Roman"/>
          <w:color w:val="000000"/>
          <w:sz w:val="26"/>
          <w:szCs w:val="26"/>
        </w:rPr>
        <w:t xml:space="preserve"> </w:t>
      </w:r>
      <w:r w:rsidRPr="00EC496B">
        <w:rPr>
          <w:rFonts w:ascii="Times New Roman" w:hAnsi="Times New Roman"/>
          <w:color w:val="000000"/>
          <w:sz w:val="26"/>
          <w:szCs w:val="26"/>
        </w:rPr>
        <w:t>факты нарушений договорных обязательств оформляются соответствующими актами.</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2.2.3. </w:t>
      </w:r>
      <w:r>
        <w:rPr>
          <w:rFonts w:ascii="Times New Roman" w:hAnsi="Times New Roman"/>
          <w:color w:val="000000"/>
          <w:sz w:val="26"/>
          <w:szCs w:val="26"/>
        </w:rPr>
        <w:t>Т</w:t>
      </w:r>
      <w:r w:rsidRPr="00EC496B">
        <w:rPr>
          <w:rFonts w:ascii="Times New Roman" w:hAnsi="Times New Roman"/>
          <w:color w:val="000000"/>
          <w:sz w:val="26"/>
          <w:szCs w:val="26"/>
        </w:rPr>
        <w:t>ребовать от Перевозчика предоставления информации, необходимой для рассмотрения поступивших в Уполномоченный орган обращений и жалоб пассажиров на качество обслуживания;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2.2.4. </w:t>
      </w:r>
      <w:r>
        <w:rPr>
          <w:rFonts w:ascii="Times New Roman" w:hAnsi="Times New Roman"/>
          <w:color w:val="000000"/>
          <w:sz w:val="26"/>
          <w:szCs w:val="26"/>
        </w:rPr>
        <w:t>Расторгнуть настоящий д</w:t>
      </w:r>
      <w:r w:rsidRPr="00EC496B">
        <w:rPr>
          <w:rFonts w:ascii="Times New Roman" w:hAnsi="Times New Roman"/>
          <w:color w:val="000000"/>
          <w:sz w:val="26"/>
          <w:szCs w:val="26"/>
        </w:rPr>
        <w:t>оговор досрочно в одностороннем порядке в случаях, предусмот</w:t>
      </w:r>
      <w:r>
        <w:rPr>
          <w:rFonts w:ascii="Times New Roman" w:hAnsi="Times New Roman"/>
          <w:color w:val="000000"/>
          <w:sz w:val="26"/>
          <w:szCs w:val="26"/>
        </w:rPr>
        <w:t>ренных в пункте 3.2 настоящего д</w:t>
      </w:r>
      <w:r w:rsidRPr="00EC496B">
        <w:rPr>
          <w:rFonts w:ascii="Times New Roman" w:hAnsi="Times New Roman"/>
          <w:color w:val="000000"/>
          <w:sz w:val="26"/>
          <w:szCs w:val="26"/>
        </w:rPr>
        <w:t>оговора.</w:t>
      </w:r>
    </w:p>
    <w:p w:rsidR="00585B5F"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При расторжении настоящего договора у</w:t>
      </w:r>
      <w:r w:rsidRPr="00EC496B">
        <w:rPr>
          <w:rFonts w:ascii="Times New Roman" w:hAnsi="Times New Roman"/>
          <w:color w:val="000000"/>
          <w:sz w:val="26"/>
          <w:szCs w:val="26"/>
        </w:rPr>
        <w:t>полномоченный орган направляет Перевозчику уведомление за десять дней до его расторжения.</w:t>
      </w:r>
    </w:p>
    <w:p w:rsidR="004E0ED9" w:rsidRPr="00EC496B" w:rsidRDefault="004E0ED9" w:rsidP="00585B5F">
      <w:pPr>
        <w:spacing w:line="240" w:lineRule="auto"/>
        <w:ind w:firstLine="300"/>
        <w:contextualSpacing/>
        <w:jc w:val="both"/>
        <w:rPr>
          <w:rFonts w:ascii="Times New Roman" w:hAnsi="Times New Roman"/>
          <w:color w:val="000000"/>
          <w:sz w:val="26"/>
          <w:szCs w:val="26"/>
        </w:rPr>
      </w:pPr>
    </w:p>
    <w:p w:rsidR="00585B5F" w:rsidRPr="001A621C" w:rsidRDefault="00585B5F" w:rsidP="00585B5F">
      <w:pPr>
        <w:spacing w:line="240" w:lineRule="auto"/>
        <w:ind w:firstLine="300"/>
        <w:contextualSpacing/>
        <w:jc w:val="both"/>
        <w:rPr>
          <w:rFonts w:ascii="Times New Roman" w:hAnsi="Times New Roman"/>
          <w:b/>
          <w:color w:val="000000"/>
          <w:sz w:val="26"/>
          <w:szCs w:val="26"/>
        </w:rPr>
      </w:pPr>
      <w:r w:rsidRPr="001A621C">
        <w:rPr>
          <w:rFonts w:ascii="Times New Roman" w:hAnsi="Times New Roman"/>
          <w:b/>
          <w:color w:val="000000"/>
          <w:sz w:val="26"/>
          <w:szCs w:val="26"/>
        </w:rPr>
        <w:t>2.3. Перевозчик обязан:</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2.3.1. </w:t>
      </w:r>
      <w:r>
        <w:rPr>
          <w:rFonts w:ascii="Times New Roman" w:hAnsi="Times New Roman"/>
          <w:color w:val="000000"/>
          <w:sz w:val="26"/>
          <w:szCs w:val="26"/>
        </w:rPr>
        <w:t>О</w:t>
      </w:r>
      <w:r w:rsidRPr="00EC496B">
        <w:rPr>
          <w:rFonts w:ascii="Times New Roman" w:hAnsi="Times New Roman"/>
          <w:color w:val="000000"/>
          <w:sz w:val="26"/>
          <w:szCs w:val="26"/>
        </w:rPr>
        <w:t>существлять перевозку пассажиров по маршруту (маршрутам), указ</w:t>
      </w:r>
      <w:r>
        <w:rPr>
          <w:rFonts w:ascii="Times New Roman" w:hAnsi="Times New Roman"/>
          <w:color w:val="000000"/>
          <w:sz w:val="26"/>
          <w:szCs w:val="26"/>
        </w:rPr>
        <w:t>анному в пункте 1.2 настоящего д</w:t>
      </w:r>
      <w:r w:rsidRPr="00EC496B">
        <w:rPr>
          <w:rFonts w:ascii="Times New Roman" w:hAnsi="Times New Roman"/>
          <w:color w:val="000000"/>
          <w:sz w:val="26"/>
          <w:szCs w:val="26"/>
        </w:rPr>
        <w:t>оговора, в том числе льготной категории граждан, установленной в соответствии с действующим законодательством;</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2.3.2. </w:t>
      </w:r>
      <w:r>
        <w:rPr>
          <w:rFonts w:ascii="Times New Roman" w:hAnsi="Times New Roman"/>
          <w:color w:val="000000"/>
          <w:sz w:val="26"/>
          <w:szCs w:val="26"/>
        </w:rPr>
        <w:t>О</w:t>
      </w:r>
      <w:r w:rsidRPr="00EC496B">
        <w:rPr>
          <w:rFonts w:ascii="Times New Roman" w:hAnsi="Times New Roman"/>
          <w:color w:val="000000"/>
          <w:sz w:val="26"/>
          <w:szCs w:val="26"/>
        </w:rPr>
        <w:t>существлять перевозку пассажиров и багажа только при наличии путевых листов;</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2.3.3. </w:t>
      </w:r>
      <w:r>
        <w:rPr>
          <w:rFonts w:ascii="Times New Roman" w:hAnsi="Times New Roman"/>
          <w:color w:val="000000"/>
          <w:sz w:val="26"/>
          <w:szCs w:val="26"/>
        </w:rPr>
        <w:t>О</w:t>
      </w:r>
      <w:r w:rsidRPr="00EC496B">
        <w:rPr>
          <w:rFonts w:ascii="Times New Roman" w:hAnsi="Times New Roman"/>
          <w:color w:val="000000"/>
          <w:sz w:val="26"/>
          <w:szCs w:val="26"/>
        </w:rPr>
        <w:t>существлять перевозку пассажиров в соответствии с требованиями:</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Федерального закона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Федерального закона от 09.02.2007 № 16-ФЗ «О транспортной безопасности»;</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Федерального закона от 08.11.2007 № 259-ФЗ «Устав автомобильного транспорта и городского наземного электрического транспорта»;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w:t>
      </w:r>
    </w:p>
    <w:p w:rsidR="00585B5F" w:rsidRDefault="00585B5F" w:rsidP="00585B5F">
      <w:pPr>
        <w:spacing w:line="240" w:lineRule="auto"/>
        <w:ind w:firstLine="300"/>
        <w:contextualSpacing/>
        <w:jc w:val="both"/>
        <w:rPr>
          <w:rFonts w:ascii="Times New Roman" w:hAnsi="Times New Roman"/>
          <w:color w:val="000000"/>
          <w:sz w:val="26"/>
          <w:szCs w:val="26"/>
        </w:rPr>
      </w:pPr>
      <w:r w:rsidRPr="004E0ED9">
        <w:rPr>
          <w:rFonts w:ascii="Times New Roman" w:hAnsi="Times New Roman"/>
          <w:color w:val="000000"/>
          <w:sz w:val="26"/>
          <w:szCs w:val="26"/>
        </w:rPr>
        <w:t>-</w:t>
      </w:r>
      <w:r w:rsidR="004E0ED9" w:rsidRPr="004E0ED9">
        <w:rPr>
          <w:rFonts w:ascii="Times New Roman" w:hAnsi="Times New Roman" w:cs="Times New Roman"/>
          <w:color w:val="000000"/>
          <w:sz w:val="26"/>
          <w:szCs w:val="26"/>
          <w:lang w:eastAsia="ru-RU"/>
        </w:rPr>
        <w:t xml:space="preserve"> Постановления Правительства Российской Федерации </w:t>
      </w:r>
      <w:r w:rsidR="004E0ED9" w:rsidRPr="004E0ED9">
        <w:rPr>
          <w:rFonts w:ascii="Times New Roman" w:hAnsi="Times New Roman" w:cs="Times New Roman"/>
          <w:sz w:val="26"/>
          <w:szCs w:val="26"/>
        </w:rPr>
        <w:t>от 27.02.2019 № 195 «О лицензировании деятельности по перевозкам пассажиров и иных лиц автобусами»</w:t>
      </w:r>
      <w:r w:rsidRPr="004E0ED9">
        <w:rPr>
          <w:rFonts w:ascii="Times New Roman" w:hAnsi="Times New Roman"/>
          <w:color w:val="000000"/>
          <w:sz w:val="26"/>
          <w:szCs w:val="26"/>
        </w:rPr>
        <w:t>;</w:t>
      </w:r>
    </w:p>
    <w:p w:rsidR="004E0ED9" w:rsidRDefault="004E0ED9" w:rsidP="00585B5F">
      <w:pPr>
        <w:spacing w:line="240" w:lineRule="auto"/>
        <w:ind w:firstLine="300"/>
        <w:contextualSpacing/>
        <w:jc w:val="both"/>
        <w:rPr>
          <w:rFonts w:ascii="Times New Roman" w:hAnsi="Times New Roman"/>
          <w:color w:val="000000"/>
          <w:sz w:val="26"/>
          <w:szCs w:val="26"/>
        </w:rPr>
      </w:pPr>
    </w:p>
    <w:p w:rsidR="004E0ED9" w:rsidRDefault="004E0ED9" w:rsidP="00585B5F">
      <w:pPr>
        <w:spacing w:line="240" w:lineRule="auto"/>
        <w:ind w:firstLine="300"/>
        <w:contextualSpacing/>
        <w:jc w:val="both"/>
        <w:rPr>
          <w:rFonts w:ascii="Times New Roman" w:hAnsi="Times New Roman"/>
          <w:color w:val="000000"/>
          <w:sz w:val="26"/>
          <w:szCs w:val="26"/>
        </w:rPr>
      </w:pPr>
    </w:p>
    <w:p w:rsidR="004E0ED9" w:rsidRDefault="004E0ED9" w:rsidP="00585B5F">
      <w:pPr>
        <w:spacing w:line="240" w:lineRule="auto"/>
        <w:ind w:firstLine="300"/>
        <w:contextualSpacing/>
        <w:jc w:val="both"/>
        <w:rPr>
          <w:rFonts w:ascii="Times New Roman" w:hAnsi="Times New Roman"/>
          <w:color w:val="000000"/>
          <w:sz w:val="26"/>
          <w:szCs w:val="26"/>
        </w:rPr>
      </w:pP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ГОСТ Р 51825-2001 «Услуги пассажирского автомобильного транспорта. Общие требования. ГОСТ Р 51825-2001»;</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ГОСТ Р 51709-2001 «Государственный стандарт Российской Федерации. Автотранспортные средства. Требования к безопасности и техническому состоянию и методы проверки»;</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w:t>
      </w:r>
      <w:r w:rsidR="004E0ED9">
        <w:rPr>
          <w:rFonts w:ascii="Times New Roman" w:hAnsi="Times New Roman"/>
          <w:color w:val="000000"/>
          <w:sz w:val="26"/>
          <w:szCs w:val="26"/>
        </w:rPr>
        <w:t>: Общие технические требования»;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иных правовых актов, регламентирующих данный вид деятельности</w:t>
      </w:r>
      <w:r>
        <w:rPr>
          <w:rFonts w:ascii="Times New Roman" w:hAnsi="Times New Roman"/>
          <w:color w:val="000000"/>
          <w:sz w:val="26"/>
          <w:szCs w:val="26"/>
        </w:rPr>
        <w:t>.</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2.3.4. </w:t>
      </w:r>
      <w:r>
        <w:rPr>
          <w:rFonts w:ascii="Times New Roman" w:hAnsi="Times New Roman"/>
          <w:color w:val="000000"/>
          <w:sz w:val="26"/>
          <w:szCs w:val="26"/>
        </w:rPr>
        <w:t>О</w:t>
      </w:r>
      <w:r w:rsidRPr="00EC496B">
        <w:rPr>
          <w:rFonts w:ascii="Times New Roman" w:hAnsi="Times New Roman"/>
          <w:color w:val="000000"/>
          <w:sz w:val="26"/>
          <w:szCs w:val="26"/>
        </w:rPr>
        <w:t xml:space="preserve">беспечить выполнение количества рейсов и соблюдение расписания в соответствии </w:t>
      </w:r>
      <w:r>
        <w:rPr>
          <w:rFonts w:ascii="Times New Roman" w:hAnsi="Times New Roman"/>
          <w:color w:val="000000"/>
          <w:sz w:val="26"/>
          <w:szCs w:val="26"/>
        </w:rPr>
        <w:t>с настоящим д</w:t>
      </w:r>
      <w:r w:rsidRPr="00EC496B">
        <w:rPr>
          <w:rFonts w:ascii="Times New Roman" w:hAnsi="Times New Roman"/>
          <w:color w:val="000000"/>
          <w:sz w:val="26"/>
          <w:szCs w:val="26"/>
        </w:rPr>
        <w:t>оговором;</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2.3.5. </w:t>
      </w:r>
      <w:r w:rsidR="004E0ED9">
        <w:rPr>
          <w:rFonts w:ascii="Times New Roman" w:hAnsi="Times New Roman"/>
          <w:color w:val="000000"/>
          <w:sz w:val="26"/>
          <w:szCs w:val="26"/>
        </w:rPr>
        <w:t>О</w:t>
      </w:r>
      <w:r w:rsidRPr="00EC496B">
        <w:rPr>
          <w:rFonts w:ascii="Times New Roman" w:hAnsi="Times New Roman"/>
          <w:color w:val="000000"/>
          <w:sz w:val="26"/>
          <w:szCs w:val="26"/>
        </w:rPr>
        <w:t>беспечить работу подвижного состава с применением технических средств систем навигации;</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2.3.6. </w:t>
      </w:r>
      <w:r>
        <w:rPr>
          <w:rFonts w:ascii="Times New Roman" w:hAnsi="Times New Roman"/>
          <w:color w:val="000000"/>
          <w:sz w:val="26"/>
          <w:szCs w:val="26"/>
        </w:rPr>
        <w:t>О</w:t>
      </w:r>
      <w:r w:rsidRPr="00EC496B">
        <w:rPr>
          <w:rFonts w:ascii="Times New Roman" w:hAnsi="Times New Roman"/>
          <w:color w:val="000000"/>
          <w:sz w:val="26"/>
          <w:szCs w:val="26"/>
        </w:rPr>
        <w:t>беспечить при работе на маршруте наличие у экипажей автобусов карточек допуска на транспортные средства, путевого листа, схемы маршрута, расписания;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2.3.7. </w:t>
      </w:r>
      <w:r>
        <w:rPr>
          <w:rFonts w:ascii="Times New Roman" w:hAnsi="Times New Roman"/>
          <w:color w:val="000000"/>
          <w:sz w:val="26"/>
          <w:szCs w:val="26"/>
        </w:rPr>
        <w:t>О</w:t>
      </w:r>
      <w:r w:rsidRPr="00EC496B">
        <w:rPr>
          <w:rFonts w:ascii="Times New Roman" w:hAnsi="Times New Roman"/>
          <w:color w:val="000000"/>
          <w:sz w:val="26"/>
          <w:szCs w:val="26"/>
        </w:rPr>
        <w:t>беспечить установление и выплату заработной платы работникам Перевозчика в размере не менее размера, заложенного в расчет фонда оплаты труда при установлении тарифа на перевозку пассажиров и багажа автомобильным транспортом;</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2.3.8. </w:t>
      </w:r>
      <w:r>
        <w:rPr>
          <w:rFonts w:ascii="Times New Roman" w:hAnsi="Times New Roman"/>
          <w:color w:val="000000"/>
          <w:sz w:val="26"/>
          <w:szCs w:val="26"/>
        </w:rPr>
        <w:t>П</w:t>
      </w:r>
      <w:r w:rsidRPr="00EC496B">
        <w:rPr>
          <w:rFonts w:ascii="Times New Roman" w:hAnsi="Times New Roman"/>
          <w:color w:val="000000"/>
          <w:sz w:val="26"/>
          <w:szCs w:val="26"/>
        </w:rPr>
        <w:t>роизводить с представителем Заказчика ежемесячно сверку выполнения планового количества рейсов за предыдущий месяц (в дату, указанную в акте сверки выполнения планового количества рейсов);</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2.3.9. </w:t>
      </w:r>
      <w:r>
        <w:rPr>
          <w:rFonts w:ascii="Times New Roman" w:hAnsi="Times New Roman"/>
          <w:color w:val="000000"/>
          <w:sz w:val="26"/>
          <w:szCs w:val="26"/>
        </w:rPr>
        <w:t>Р</w:t>
      </w:r>
      <w:r w:rsidRPr="00EC496B">
        <w:rPr>
          <w:rFonts w:ascii="Times New Roman" w:hAnsi="Times New Roman"/>
          <w:color w:val="000000"/>
          <w:sz w:val="26"/>
          <w:szCs w:val="26"/>
        </w:rPr>
        <w:t>азмещать в салоне автотранспортного средства в доступном для пассажиров месте информацию о Перевозчике и муниципальном маршруте регулярных перевозок (наименование Перевозчика, его юридический и фактический адрес, телефон; схему маршрута с последовательным прохождением всех остановочных пунктов маршрута), а также информацию об органе, обеспечивающем контроль за осуществлением перевозок пассажиров и багажа (наименование органа, его адрес и контактные телефоны);</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2.3.10. </w:t>
      </w:r>
      <w:r>
        <w:rPr>
          <w:rFonts w:ascii="Times New Roman" w:hAnsi="Times New Roman"/>
          <w:color w:val="000000"/>
          <w:sz w:val="26"/>
          <w:szCs w:val="26"/>
        </w:rPr>
        <w:t>Р</w:t>
      </w:r>
      <w:r w:rsidRPr="00EC496B">
        <w:rPr>
          <w:rFonts w:ascii="Times New Roman" w:hAnsi="Times New Roman"/>
          <w:color w:val="000000"/>
          <w:sz w:val="26"/>
          <w:szCs w:val="26"/>
        </w:rPr>
        <w:t>ассматривать обращения и жалобы пассажиров на качество и культуру обслуживания, принимать предусмотренные законодательством меры воздействия к нарушителям, пред</w:t>
      </w:r>
      <w:r>
        <w:rPr>
          <w:rFonts w:ascii="Times New Roman" w:hAnsi="Times New Roman"/>
          <w:color w:val="000000"/>
          <w:sz w:val="26"/>
          <w:szCs w:val="26"/>
        </w:rPr>
        <w:t>о</w:t>
      </w:r>
      <w:r w:rsidRPr="00EC496B">
        <w:rPr>
          <w:rFonts w:ascii="Times New Roman" w:hAnsi="Times New Roman"/>
          <w:color w:val="000000"/>
          <w:sz w:val="26"/>
          <w:szCs w:val="26"/>
        </w:rPr>
        <w:t>ставлять письменные ответы пассажирам по результатам проверок (в случае обращения пассажиров с жалобой непосредственно к перевозчику) и информацию о принятых мерах по факта</w:t>
      </w:r>
      <w:r>
        <w:rPr>
          <w:rFonts w:ascii="Times New Roman" w:hAnsi="Times New Roman"/>
          <w:color w:val="000000"/>
          <w:sz w:val="26"/>
          <w:szCs w:val="26"/>
        </w:rPr>
        <w:t>м обращений и жалоб пассажиров у</w:t>
      </w:r>
      <w:r w:rsidRPr="00EC496B">
        <w:rPr>
          <w:rFonts w:ascii="Times New Roman" w:hAnsi="Times New Roman"/>
          <w:color w:val="000000"/>
          <w:sz w:val="26"/>
          <w:szCs w:val="26"/>
        </w:rPr>
        <w:t>полномоченному органу (в случае направления пассажиром обращения непосред</w:t>
      </w:r>
      <w:r>
        <w:rPr>
          <w:rFonts w:ascii="Times New Roman" w:hAnsi="Times New Roman"/>
          <w:color w:val="000000"/>
          <w:sz w:val="26"/>
          <w:szCs w:val="26"/>
        </w:rPr>
        <w:t>ственно у</w:t>
      </w:r>
      <w:r w:rsidRPr="00EC496B">
        <w:rPr>
          <w:rFonts w:ascii="Times New Roman" w:hAnsi="Times New Roman"/>
          <w:color w:val="000000"/>
          <w:sz w:val="26"/>
          <w:szCs w:val="26"/>
        </w:rPr>
        <w:t>полномоченному органу);</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2.3.12. </w:t>
      </w:r>
      <w:r>
        <w:rPr>
          <w:rFonts w:ascii="Times New Roman" w:hAnsi="Times New Roman"/>
          <w:color w:val="000000"/>
          <w:sz w:val="26"/>
          <w:szCs w:val="26"/>
        </w:rPr>
        <w:t>П</w:t>
      </w:r>
      <w:r w:rsidRPr="00EC496B">
        <w:rPr>
          <w:rFonts w:ascii="Times New Roman" w:hAnsi="Times New Roman"/>
          <w:color w:val="000000"/>
          <w:sz w:val="26"/>
          <w:szCs w:val="26"/>
        </w:rPr>
        <w:t>редставлять Заказчику ежемесячно до 5 числа месяца, следующего за отчетным периодом, копии отчетов по форме федерального статистического наблюдения № 1-автотранс</w:t>
      </w:r>
      <w:r w:rsidR="004E0ED9">
        <w:rPr>
          <w:rFonts w:ascii="Times New Roman" w:hAnsi="Times New Roman"/>
          <w:color w:val="000000"/>
          <w:sz w:val="26"/>
          <w:szCs w:val="26"/>
        </w:rPr>
        <w:t xml:space="preserve"> </w:t>
      </w:r>
      <w:r w:rsidR="004E0ED9" w:rsidRPr="004E0ED9">
        <w:rPr>
          <w:rFonts w:ascii="Times New Roman" w:hAnsi="Times New Roman" w:cs="Times New Roman"/>
          <w:sz w:val="26"/>
          <w:szCs w:val="26"/>
        </w:rPr>
        <w:t>«Сведения о работе автобусов по маршрутам регулярных перевозок»</w:t>
      </w:r>
      <w:r w:rsidRPr="004E0ED9">
        <w:rPr>
          <w:rFonts w:ascii="Times New Roman" w:hAnsi="Times New Roman" w:cs="Times New Roman"/>
          <w:color w:val="000000"/>
          <w:sz w:val="26"/>
          <w:szCs w:val="26"/>
        </w:rPr>
        <w:t>,</w:t>
      </w:r>
      <w:r w:rsidRPr="00EC496B">
        <w:rPr>
          <w:rFonts w:ascii="Times New Roman" w:hAnsi="Times New Roman"/>
          <w:color w:val="000000"/>
          <w:sz w:val="26"/>
          <w:szCs w:val="26"/>
        </w:rPr>
        <w:t xml:space="preserve"> утвержденной соответствующим приказом Росстата в письменном виде или в электронной форме. За предоставление недостоверной статистической информации Перевозчик несет административную ответственность в соответствии с требованиями законодательства.</w:t>
      </w:r>
    </w:p>
    <w:p w:rsidR="00585B5F" w:rsidRPr="00903278" w:rsidRDefault="00585B5F" w:rsidP="00585B5F">
      <w:pPr>
        <w:spacing w:line="240" w:lineRule="auto"/>
        <w:ind w:firstLine="300"/>
        <w:contextualSpacing/>
        <w:jc w:val="both"/>
        <w:rPr>
          <w:rFonts w:ascii="Times New Roman" w:hAnsi="Times New Roman"/>
          <w:b/>
          <w:color w:val="000000"/>
          <w:sz w:val="26"/>
          <w:szCs w:val="26"/>
        </w:rPr>
      </w:pPr>
      <w:r w:rsidRPr="00903278">
        <w:rPr>
          <w:rFonts w:ascii="Times New Roman" w:hAnsi="Times New Roman"/>
          <w:b/>
          <w:color w:val="000000"/>
          <w:sz w:val="26"/>
          <w:szCs w:val="26"/>
        </w:rPr>
        <w:t>2.4. Перевозчик вправе:</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2</w:t>
      </w:r>
      <w:r>
        <w:rPr>
          <w:rFonts w:ascii="Times New Roman" w:hAnsi="Times New Roman"/>
          <w:color w:val="000000"/>
          <w:sz w:val="26"/>
          <w:szCs w:val="26"/>
        </w:rPr>
        <w:t>.4.1. Т</w:t>
      </w:r>
      <w:r w:rsidRPr="00EC496B">
        <w:rPr>
          <w:rFonts w:ascii="Times New Roman" w:hAnsi="Times New Roman"/>
          <w:color w:val="000000"/>
          <w:sz w:val="26"/>
          <w:szCs w:val="26"/>
        </w:rPr>
        <w:t>ребовать от Заказчика выполнения условий наст</w:t>
      </w:r>
      <w:r>
        <w:rPr>
          <w:rFonts w:ascii="Times New Roman" w:hAnsi="Times New Roman"/>
          <w:color w:val="000000"/>
          <w:sz w:val="26"/>
          <w:szCs w:val="26"/>
        </w:rPr>
        <w:t>оящего д</w:t>
      </w:r>
      <w:r w:rsidRPr="00EC496B">
        <w:rPr>
          <w:rFonts w:ascii="Times New Roman" w:hAnsi="Times New Roman"/>
          <w:color w:val="000000"/>
          <w:sz w:val="26"/>
          <w:szCs w:val="26"/>
        </w:rPr>
        <w:t>оговора в полном объеме;</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lastRenderedPageBreak/>
        <w:t xml:space="preserve">2.4.2. </w:t>
      </w:r>
      <w:r>
        <w:rPr>
          <w:rFonts w:ascii="Times New Roman" w:hAnsi="Times New Roman"/>
          <w:color w:val="000000"/>
          <w:sz w:val="26"/>
          <w:szCs w:val="26"/>
        </w:rPr>
        <w:t>О</w:t>
      </w:r>
      <w:r w:rsidRPr="00EC496B">
        <w:rPr>
          <w:rFonts w:ascii="Times New Roman" w:hAnsi="Times New Roman"/>
          <w:color w:val="000000"/>
          <w:sz w:val="26"/>
          <w:szCs w:val="26"/>
        </w:rPr>
        <w:t>существлять замену транспортных средств, задействованных в перевозке пассажиров и багажа по маршруту (маршрутам), указанному в пункте 1.2 настояще</w:t>
      </w:r>
      <w:r>
        <w:rPr>
          <w:rFonts w:ascii="Times New Roman" w:hAnsi="Times New Roman"/>
          <w:color w:val="000000"/>
          <w:sz w:val="26"/>
          <w:szCs w:val="26"/>
        </w:rPr>
        <w:t>го договора, с предоставлением у</w:t>
      </w:r>
      <w:r w:rsidRPr="00EC496B">
        <w:rPr>
          <w:rFonts w:ascii="Times New Roman" w:hAnsi="Times New Roman"/>
          <w:color w:val="000000"/>
          <w:sz w:val="26"/>
          <w:szCs w:val="26"/>
        </w:rPr>
        <w:t>полномоченному органу информации о замененных транспортных средствах, в том числе об их государственных номерах. Замена осуществляется на транспортные средства, экологические, технические и конструктивные характеристики, а также дата выпуска которых аналогичны транспортным средствам, указанн</w:t>
      </w:r>
      <w:r>
        <w:rPr>
          <w:rFonts w:ascii="Times New Roman" w:hAnsi="Times New Roman"/>
          <w:color w:val="000000"/>
          <w:sz w:val="26"/>
          <w:szCs w:val="26"/>
        </w:rPr>
        <w:t>ым в приложении 1 к настоящему д</w:t>
      </w:r>
      <w:r w:rsidRPr="00EC496B">
        <w:rPr>
          <w:rFonts w:ascii="Times New Roman" w:hAnsi="Times New Roman"/>
          <w:color w:val="000000"/>
          <w:sz w:val="26"/>
          <w:szCs w:val="26"/>
        </w:rPr>
        <w:t>оговору, либо улучшены по сравнению с ними, и (или) на транспортные средства, указанные в документах о принятии Перевозчиком на себя обязательства по приобретению транспортных средств, представленных Перевозч</w:t>
      </w:r>
      <w:r>
        <w:rPr>
          <w:rFonts w:ascii="Times New Roman" w:hAnsi="Times New Roman"/>
          <w:color w:val="000000"/>
          <w:sz w:val="26"/>
          <w:szCs w:val="26"/>
        </w:rPr>
        <w:t>иком для заключения настоящего д</w:t>
      </w:r>
      <w:r w:rsidRPr="00EC496B">
        <w:rPr>
          <w:rFonts w:ascii="Times New Roman" w:hAnsi="Times New Roman"/>
          <w:color w:val="000000"/>
          <w:sz w:val="26"/>
          <w:szCs w:val="26"/>
        </w:rPr>
        <w:t>оговора;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 </w:t>
      </w:r>
      <w:r w:rsidRPr="00EC496B">
        <w:rPr>
          <w:rFonts w:ascii="Times New Roman" w:hAnsi="Times New Roman"/>
          <w:sz w:val="26"/>
          <w:szCs w:val="26"/>
        </w:rPr>
        <w:t xml:space="preserve">2.4.3. </w:t>
      </w:r>
      <w:r>
        <w:rPr>
          <w:rFonts w:ascii="Times New Roman" w:hAnsi="Times New Roman"/>
          <w:sz w:val="26"/>
          <w:szCs w:val="26"/>
        </w:rPr>
        <w:t>Н</w:t>
      </w:r>
      <w:r w:rsidRPr="00EC496B">
        <w:rPr>
          <w:rFonts w:ascii="Times New Roman" w:hAnsi="Times New Roman"/>
          <w:sz w:val="26"/>
          <w:szCs w:val="26"/>
        </w:rPr>
        <w:t>е сдавать маршрут в аренду третьим лицам, без письменного согласия Заказчика.</w:t>
      </w:r>
    </w:p>
    <w:p w:rsidR="00585B5F" w:rsidRPr="00EC496B" w:rsidRDefault="00585B5F" w:rsidP="00585B5F">
      <w:pPr>
        <w:tabs>
          <w:tab w:val="left" w:pos="1901"/>
        </w:tabs>
        <w:spacing w:line="240" w:lineRule="auto"/>
        <w:ind w:firstLine="300"/>
        <w:contextualSpacing/>
        <w:jc w:val="both"/>
        <w:rPr>
          <w:rFonts w:ascii="Times New Roman" w:hAnsi="Times New Roman"/>
          <w:color w:val="000000"/>
          <w:sz w:val="26"/>
          <w:szCs w:val="26"/>
        </w:rPr>
      </w:pPr>
    </w:p>
    <w:p w:rsidR="00585B5F" w:rsidRPr="00192CC2" w:rsidRDefault="00585B5F" w:rsidP="00585B5F">
      <w:pPr>
        <w:spacing w:line="240" w:lineRule="auto"/>
        <w:ind w:firstLine="300"/>
        <w:contextualSpacing/>
        <w:jc w:val="center"/>
        <w:rPr>
          <w:rFonts w:ascii="Times New Roman" w:hAnsi="Times New Roman"/>
          <w:b/>
          <w:color w:val="000000"/>
          <w:sz w:val="26"/>
          <w:szCs w:val="26"/>
        </w:rPr>
      </w:pPr>
      <w:r w:rsidRPr="00192CC2">
        <w:rPr>
          <w:rFonts w:ascii="Times New Roman" w:hAnsi="Times New Roman"/>
          <w:b/>
          <w:color w:val="000000"/>
          <w:sz w:val="26"/>
          <w:szCs w:val="26"/>
        </w:rPr>
        <w:t xml:space="preserve">3. Основания приостановления и прекращения договора </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3.1. Приостановление действия д</w:t>
      </w:r>
      <w:r w:rsidRPr="00EC496B">
        <w:rPr>
          <w:rFonts w:ascii="Times New Roman" w:hAnsi="Times New Roman"/>
          <w:color w:val="000000"/>
          <w:sz w:val="26"/>
          <w:szCs w:val="26"/>
        </w:rPr>
        <w:t>оговора производится: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уполномоченным органом при приостановлении действия лицензии Перевозчика на перевозку пассажиров;</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п</w:t>
      </w:r>
      <w:r>
        <w:rPr>
          <w:rFonts w:ascii="Times New Roman" w:hAnsi="Times New Roman"/>
          <w:color w:val="000000"/>
          <w:sz w:val="26"/>
          <w:szCs w:val="26"/>
        </w:rPr>
        <w:t>еревозчиком, по согласованию с у</w:t>
      </w:r>
      <w:r w:rsidRPr="00EC496B">
        <w:rPr>
          <w:rFonts w:ascii="Times New Roman" w:hAnsi="Times New Roman"/>
          <w:color w:val="000000"/>
          <w:sz w:val="26"/>
          <w:szCs w:val="26"/>
        </w:rPr>
        <w:t xml:space="preserve">полномоченным органом в случае невозможности выполнения своих обязательств по независящим от него причинам. </w:t>
      </w:r>
      <w:r>
        <w:rPr>
          <w:rFonts w:ascii="Times New Roman" w:hAnsi="Times New Roman"/>
          <w:color w:val="000000"/>
          <w:sz w:val="26"/>
          <w:szCs w:val="26"/>
        </w:rPr>
        <w:t xml:space="preserve">          </w:t>
      </w:r>
      <w:r w:rsidRPr="00EC496B">
        <w:rPr>
          <w:rFonts w:ascii="Times New Roman" w:hAnsi="Times New Roman"/>
          <w:color w:val="000000"/>
          <w:sz w:val="26"/>
          <w:szCs w:val="26"/>
        </w:rPr>
        <w:t>Максимальный срок приос</w:t>
      </w:r>
      <w:r>
        <w:rPr>
          <w:rFonts w:ascii="Times New Roman" w:hAnsi="Times New Roman"/>
          <w:color w:val="000000"/>
          <w:sz w:val="26"/>
          <w:szCs w:val="26"/>
        </w:rPr>
        <w:t>тановления действия настоящего д</w:t>
      </w:r>
      <w:r w:rsidRPr="00EC496B">
        <w:rPr>
          <w:rFonts w:ascii="Times New Roman" w:hAnsi="Times New Roman"/>
          <w:color w:val="000000"/>
          <w:sz w:val="26"/>
          <w:szCs w:val="26"/>
        </w:rPr>
        <w:t>оговора составляет семь календарных дней.</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3.2. Договор прекращается: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по истечении срока действия;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по соглашению сторон;</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при досрочном расторжении</w:t>
      </w:r>
      <w:r>
        <w:rPr>
          <w:rFonts w:ascii="Times New Roman" w:hAnsi="Times New Roman"/>
          <w:color w:val="000000"/>
          <w:sz w:val="26"/>
          <w:szCs w:val="26"/>
        </w:rPr>
        <w:t xml:space="preserve"> д</w:t>
      </w:r>
      <w:r w:rsidRPr="00EC496B">
        <w:rPr>
          <w:rFonts w:ascii="Times New Roman" w:hAnsi="Times New Roman"/>
          <w:color w:val="000000"/>
          <w:sz w:val="26"/>
          <w:szCs w:val="26"/>
        </w:rPr>
        <w:t>оговора Заказчиком в одностороннем порядке:</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 xml:space="preserve">за систематические (более двух раз) </w:t>
      </w:r>
      <w:r>
        <w:rPr>
          <w:rFonts w:ascii="Times New Roman" w:hAnsi="Times New Roman"/>
          <w:color w:val="000000"/>
          <w:sz w:val="26"/>
          <w:szCs w:val="26"/>
        </w:rPr>
        <w:t>нарушения Перевозчиком условий д</w:t>
      </w:r>
      <w:r w:rsidRPr="00EC496B">
        <w:rPr>
          <w:rFonts w:ascii="Times New Roman" w:hAnsi="Times New Roman"/>
          <w:color w:val="000000"/>
          <w:sz w:val="26"/>
          <w:szCs w:val="26"/>
        </w:rPr>
        <w:t>оговора;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за невыпол</w:t>
      </w:r>
      <w:r>
        <w:rPr>
          <w:rFonts w:ascii="Times New Roman" w:hAnsi="Times New Roman"/>
          <w:color w:val="000000"/>
          <w:sz w:val="26"/>
          <w:szCs w:val="26"/>
        </w:rPr>
        <w:t>нение установленного настоящим д</w:t>
      </w:r>
      <w:r w:rsidRPr="00EC496B">
        <w:rPr>
          <w:rFonts w:ascii="Times New Roman" w:hAnsi="Times New Roman"/>
          <w:color w:val="000000"/>
          <w:sz w:val="26"/>
          <w:szCs w:val="26"/>
        </w:rPr>
        <w:t>оговором планового количества рейсов за предыдущий месяц;</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при наличии более пяти обоснованных жалоб и обращений пассажиров по одному виду нарушений в месяц;</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 xml:space="preserve">-в случае </w:t>
      </w:r>
      <w:r w:rsidRPr="00EC496B">
        <w:rPr>
          <w:rFonts w:ascii="Times New Roman" w:hAnsi="Times New Roman"/>
          <w:color w:val="000000"/>
          <w:sz w:val="26"/>
          <w:szCs w:val="26"/>
        </w:rPr>
        <w:t>прекращения действия лицензии Перевозчика;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в случае отказа Перевозчика от выполнения перевозок пассажиров в соотв</w:t>
      </w:r>
      <w:r>
        <w:rPr>
          <w:rFonts w:ascii="Times New Roman" w:hAnsi="Times New Roman"/>
          <w:color w:val="000000"/>
          <w:sz w:val="26"/>
          <w:szCs w:val="26"/>
        </w:rPr>
        <w:t>етствии с условиями настоящего д</w:t>
      </w:r>
      <w:r w:rsidRPr="00EC496B">
        <w:rPr>
          <w:rFonts w:ascii="Times New Roman" w:hAnsi="Times New Roman"/>
          <w:color w:val="000000"/>
          <w:sz w:val="26"/>
          <w:szCs w:val="26"/>
        </w:rPr>
        <w:t>оговора.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192CC2" w:rsidRDefault="00585B5F" w:rsidP="00585B5F">
      <w:pPr>
        <w:spacing w:line="240" w:lineRule="auto"/>
        <w:ind w:firstLine="300"/>
        <w:contextualSpacing/>
        <w:jc w:val="center"/>
        <w:rPr>
          <w:rFonts w:ascii="Times New Roman" w:hAnsi="Times New Roman"/>
          <w:b/>
          <w:color w:val="000000"/>
          <w:sz w:val="26"/>
          <w:szCs w:val="26"/>
        </w:rPr>
      </w:pPr>
      <w:r w:rsidRPr="00192CC2">
        <w:rPr>
          <w:rFonts w:ascii="Times New Roman" w:hAnsi="Times New Roman"/>
          <w:b/>
          <w:color w:val="000000"/>
          <w:sz w:val="26"/>
          <w:szCs w:val="26"/>
        </w:rPr>
        <w:t xml:space="preserve">4. Ответственность сторон </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За ненадлежащее</w:t>
      </w:r>
      <w:r>
        <w:rPr>
          <w:rFonts w:ascii="Times New Roman" w:hAnsi="Times New Roman"/>
          <w:color w:val="000000"/>
          <w:sz w:val="26"/>
          <w:szCs w:val="26"/>
        </w:rPr>
        <w:t xml:space="preserve"> исполнение условий настоящего д</w:t>
      </w:r>
      <w:r w:rsidRPr="00EC496B">
        <w:rPr>
          <w:rFonts w:ascii="Times New Roman" w:hAnsi="Times New Roman"/>
          <w:color w:val="000000"/>
          <w:sz w:val="26"/>
          <w:szCs w:val="26"/>
        </w:rPr>
        <w:t>оговора стороны несут ответственность в соответствии с законодательством</w:t>
      </w:r>
      <w:r>
        <w:rPr>
          <w:rFonts w:ascii="Times New Roman" w:hAnsi="Times New Roman"/>
          <w:color w:val="000000"/>
          <w:sz w:val="26"/>
          <w:szCs w:val="26"/>
        </w:rPr>
        <w:t xml:space="preserve"> Российской Федерации</w:t>
      </w:r>
      <w:r w:rsidRPr="00EC496B">
        <w:rPr>
          <w:rFonts w:ascii="Times New Roman" w:hAnsi="Times New Roman"/>
          <w:color w:val="000000"/>
          <w:sz w:val="26"/>
          <w:szCs w:val="26"/>
        </w:rPr>
        <w:t>.</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192CC2" w:rsidRDefault="00585B5F" w:rsidP="00585B5F">
      <w:pPr>
        <w:spacing w:line="240" w:lineRule="auto"/>
        <w:ind w:firstLine="300"/>
        <w:contextualSpacing/>
        <w:jc w:val="center"/>
        <w:rPr>
          <w:rFonts w:ascii="Times New Roman" w:hAnsi="Times New Roman"/>
          <w:b/>
          <w:color w:val="000000"/>
          <w:sz w:val="26"/>
          <w:szCs w:val="26"/>
        </w:rPr>
      </w:pPr>
      <w:r w:rsidRPr="00192CC2">
        <w:rPr>
          <w:rFonts w:ascii="Times New Roman" w:hAnsi="Times New Roman"/>
          <w:b/>
          <w:color w:val="000000"/>
          <w:sz w:val="26"/>
          <w:szCs w:val="26"/>
        </w:rPr>
        <w:t xml:space="preserve">5. Прочие условия </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5.1. Во время работы на муниципальном маршруте регулярных перевозок экипаж автобусов должен иметь при себе и передавать для проверки сотрудникам, уполномоченным составлять протоколы об административных правонарушениях, </w:t>
      </w:r>
      <w:r>
        <w:rPr>
          <w:rFonts w:ascii="Times New Roman" w:hAnsi="Times New Roman"/>
          <w:color w:val="000000"/>
          <w:sz w:val="26"/>
          <w:szCs w:val="26"/>
        </w:rPr>
        <w:t xml:space="preserve">уполномоченным представителям Заказчика </w:t>
      </w:r>
      <w:r w:rsidRPr="00EC496B">
        <w:rPr>
          <w:rFonts w:ascii="Times New Roman" w:hAnsi="Times New Roman"/>
          <w:color w:val="000000"/>
          <w:sz w:val="26"/>
          <w:szCs w:val="26"/>
        </w:rPr>
        <w:t>документы, предусмотренные Правилами дорожного движения, а также документы, указанны</w:t>
      </w:r>
      <w:r>
        <w:rPr>
          <w:rFonts w:ascii="Times New Roman" w:hAnsi="Times New Roman"/>
          <w:color w:val="000000"/>
          <w:sz w:val="26"/>
          <w:szCs w:val="26"/>
        </w:rPr>
        <w:t>е в подпункте 2.3.6 настоящего д</w:t>
      </w:r>
      <w:r w:rsidRPr="00EC496B">
        <w:rPr>
          <w:rFonts w:ascii="Times New Roman" w:hAnsi="Times New Roman"/>
          <w:color w:val="000000"/>
          <w:sz w:val="26"/>
          <w:szCs w:val="26"/>
        </w:rPr>
        <w:t>оговора.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lastRenderedPageBreak/>
        <w:t>5.2. Отсутствие каких-либо из документов, предусмотренных Правилами дорожного движения и указанны</w:t>
      </w:r>
      <w:r>
        <w:rPr>
          <w:rFonts w:ascii="Times New Roman" w:hAnsi="Times New Roman"/>
          <w:color w:val="000000"/>
          <w:sz w:val="26"/>
          <w:szCs w:val="26"/>
        </w:rPr>
        <w:t>х в подпункте 2.3.6 настоящего д</w:t>
      </w:r>
      <w:r w:rsidRPr="00EC496B">
        <w:rPr>
          <w:rFonts w:ascii="Times New Roman" w:hAnsi="Times New Roman"/>
          <w:color w:val="000000"/>
          <w:sz w:val="26"/>
          <w:szCs w:val="26"/>
        </w:rPr>
        <w:t>оговора, а также не</w:t>
      </w:r>
      <w:r>
        <w:rPr>
          <w:rFonts w:ascii="Times New Roman" w:hAnsi="Times New Roman"/>
          <w:color w:val="000000"/>
          <w:sz w:val="26"/>
          <w:szCs w:val="26"/>
        </w:rPr>
        <w:t xml:space="preserve"> </w:t>
      </w:r>
      <w:r w:rsidRPr="00EC496B">
        <w:rPr>
          <w:rFonts w:ascii="Times New Roman" w:hAnsi="Times New Roman"/>
          <w:color w:val="000000"/>
          <w:sz w:val="26"/>
          <w:szCs w:val="26"/>
        </w:rPr>
        <w:t>пред</w:t>
      </w:r>
      <w:r>
        <w:rPr>
          <w:rFonts w:ascii="Times New Roman" w:hAnsi="Times New Roman"/>
          <w:color w:val="000000"/>
          <w:sz w:val="26"/>
          <w:szCs w:val="26"/>
        </w:rPr>
        <w:t>о</w:t>
      </w:r>
      <w:r w:rsidRPr="00EC496B">
        <w:rPr>
          <w:rFonts w:ascii="Times New Roman" w:hAnsi="Times New Roman"/>
          <w:color w:val="000000"/>
          <w:sz w:val="26"/>
          <w:szCs w:val="26"/>
        </w:rPr>
        <w:t>ставление их лицам, ука</w:t>
      </w:r>
      <w:r>
        <w:rPr>
          <w:rFonts w:ascii="Times New Roman" w:hAnsi="Times New Roman"/>
          <w:color w:val="000000"/>
          <w:sz w:val="26"/>
          <w:szCs w:val="26"/>
        </w:rPr>
        <w:t>занным в пункте 5.1 настоящего д</w:t>
      </w:r>
      <w:r w:rsidRPr="00EC496B">
        <w:rPr>
          <w:rFonts w:ascii="Times New Roman" w:hAnsi="Times New Roman"/>
          <w:color w:val="000000"/>
          <w:sz w:val="26"/>
          <w:szCs w:val="26"/>
        </w:rPr>
        <w:t>оговора, рассматривается как нарушение условий настояще</w:t>
      </w:r>
      <w:r>
        <w:rPr>
          <w:rFonts w:ascii="Times New Roman" w:hAnsi="Times New Roman"/>
          <w:color w:val="000000"/>
          <w:sz w:val="26"/>
          <w:szCs w:val="26"/>
        </w:rPr>
        <w:t>го д</w:t>
      </w:r>
      <w:r w:rsidRPr="00EC496B">
        <w:rPr>
          <w:rFonts w:ascii="Times New Roman" w:hAnsi="Times New Roman"/>
          <w:color w:val="000000"/>
          <w:sz w:val="26"/>
          <w:szCs w:val="26"/>
        </w:rPr>
        <w:t>оговора.</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5.3. Стороны обязаны в течение пяти рабочих дней в письменном виде информировать друг друга об изменении своих реквизитов, своего места нахождения, адреса регистрации, а также обо всех других изменениях, имеющих существенное значение для полного и своевременного исполне</w:t>
      </w:r>
      <w:r>
        <w:rPr>
          <w:rFonts w:ascii="Times New Roman" w:hAnsi="Times New Roman"/>
          <w:color w:val="000000"/>
          <w:sz w:val="26"/>
          <w:szCs w:val="26"/>
        </w:rPr>
        <w:t>ния обязательств по настоящему д</w:t>
      </w:r>
      <w:r w:rsidRPr="00EC496B">
        <w:rPr>
          <w:rFonts w:ascii="Times New Roman" w:hAnsi="Times New Roman"/>
          <w:color w:val="000000"/>
          <w:sz w:val="26"/>
          <w:szCs w:val="26"/>
        </w:rPr>
        <w:t>оговору.</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5.4. </w:t>
      </w:r>
      <w:r>
        <w:rPr>
          <w:rFonts w:ascii="Times New Roman" w:hAnsi="Times New Roman"/>
          <w:color w:val="000000"/>
          <w:sz w:val="26"/>
          <w:szCs w:val="26"/>
        </w:rPr>
        <w:t>Внесение изменений в настоящий д</w:t>
      </w:r>
      <w:r w:rsidRPr="00EC496B">
        <w:rPr>
          <w:rFonts w:ascii="Times New Roman" w:hAnsi="Times New Roman"/>
          <w:color w:val="000000"/>
          <w:sz w:val="26"/>
          <w:szCs w:val="26"/>
        </w:rPr>
        <w:t>оговор осуществляется путем подписания сторонами дополнительного соглашения.</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192CC2" w:rsidRDefault="00585B5F" w:rsidP="00585B5F">
      <w:pPr>
        <w:spacing w:line="240" w:lineRule="auto"/>
        <w:ind w:firstLine="300"/>
        <w:contextualSpacing/>
        <w:jc w:val="center"/>
        <w:rPr>
          <w:rFonts w:ascii="Times New Roman" w:hAnsi="Times New Roman"/>
          <w:b/>
          <w:color w:val="000000"/>
          <w:sz w:val="26"/>
          <w:szCs w:val="26"/>
        </w:rPr>
      </w:pPr>
      <w:r w:rsidRPr="00192CC2">
        <w:rPr>
          <w:rFonts w:ascii="Times New Roman" w:hAnsi="Times New Roman"/>
          <w:b/>
          <w:color w:val="000000"/>
          <w:sz w:val="26"/>
          <w:szCs w:val="26"/>
        </w:rPr>
        <w:t xml:space="preserve">6. Срок действия договора </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6.1. Договор вступает в силу со дня его подписания обеими сторонами и действует до «___» ___________ 20__ г.</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6.2. Договор составлен в двух экземплярах, по одному для каждой из сторон.</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6.3. К настоящему </w:t>
      </w:r>
      <w:r>
        <w:rPr>
          <w:rFonts w:ascii="Times New Roman" w:hAnsi="Times New Roman"/>
          <w:color w:val="000000"/>
          <w:sz w:val="26"/>
          <w:szCs w:val="26"/>
        </w:rPr>
        <w:t>д</w:t>
      </w:r>
      <w:r w:rsidRPr="00EC496B">
        <w:rPr>
          <w:rFonts w:ascii="Times New Roman" w:hAnsi="Times New Roman"/>
          <w:color w:val="000000"/>
          <w:sz w:val="26"/>
          <w:szCs w:val="26"/>
        </w:rPr>
        <w:t>оговору прилагаются и являются его неотъемлемой частью:</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список транспортных средств (приложение 1);</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форма акта сверки выполнения планового количества рейсов (приложение 2);</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Pr>
          <w:rFonts w:ascii="Times New Roman" w:hAnsi="Times New Roman"/>
          <w:color w:val="000000"/>
          <w:sz w:val="26"/>
          <w:szCs w:val="26"/>
        </w:rPr>
        <w:t>-</w:t>
      </w:r>
      <w:r w:rsidRPr="00EC496B">
        <w:rPr>
          <w:rFonts w:ascii="Times New Roman" w:hAnsi="Times New Roman"/>
          <w:color w:val="000000"/>
          <w:sz w:val="26"/>
          <w:szCs w:val="26"/>
        </w:rPr>
        <w:t>карточка допуска на тра</w:t>
      </w:r>
      <w:r>
        <w:rPr>
          <w:rFonts w:ascii="Times New Roman" w:hAnsi="Times New Roman"/>
          <w:color w:val="000000"/>
          <w:sz w:val="26"/>
          <w:szCs w:val="26"/>
        </w:rPr>
        <w:t>нспортное средство (приложение 3).</w:t>
      </w:r>
    </w:p>
    <w:p w:rsidR="00585B5F" w:rsidRDefault="00585B5F" w:rsidP="00585B5F">
      <w:pPr>
        <w:spacing w:line="240" w:lineRule="auto"/>
        <w:ind w:firstLine="300"/>
        <w:contextualSpacing/>
        <w:jc w:val="both"/>
        <w:rPr>
          <w:rFonts w:ascii="Times New Roman" w:hAnsi="Times New Roman"/>
          <w:color w:val="000000"/>
          <w:sz w:val="26"/>
          <w:szCs w:val="26"/>
        </w:rPr>
      </w:pP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192CC2" w:rsidRDefault="00585B5F" w:rsidP="00585B5F">
      <w:pPr>
        <w:spacing w:line="240" w:lineRule="auto"/>
        <w:ind w:firstLine="300"/>
        <w:contextualSpacing/>
        <w:jc w:val="center"/>
        <w:rPr>
          <w:rFonts w:ascii="Times New Roman" w:hAnsi="Times New Roman"/>
          <w:b/>
          <w:color w:val="000000"/>
          <w:sz w:val="26"/>
          <w:szCs w:val="26"/>
        </w:rPr>
      </w:pPr>
      <w:r w:rsidRPr="00192CC2">
        <w:rPr>
          <w:rFonts w:ascii="Times New Roman" w:hAnsi="Times New Roman"/>
          <w:b/>
          <w:color w:val="000000"/>
          <w:sz w:val="26"/>
          <w:szCs w:val="26"/>
        </w:rPr>
        <w:t xml:space="preserve">7. Особые условия </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____________________________________________</w:t>
      </w:r>
      <w:r>
        <w:rPr>
          <w:rFonts w:ascii="Times New Roman" w:hAnsi="Times New Roman"/>
          <w:color w:val="000000"/>
          <w:sz w:val="26"/>
          <w:szCs w:val="26"/>
        </w:rPr>
        <w:t>_________________________</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____________________________________________</w:t>
      </w:r>
      <w:r>
        <w:rPr>
          <w:rFonts w:ascii="Times New Roman" w:hAnsi="Times New Roman"/>
          <w:color w:val="000000"/>
          <w:sz w:val="26"/>
          <w:szCs w:val="26"/>
        </w:rPr>
        <w:t>_________________________</w:t>
      </w:r>
    </w:p>
    <w:p w:rsidR="00585B5F" w:rsidRPr="00EC496B" w:rsidRDefault="00585B5F" w:rsidP="00585B5F">
      <w:pPr>
        <w:spacing w:line="240" w:lineRule="auto"/>
        <w:ind w:firstLine="300"/>
        <w:contextualSpacing/>
        <w:jc w:val="both"/>
        <w:rPr>
          <w:rFonts w:ascii="Times New Roman" w:hAnsi="Times New Roman"/>
          <w:color w:val="000000"/>
          <w:sz w:val="26"/>
          <w:szCs w:val="26"/>
        </w:rPr>
      </w:pPr>
      <w:r w:rsidRPr="00EC496B">
        <w:rPr>
          <w:rFonts w:ascii="Times New Roman" w:hAnsi="Times New Roman"/>
          <w:color w:val="000000"/>
          <w:sz w:val="26"/>
          <w:szCs w:val="26"/>
        </w:rPr>
        <w:t>____________________________________________</w:t>
      </w:r>
      <w:r>
        <w:rPr>
          <w:rFonts w:ascii="Times New Roman" w:hAnsi="Times New Roman"/>
          <w:color w:val="000000"/>
          <w:sz w:val="26"/>
          <w:szCs w:val="26"/>
        </w:rPr>
        <w:t>_________________________</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p w:rsidR="00585B5F" w:rsidRPr="00EC496B" w:rsidRDefault="00585B5F" w:rsidP="00585B5F">
      <w:pPr>
        <w:spacing w:line="240" w:lineRule="auto"/>
        <w:ind w:firstLine="300"/>
        <w:contextualSpacing/>
        <w:jc w:val="center"/>
        <w:rPr>
          <w:rFonts w:ascii="Times New Roman" w:hAnsi="Times New Roman"/>
          <w:color w:val="000000"/>
          <w:sz w:val="26"/>
          <w:szCs w:val="26"/>
        </w:rPr>
      </w:pPr>
      <w:r w:rsidRPr="00EC496B">
        <w:rPr>
          <w:rFonts w:ascii="Times New Roman" w:hAnsi="Times New Roman"/>
          <w:color w:val="000000"/>
          <w:sz w:val="26"/>
          <w:szCs w:val="26"/>
        </w:rPr>
        <w:t>8. Адреса и реквизиты сторон:</w:t>
      </w:r>
    </w:p>
    <w:p w:rsidR="00585B5F" w:rsidRPr="00EC496B" w:rsidRDefault="00585B5F" w:rsidP="00585B5F">
      <w:pPr>
        <w:spacing w:line="240" w:lineRule="auto"/>
        <w:ind w:firstLine="300"/>
        <w:contextualSpacing/>
        <w:jc w:val="both"/>
        <w:rPr>
          <w:rFonts w:ascii="Times New Roman" w:hAnsi="Times New Roman"/>
          <w:color w:val="000000"/>
          <w:sz w:val="26"/>
          <w:szCs w:val="26"/>
        </w:rPr>
      </w:pPr>
    </w:p>
    <w:tbl>
      <w:tblPr>
        <w:tblW w:w="9498" w:type="dxa"/>
        <w:tblInd w:w="105" w:type="dxa"/>
        <w:tblLayout w:type="fixed"/>
        <w:tblCellMar>
          <w:left w:w="105" w:type="dxa"/>
          <w:right w:w="105" w:type="dxa"/>
        </w:tblCellMar>
        <w:tblLook w:val="0000" w:firstRow="0" w:lastRow="0" w:firstColumn="0" w:lastColumn="0" w:noHBand="0" w:noVBand="0"/>
      </w:tblPr>
      <w:tblGrid>
        <w:gridCol w:w="5070"/>
        <w:gridCol w:w="4428"/>
      </w:tblGrid>
      <w:tr w:rsidR="00585B5F" w:rsidRPr="00EC496B" w:rsidTr="00A44243">
        <w:tc>
          <w:tcPr>
            <w:tcW w:w="5070" w:type="dxa"/>
            <w:tcBorders>
              <w:top w:val="nil"/>
              <w:left w:val="nil"/>
              <w:bottom w:val="nil"/>
              <w:right w:val="nil"/>
            </w:tcBorders>
          </w:tcPr>
          <w:p w:rsidR="00585B5F" w:rsidRDefault="00585B5F" w:rsidP="00585B5F">
            <w:pPr>
              <w:spacing w:line="240" w:lineRule="auto"/>
              <w:contextualSpacing/>
              <w:jc w:val="both"/>
              <w:rPr>
                <w:rFonts w:ascii="Times New Roman" w:hAnsi="Times New Roman"/>
                <w:color w:val="000000"/>
                <w:sz w:val="26"/>
                <w:szCs w:val="26"/>
              </w:rPr>
            </w:pPr>
            <w:r w:rsidRPr="00EC496B">
              <w:rPr>
                <w:rFonts w:ascii="Times New Roman" w:hAnsi="Times New Roman"/>
                <w:color w:val="000000"/>
                <w:sz w:val="26"/>
                <w:szCs w:val="26"/>
              </w:rPr>
              <w:t xml:space="preserve"> Заказчик:</w:t>
            </w: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p>
          <w:p w:rsidR="00585B5F" w:rsidRDefault="00585B5F" w:rsidP="00585B5F">
            <w:pPr>
              <w:spacing w:line="240" w:lineRule="auto"/>
              <w:contextualSpacing/>
              <w:jc w:val="both"/>
              <w:rPr>
                <w:rFonts w:ascii="Times New Roman" w:hAnsi="Times New Roman"/>
                <w:color w:val="000000"/>
                <w:sz w:val="26"/>
                <w:szCs w:val="26"/>
              </w:rPr>
            </w:pPr>
            <w:r>
              <w:rPr>
                <w:rFonts w:ascii="Times New Roman" w:hAnsi="Times New Roman"/>
                <w:color w:val="000000"/>
                <w:sz w:val="26"/>
                <w:szCs w:val="26"/>
              </w:rPr>
              <w:t>«____» ___________</w:t>
            </w:r>
            <w:r w:rsidRPr="00EC496B">
              <w:rPr>
                <w:rFonts w:ascii="Times New Roman" w:hAnsi="Times New Roman"/>
                <w:color w:val="000000"/>
                <w:sz w:val="26"/>
                <w:szCs w:val="26"/>
              </w:rPr>
              <w:t xml:space="preserve"> 20___ г. </w:t>
            </w:r>
            <w:r>
              <w:rPr>
                <w:rFonts w:ascii="Times New Roman" w:hAnsi="Times New Roman"/>
                <w:color w:val="000000"/>
                <w:sz w:val="26"/>
                <w:szCs w:val="26"/>
              </w:rPr>
              <w:t xml:space="preserve">   </w:t>
            </w:r>
          </w:p>
          <w:p w:rsidR="00585B5F" w:rsidRPr="00894186" w:rsidRDefault="00585B5F" w:rsidP="00585B5F">
            <w:pPr>
              <w:spacing w:line="240" w:lineRule="auto"/>
              <w:contextualSpacing/>
              <w:jc w:val="both"/>
              <w:rPr>
                <w:rFonts w:ascii="Times New Roman" w:hAnsi="Times New Roman"/>
                <w:sz w:val="26"/>
                <w:szCs w:val="26"/>
              </w:rPr>
            </w:pPr>
            <w:r>
              <w:rPr>
                <w:rFonts w:ascii="Times New Roman" w:hAnsi="Times New Roman"/>
                <w:color w:val="000000"/>
                <w:sz w:val="26"/>
                <w:szCs w:val="26"/>
              </w:rPr>
              <w:t xml:space="preserve"> М.П.                                                                     </w:t>
            </w:r>
          </w:p>
        </w:tc>
        <w:tc>
          <w:tcPr>
            <w:tcW w:w="4428" w:type="dxa"/>
            <w:tcBorders>
              <w:top w:val="nil"/>
              <w:left w:val="nil"/>
              <w:bottom w:val="nil"/>
              <w:right w:val="nil"/>
            </w:tcBorders>
          </w:tcPr>
          <w:p w:rsidR="00585B5F" w:rsidRPr="00EC496B" w:rsidRDefault="00585B5F" w:rsidP="00585B5F">
            <w:pPr>
              <w:spacing w:line="240" w:lineRule="auto"/>
              <w:contextualSpacing/>
              <w:rPr>
                <w:rFonts w:ascii="Times New Roman" w:hAnsi="Times New Roman"/>
                <w:color w:val="000000"/>
                <w:sz w:val="26"/>
                <w:szCs w:val="26"/>
              </w:rPr>
            </w:pPr>
            <w:r w:rsidRPr="00EC496B">
              <w:rPr>
                <w:rFonts w:ascii="Times New Roman" w:hAnsi="Times New Roman"/>
                <w:color w:val="000000"/>
                <w:sz w:val="26"/>
                <w:szCs w:val="26"/>
              </w:rPr>
              <w:t>Перевозчик: _____</w:t>
            </w:r>
            <w:r>
              <w:rPr>
                <w:rFonts w:ascii="Times New Roman" w:hAnsi="Times New Roman"/>
                <w:color w:val="000000"/>
                <w:sz w:val="26"/>
                <w:szCs w:val="26"/>
              </w:rPr>
              <w:t>_____________________</w:t>
            </w:r>
          </w:p>
          <w:p w:rsidR="00585B5F" w:rsidRPr="00EC496B" w:rsidRDefault="00585B5F" w:rsidP="00585B5F">
            <w:pPr>
              <w:spacing w:line="240" w:lineRule="auto"/>
              <w:contextualSpacing/>
              <w:rPr>
                <w:rFonts w:ascii="Times New Roman" w:hAnsi="Times New Roman"/>
                <w:color w:val="000000"/>
                <w:sz w:val="16"/>
                <w:szCs w:val="16"/>
              </w:rPr>
            </w:pPr>
            <w:r>
              <w:rPr>
                <w:rFonts w:ascii="Times New Roman" w:hAnsi="Times New Roman"/>
                <w:color w:val="000000"/>
                <w:sz w:val="16"/>
                <w:szCs w:val="16"/>
              </w:rPr>
              <w:t xml:space="preserve">    </w:t>
            </w:r>
            <w:r w:rsidRPr="00EC496B">
              <w:rPr>
                <w:rFonts w:ascii="Times New Roman" w:hAnsi="Times New Roman"/>
                <w:color w:val="000000"/>
                <w:sz w:val="16"/>
                <w:szCs w:val="16"/>
              </w:rPr>
              <w:t>(инициалы, фамилия физического лица либо</w:t>
            </w:r>
          </w:p>
          <w:p w:rsidR="00585B5F" w:rsidRPr="00EC496B" w:rsidRDefault="00585B5F" w:rsidP="00585B5F">
            <w:pPr>
              <w:spacing w:line="240" w:lineRule="auto"/>
              <w:contextualSpacing/>
              <w:rPr>
                <w:rFonts w:ascii="Times New Roman" w:hAnsi="Times New Roman"/>
                <w:color w:val="000000"/>
                <w:sz w:val="26"/>
                <w:szCs w:val="26"/>
              </w:rPr>
            </w:pPr>
            <w:r w:rsidRPr="00EC496B">
              <w:rPr>
                <w:rFonts w:ascii="Times New Roman" w:hAnsi="Times New Roman"/>
                <w:color w:val="000000"/>
                <w:sz w:val="26"/>
                <w:szCs w:val="26"/>
              </w:rPr>
              <w:t>_____</w:t>
            </w:r>
            <w:r>
              <w:rPr>
                <w:rFonts w:ascii="Times New Roman" w:hAnsi="Times New Roman"/>
                <w:color w:val="000000"/>
                <w:sz w:val="26"/>
                <w:szCs w:val="26"/>
              </w:rPr>
              <w:t>___________________________</w:t>
            </w:r>
          </w:p>
          <w:p w:rsidR="00585B5F" w:rsidRPr="00EC496B" w:rsidRDefault="00585B5F" w:rsidP="00585B5F">
            <w:pPr>
              <w:spacing w:line="240" w:lineRule="auto"/>
              <w:contextualSpacing/>
              <w:rPr>
                <w:rFonts w:ascii="Times New Roman" w:hAnsi="Times New Roman"/>
                <w:color w:val="000000"/>
                <w:sz w:val="26"/>
                <w:szCs w:val="26"/>
              </w:rPr>
            </w:pPr>
            <w:r>
              <w:rPr>
                <w:rFonts w:ascii="Times New Roman" w:hAnsi="Times New Roman"/>
                <w:color w:val="000000"/>
                <w:sz w:val="16"/>
                <w:szCs w:val="16"/>
              </w:rPr>
              <w:t xml:space="preserve">            (</w:t>
            </w:r>
            <w:r w:rsidRPr="00EC496B">
              <w:rPr>
                <w:rFonts w:ascii="Times New Roman" w:hAnsi="Times New Roman"/>
                <w:color w:val="000000"/>
                <w:sz w:val="16"/>
                <w:szCs w:val="16"/>
              </w:rPr>
              <w:t>наименование юридического лица)</w:t>
            </w:r>
          </w:p>
          <w:p w:rsidR="00585B5F" w:rsidRPr="00EC496B" w:rsidRDefault="00585B5F" w:rsidP="00585B5F">
            <w:pPr>
              <w:spacing w:line="240" w:lineRule="auto"/>
              <w:contextualSpacing/>
              <w:rPr>
                <w:rFonts w:ascii="Times New Roman" w:hAnsi="Times New Roman"/>
                <w:color w:val="000000"/>
                <w:sz w:val="26"/>
                <w:szCs w:val="26"/>
              </w:rPr>
            </w:pPr>
            <w:r w:rsidRPr="00EC496B">
              <w:rPr>
                <w:rFonts w:ascii="Times New Roman" w:hAnsi="Times New Roman"/>
                <w:color w:val="000000"/>
                <w:sz w:val="26"/>
                <w:szCs w:val="26"/>
              </w:rPr>
              <w:t xml:space="preserve">Юридический адрес: </w:t>
            </w:r>
            <w:r>
              <w:rPr>
                <w:rFonts w:ascii="Times New Roman" w:hAnsi="Times New Roman"/>
                <w:color w:val="000000"/>
                <w:sz w:val="26"/>
                <w:szCs w:val="26"/>
              </w:rPr>
              <w:t>______________</w:t>
            </w:r>
          </w:p>
          <w:p w:rsidR="00585B5F" w:rsidRPr="00EC496B" w:rsidRDefault="00585B5F" w:rsidP="00585B5F">
            <w:pPr>
              <w:spacing w:line="240" w:lineRule="auto"/>
              <w:contextualSpacing/>
              <w:rPr>
                <w:rFonts w:ascii="Times New Roman" w:hAnsi="Times New Roman"/>
                <w:color w:val="000000"/>
                <w:sz w:val="26"/>
                <w:szCs w:val="26"/>
              </w:rPr>
            </w:pPr>
            <w:r w:rsidRPr="00EC496B">
              <w:rPr>
                <w:rFonts w:ascii="Times New Roman" w:hAnsi="Times New Roman"/>
                <w:color w:val="000000"/>
                <w:sz w:val="26"/>
                <w:szCs w:val="26"/>
              </w:rPr>
              <w:t>Фактич</w:t>
            </w:r>
            <w:r>
              <w:rPr>
                <w:rFonts w:ascii="Times New Roman" w:hAnsi="Times New Roman"/>
                <w:color w:val="000000"/>
                <w:sz w:val="26"/>
                <w:szCs w:val="26"/>
              </w:rPr>
              <w:t>еский адрес: ______________</w:t>
            </w:r>
          </w:p>
          <w:p w:rsidR="00585B5F" w:rsidRPr="00EC496B" w:rsidRDefault="00585B5F" w:rsidP="00585B5F">
            <w:pPr>
              <w:spacing w:line="240" w:lineRule="auto"/>
              <w:contextualSpacing/>
              <w:rPr>
                <w:rFonts w:ascii="Times New Roman" w:hAnsi="Times New Roman"/>
                <w:color w:val="000000"/>
                <w:sz w:val="26"/>
                <w:szCs w:val="26"/>
              </w:rPr>
            </w:pPr>
            <w:r w:rsidRPr="00EC496B">
              <w:rPr>
                <w:rFonts w:ascii="Times New Roman" w:hAnsi="Times New Roman"/>
                <w:color w:val="000000"/>
                <w:sz w:val="26"/>
                <w:szCs w:val="26"/>
              </w:rPr>
              <w:t>Телефо</w:t>
            </w:r>
            <w:r>
              <w:rPr>
                <w:rFonts w:ascii="Times New Roman" w:hAnsi="Times New Roman"/>
                <w:color w:val="000000"/>
                <w:sz w:val="26"/>
                <w:szCs w:val="26"/>
              </w:rPr>
              <w:t>н: ______________________</w:t>
            </w:r>
          </w:p>
          <w:p w:rsidR="00585B5F" w:rsidRPr="00EC496B" w:rsidRDefault="00585B5F" w:rsidP="00585B5F">
            <w:pPr>
              <w:spacing w:line="240" w:lineRule="auto"/>
              <w:contextualSpacing/>
              <w:jc w:val="both"/>
              <w:rPr>
                <w:rFonts w:ascii="Times New Roman" w:hAnsi="Times New Roman"/>
                <w:color w:val="000000"/>
                <w:sz w:val="26"/>
                <w:szCs w:val="26"/>
              </w:rPr>
            </w:pPr>
            <w:r w:rsidRPr="00EC496B">
              <w:rPr>
                <w:rFonts w:ascii="Times New Roman" w:hAnsi="Times New Roman"/>
                <w:color w:val="000000"/>
                <w:sz w:val="26"/>
                <w:szCs w:val="26"/>
              </w:rPr>
              <w:t>Факс: _______________________</w:t>
            </w:r>
            <w:r>
              <w:rPr>
                <w:rFonts w:ascii="Times New Roman" w:hAnsi="Times New Roman"/>
                <w:color w:val="000000"/>
                <w:sz w:val="26"/>
                <w:szCs w:val="26"/>
              </w:rPr>
              <w:t>__</w:t>
            </w:r>
          </w:p>
          <w:p w:rsidR="00585B5F" w:rsidRPr="00EC496B" w:rsidRDefault="00585B5F" w:rsidP="00585B5F">
            <w:pPr>
              <w:spacing w:line="240" w:lineRule="auto"/>
              <w:contextualSpacing/>
              <w:rPr>
                <w:rFonts w:ascii="Times New Roman" w:hAnsi="Times New Roman"/>
                <w:color w:val="000000"/>
                <w:sz w:val="26"/>
                <w:szCs w:val="26"/>
              </w:rPr>
            </w:pPr>
            <w:r w:rsidRPr="00EC496B">
              <w:rPr>
                <w:rFonts w:ascii="Times New Roman" w:hAnsi="Times New Roman"/>
                <w:color w:val="000000"/>
                <w:sz w:val="26"/>
                <w:szCs w:val="26"/>
              </w:rPr>
              <w:t xml:space="preserve">Паспортные данные: </w:t>
            </w:r>
            <w:r>
              <w:rPr>
                <w:rFonts w:ascii="Times New Roman" w:hAnsi="Times New Roman"/>
                <w:color w:val="000000"/>
                <w:sz w:val="26"/>
                <w:szCs w:val="26"/>
              </w:rPr>
              <w:t>____________</w:t>
            </w:r>
          </w:p>
          <w:p w:rsidR="00585B5F" w:rsidRPr="00EC496B" w:rsidRDefault="00585B5F" w:rsidP="00585B5F">
            <w:pPr>
              <w:spacing w:line="240" w:lineRule="auto"/>
              <w:contextualSpacing/>
              <w:jc w:val="both"/>
              <w:rPr>
                <w:rFonts w:ascii="Times New Roman" w:hAnsi="Times New Roman"/>
                <w:color w:val="000000"/>
                <w:sz w:val="26"/>
                <w:szCs w:val="26"/>
              </w:rPr>
            </w:pPr>
            <w:r w:rsidRPr="00EC496B">
              <w:rPr>
                <w:rFonts w:ascii="Times New Roman" w:hAnsi="Times New Roman"/>
                <w:color w:val="000000"/>
                <w:sz w:val="26"/>
                <w:szCs w:val="26"/>
              </w:rPr>
              <w:t>_____</w:t>
            </w:r>
            <w:r>
              <w:rPr>
                <w:rFonts w:ascii="Times New Roman" w:hAnsi="Times New Roman"/>
                <w:color w:val="000000"/>
                <w:sz w:val="26"/>
                <w:szCs w:val="26"/>
              </w:rPr>
              <w:t>__________________________</w:t>
            </w:r>
          </w:p>
          <w:p w:rsidR="00585B5F" w:rsidRPr="00EC496B" w:rsidRDefault="00585B5F" w:rsidP="00585B5F">
            <w:pPr>
              <w:spacing w:line="240"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                                 </w:t>
            </w:r>
            <w:r w:rsidRPr="00EC496B">
              <w:rPr>
                <w:rFonts w:ascii="Times New Roman" w:hAnsi="Times New Roman"/>
                <w:color w:val="000000"/>
                <w:sz w:val="16"/>
                <w:szCs w:val="16"/>
              </w:rPr>
              <w:t>(для физического лица)</w:t>
            </w:r>
          </w:p>
          <w:p w:rsidR="00585B5F" w:rsidRPr="00EC496B" w:rsidRDefault="00585B5F" w:rsidP="00585B5F">
            <w:pPr>
              <w:spacing w:line="240" w:lineRule="auto"/>
              <w:contextualSpacing/>
              <w:jc w:val="both"/>
              <w:rPr>
                <w:rFonts w:ascii="Times New Roman" w:hAnsi="Times New Roman"/>
                <w:color w:val="000000"/>
                <w:sz w:val="26"/>
                <w:szCs w:val="26"/>
              </w:rPr>
            </w:pPr>
            <w:r w:rsidRPr="00EC496B">
              <w:rPr>
                <w:rFonts w:ascii="Times New Roman" w:hAnsi="Times New Roman"/>
                <w:color w:val="000000"/>
                <w:sz w:val="26"/>
                <w:szCs w:val="26"/>
              </w:rPr>
              <w:t>ИНН</w:t>
            </w:r>
            <w:r>
              <w:rPr>
                <w:rFonts w:ascii="Times New Roman" w:hAnsi="Times New Roman"/>
                <w:color w:val="000000"/>
                <w:sz w:val="26"/>
                <w:szCs w:val="26"/>
              </w:rPr>
              <w:t>/КПП</w:t>
            </w:r>
            <w:r w:rsidRPr="00EC496B">
              <w:rPr>
                <w:rFonts w:ascii="Times New Roman" w:hAnsi="Times New Roman"/>
                <w:color w:val="000000"/>
                <w:sz w:val="26"/>
                <w:szCs w:val="26"/>
              </w:rPr>
              <w:t>: ______</w:t>
            </w:r>
            <w:r>
              <w:rPr>
                <w:rFonts w:ascii="Times New Roman" w:hAnsi="Times New Roman"/>
                <w:color w:val="000000"/>
                <w:sz w:val="26"/>
                <w:szCs w:val="26"/>
              </w:rPr>
              <w:t>__________</w:t>
            </w:r>
          </w:p>
          <w:p w:rsidR="00585B5F" w:rsidRDefault="00585B5F" w:rsidP="00585B5F">
            <w:pPr>
              <w:spacing w:line="240"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                                       </w:t>
            </w:r>
            <w:r w:rsidRPr="00EC496B">
              <w:rPr>
                <w:rFonts w:ascii="Times New Roman" w:hAnsi="Times New Roman"/>
                <w:color w:val="000000"/>
                <w:sz w:val="16"/>
                <w:szCs w:val="16"/>
              </w:rPr>
              <w:t>(для юридического лица)</w:t>
            </w:r>
          </w:p>
          <w:p w:rsidR="00585B5F" w:rsidRPr="00894186" w:rsidRDefault="00585B5F" w:rsidP="00585B5F">
            <w:pPr>
              <w:spacing w:line="240" w:lineRule="auto"/>
              <w:contextualSpacing/>
              <w:rPr>
                <w:rFonts w:ascii="Times New Roman" w:hAnsi="Times New Roman"/>
                <w:sz w:val="16"/>
                <w:szCs w:val="16"/>
              </w:rPr>
            </w:pPr>
          </w:p>
        </w:tc>
      </w:tr>
    </w:tbl>
    <w:p w:rsidR="00585B5F" w:rsidRDefault="00585B5F" w:rsidP="00585B5F">
      <w:pPr>
        <w:spacing w:line="240" w:lineRule="auto"/>
        <w:contextualSpacing/>
        <w:rPr>
          <w:rFonts w:ascii="Times New Roman" w:hAnsi="Times New Roman"/>
          <w:color w:val="000000"/>
          <w:sz w:val="26"/>
          <w:szCs w:val="26"/>
        </w:rPr>
      </w:pPr>
      <w:r>
        <w:rPr>
          <w:rFonts w:ascii="Times New Roman" w:hAnsi="Times New Roman"/>
          <w:color w:val="000000"/>
          <w:sz w:val="26"/>
          <w:szCs w:val="26"/>
        </w:rPr>
        <w:t xml:space="preserve">                                                                                «_____» ____________ 20____г.</w:t>
      </w:r>
    </w:p>
    <w:p w:rsidR="00585B5F" w:rsidRDefault="00585B5F" w:rsidP="00585B5F">
      <w:pPr>
        <w:jc w:val="right"/>
        <w:rPr>
          <w:rFonts w:ascii="Times New Roman" w:hAnsi="Times New Roman"/>
          <w:color w:val="000000"/>
          <w:szCs w:val="24"/>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4E0ED9" w:rsidRDefault="004E0ED9"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4E0ED9" w:rsidRDefault="004E0ED9"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4A5AD1" w:rsidRDefault="004A5AD1" w:rsidP="004A5AD1">
      <w:pPr>
        <w:tabs>
          <w:tab w:val="left" w:pos="5580"/>
          <w:tab w:val="left" w:pos="576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УТВЕРЖДЕНО</w:t>
      </w:r>
    </w:p>
    <w:p w:rsidR="004A5AD1" w:rsidRDefault="004A5AD1" w:rsidP="004A5AD1">
      <w:pPr>
        <w:tabs>
          <w:tab w:val="left" w:pos="5580"/>
          <w:tab w:val="left" w:pos="576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p>
    <w:p w:rsidR="004A5AD1" w:rsidRPr="000358DC" w:rsidRDefault="004A5AD1" w:rsidP="004A5AD1">
      <w:pPr>
        <w:tabs>
          <w:tab w:val="left" w:pos="5580"/>
          <w:tab w:val="left" w:pos="5760"/>
        </w:tabs>
        <w:spacing w:line="240" w:lineRule="auto"/>
        <w:contextualSpacing/>
        <w:jc w:val="right"/>
        <w:rPr>
          <w:rFonts w:ascii="Times New Roman" w:hAnsi="Times New Roman" w:cs="Times New Roman"/>
          <w:sz w:val="24"/>
          <w:szCs w:val="24"/>
        </w:rPr>
      </w:pPr>
      <w:r w:rsidRPr="000358DC">
        <w:rPr>
          <w:rFonts w:ascii="Times New Roman" w:hAnsi="Times New Roman" w:cs="Times New Roman"/>
          <w:sz w:val="24"/>
          <w:szCs w:val="24"/>
        </w:rPr>
        <w:t>городской Администрации</w:t>
      </w:r>
    </w:p>
    <w:p w:rsidR="004A5AD1" w:rsidRPr="000358DC" w:rsidRDefault="004A5AD1" w:rsidP="004A5AD1">
      <w:pPr>
        <w:spacing w:line="240" w:lineRule="auto"/>
        <w:contextualSpacing/>
        <w:jc w:val="right"/>
        <w:rPr>
          <w:rFonts w:ascii="Times New Roman" w:hAnsi="Times New Roman" w:cs="Times New Roman"/>
          <w:sz w:val="24"/>
          <w:szCs w:val="24"/>
        </w:rPr>
      </w:pPr>
      <w:r w:rsidRPr="000358DC">
        <w:rPr>
          <w:rFonts w:ascii="Times New Roman" w:hAnsi="Times New Roman" w:cs="Times New Roman"/>
          <w:sz w:val="24"/>
          <w:szCs w:val="24"/>
        </w:rPr>
        <w:t xml:space="preserve">                                                                                </w:t>
      </w:r>
      <w:r w:rsidR="00923859" w:rsidRPr="00923859">
        <w:rPr>
          <w:rFonts w:ascii="Times New Roman" w:hAnsi="Times New Roman" w:cs="Times New Roman"/>
          <w:sz w:val="24"/>
          <w:szCs w:val="24"/>
        </w:rPr>
        <w:t>от «10» 12 2019 г. № 1517</w:t>
      </w: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87000" w:rsidRDefault="00E87000"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87000" w:rsidRDefault="00B76236" w:rsidP="00B7623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1205">
        <w:rPr>
          <w:rFonts w:ascii="Times New Roman" w:eastAsia="Times New Roman" w:hAnsi="Times New Roman" w:cs="Times New Roman"/>
          <w:sz w:val="24"/>
          <w:szCs w:val="24"/>
          <w:lang w:eastAsia="ru-RU"/>
        </w:rPr>
        <w:br/>
      </w:r>
      <w:r w:rsidRPr="00B76236">
        <w:rPr>
          <w:rFonts w:ascii="Times New Roman" w:eastAsia="Times New Roman" w:hAnsi="Times New Roman" w:cs="Times New Roman"/>
          <w:b/>
          <w:sz w:val="24"/>
          <w:szCs w:val="24"/>
          <w:lang w:eastAsia="ru-RU"/>
        </w:rPr>
        <w:t xml:space="preserve">СОСТАВ КОМИССИИ </w:t>
      </w:r>
    </w:p>
    <w:p w:rsidR="00B76236" w:rsidRDefault="00B76236" w:rsidP="00B7623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B76236">
        <w:rPr>
          <w:rFonts w:ascii="Times New Roman" w:eastAsia="Times New Roman" w:hAnsi="Times New Roman" w:cs="Times New Roman"/>
          <w:b/>
          <w:sz w:val="24"/>
          <w:szCs w:val="24"/>
          <w:lang w:eastAsia="ru-RU"/>
        </w:rPr>
        <w:t xml:space="preserve">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003A055A">
        <w:rPr>
          <w:rFonts w:ascii="Times New Roman" w:eastAsia="Times New Roman" w:hAnsi="Times New Roman" w:cs="Times New Roman"/>
          <w:b/>
          <w:sz w:val="24"/>
          <w:szCs w:val="24"/>
          <w:lang w:eastAsia="ru-RU"/>
        </w:rPr>
        <w:t>НА ТЕРРИТОРИИ МО «ГОРОД МИРНЫЙ»</w:t>
      </w:r>
    </w:p>
    <w:p w:rsidR="00E87000" w:rsidRPr="00B76236" w:rsidRDefault="00E87000" w:rsidP="00B7623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5"/>
        <w:gridCol w:w="6209"/>
      </w:tblGrid>
      <w:tr w:rsidR="00B76236" w:rsidRPr="00031205" w:rsidTr="00E87000">
        <w:trPr>
          <w:trHeight w:val="15"/>
          <w:tblCellSpacing w:w="15" w:type="dxa"/>
        </w:trPr>
        <w:tc>
          <w:tcPr>
            <w:tcW w:w="3142" w:type="dxa"/>
            <w:vAlign w:val="center"/>
            <w:hideMark/>
          </w:tcPr>
          <w:p w:rsidR="00B76236" w:rsidRPr="00031205" w:rsidRDefault="00B76236" w:rsidP="00E87000">
            <w:pPr>
              <w:spacing w:after="0" w:line="240" w:lineRule="auto"/>
              <w:rPr>
                <w:rFonts w:ascii="Times New Roman" w:eastAsia="Times New Roman" w:hAnsi="Times New Roman" w:cs="Times New Roman"/>
                <w:sz w:val="24"/>
                <w:szCs w:val="24"/>
                <w:lang w:eastAsia="ru-RU"/>
              </w:rPr>
            </w:pPr>
          </w:p>
        </w:tc>
        <w:tc>
          <w:tcPr>
            <w:tcW w:w="6283" w:type="dxa"/>
            <w:vAlign w:val="center"/>
            <w:hideMark/>
          </w:tcPr>
          <w:p w:rsidR="00B76236" w:rsidRPr="00031205" w:rsidRDefault="00B76236" w:rsidP="00E87000">
            <w:pPr>
              <w:spacing w:after="0" w:line="240" w:lineRule="auto"/>
              <w:rPr>
                <w:rFonts w:ascii="Times New Roman" w:eastAsia="Times New Roman" w:hAnsi="Times New Roman" w:cs="Times New Roman"/>
                <w:sz w:val="20"/>
                <w:szCs w:val="20"/>
                <w:lang w:eastAsia="ru-RU"/>
              </w:rPr>
            </w:pPr>
          </w:p>
        </w:tc>
      </w:tr>
      <w:tr w:rsidR="00B76236" w:rsidRPr="00031205" w:rsidTr="00E8700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Default="00B76236" w:rsidP="00B7623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Степан </w:t>
            </w:r>
            <w:r w:rsidR="003106C7">
              <w:rPr>
                <w:rFonts w:ascii="Times New Roman" w:eastAsia="Times New Roman" w:hAnsi="Times New Roman" w:cs="Times New Roman"/>
                <w:sz w:val="24"/>
                <w:szCs w:val="24"/>
                <w:lang w:eastAsia="ru-RU"/>
              </w:rPr>
              <w:t>Юрьевич</w:t>
            </w:r>
          </w:p>
          <w:p w:rsidR="00B76236" w:rsidRPr="00031205" w:rsidRDefault="00B76236" w:rsidP="00B7623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Медведь </w:t>
            </w:r>
            <w:r w:rsidRPr="00031205">
              <w:rPr>
                <w:rFonts w:ascii="Times New Roman" w:eastAsia="Times New Roman" w:hAnsi="Times New Roman" w:cs="Times New Roman"/>
                <w:sz w:val="24"/>
                <w:szCs w:val="24"/>
                <w:lang w:eastAsia="ru-RU"/>
              </w:rPr>
              <w:t xml:space="preserve">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031205" w:rsidRDefault="00B76236" w:rsidP="00E87000">
            <w:pPr>
              <w:spacing w:before="100" w:beforeAutospacing="1" w:after="100" w:afterAutospacing="1" w:line="240" w:lineRule="auto"/>
              <w:rPr>
                <w:rFonts w:ascii="Times New Roman" w:eastAsia="Times New Roman" w:hAnsi="Times New Roman" w:cs="Times New Roman"/>
                <w:sz w:val="24"/>
                <w:szCs w:val="24"/>
                <w:lang w:eastAsia="ru-RU"/>
              </w:rPr>
            </w:pPr>
            <w:r w:rsidRPr="000312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75936">
              <w:rPr>
                <w:rFonts w:ascii="Times New Roman" w:hAnsi="Times New Roman" w:cs="Times New Roman"/>
                <w:sz w:val="24"/>
                <w:szCs w:val="24"/>
              </w:rPr>
              <w:t>1-й Заместитель Главы Администрации по ЖКХ, имущественным и земельным отношениям</w:t>
            </w:r>
            <w:r>
              <w:rPr>
                <w:rFonts w:ascii="Times New Roman" w:hAnsi="Times New Roman" w:cs="Times New Roman"/>
                <w:sz w:val="24"/>
                <w:szCs w:val="24"/>
              </w:rPr>
              <w:t>,</w:t>
            </w:r>
            <w:r w:rsidRPr="00031205">
              <w:rPr>
                <w:rFonts w:ascii="Times New Roman" w:eastAsia="Times New Roman" w:hAnsi="Times New Roman" w:cs="Times New Roman"/>
                <w:sz w:val="24"/>
                <w:szCs w:val="24"/>
                <w:lang w:eastAsia="ru-RU"/>
              </w:rPr>
              <w:t xml:space="preserve"> </w:t>
            </w:r>
            <w:r w:rsidR="00E87000" w:rsidRPr="00E87000">
              <w:rPr>
                <w:rFonts w:ascii="Times New Roman" w:eastAsia="Times New Roman" w:hAnsi="Times New Roman" w:cs="Times New Roman"/>
                <w:b/>
                <w:sz w:val="24"/>
                <w:szCs w:val="24"/>
                <w:lang w:eastAsia="ru-RU"/>
              </w:rPr>
              <w:t>П</w:t>
            </w:r>
            <w:r w:rsidRPr="00E87000">
              <w:rPr>
                <w:rFonts w:ascii="Times New Roman" w:eastAsia="Times New Roman" w:hAnsi="Times New Roman" w:cs="Times New Roman"/>
                <w:b/>
                <w:sz w:val="24"/>
                <w:szCs w:val="24"/>
                <w:lang w:eastAsia="ru-RU"/>
              </w:rPr>
              <w:t>редседатель комиссии</w:t>
            </w:r>
            <w:r w:rsidRPr="00031205">
              <w:rPr>
                <w:rFonts w:ascii="Times New Roman" w:eastAsia="Times New Roman" w:hAnsi="Times New Roman" w:cs="Times New Roman"/>
                <w:sz w:val="24"/>
                <w:szCs w:val="24"/>
                <w:lang w:eastAsia="ru-RU"/>
              </w:rPr>
              <w:t xml:space="preserve"> </w:t>
            </w:r>
          </w:p>
        </w:tc>
      </w:tr>
      <w:tr w:rsidR="00B76236" w:rsidRPr="00031205" w:rsidTr="00E8700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031205" w:rsidRDefault="00AB63D2" w:rsidP="00E870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Светлана Владимировна Гуль</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031205" w:rsidRDefault="00AB63D2" w:rsidP="00D351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начальник от</w:t>
            </w:r>
            <w:r w:rsidR="004E0ED9">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ела по отраслевым в</w:t>
            </w:r>
            <w:r w:rsidR="003106C7">
              <w:rPr>
                <w:rFonts w:ascii="Times New Roman" w:eastAsia="Times New Roman" w:hAnsi="Times New Roman" w:cs="Times New Roman"/>
                <w:sz w:val="24"/>
                <w:szCs w:val="24"/>
                <w:lang w:eastAsia="ru-RU"/>
              </w:rPr>
              <w:t xml:space="preserve">опросам городской </w:t>
            </w:r>
            <w:r w:rsidR="00C7144F">
              <w:rPr>
                <w:rFonts w:ascii="Times New Roman" w:eastAsia="Times New Roman" w:hAnsi="Times New Roman" w:cs="Times New Roman"/>
                <w:sz w:val="24"/>
                <w:szCs w:val="24"/>
                <w:lang w:eastAsia="ru-RU"/>
              </w:rPr>
              <w:t>Администрации или</w:t>
            </w:r>
            <w:r w:rsidR="003106C7" w:rsidRPr="00E87000">
              <w:rPr>
                <w:rFonts w:ascii="Times New Roman" w:eastAsia="Times New Roman" w:hAnsi="Times New Roman" w:cs="Times New Roman"/>
                <w:b/>
                <w:sz w:val="24"/>
                <w:szCs w:val="24"/>
                <w:lang w:eastAsia="ru-RU"/>
              </w:rPr>
              <w:t xml:space="preserve"> </w:t>
            </w:r>
            <w:r w:rsidR="003106C7" w:rsidRPr="00C7144F">
              <w:rPr>
                <w:rFonts w:ascii="Times New Roman" w:eastAsia="Times New Roman" w:hAnsi="Times New Roman" w:cs="Times New Roman"/>
                <w:sz w:val="24"/>
                <w:szCs w:val="24"/>
                <w:lang w:eastAsia="ru-RU"/>
              </w:rPr>
              <w:t>лицо его замещающее,</w:t>
            </w:r>
            <w:r w:rsidR="003106C7">
              <w:rPr>
                <w:rFonts w:ascii="Times New Roman" w:eastAsia="Times New Roman" w:hAnsi="Times New Roman" w:cs="Times New Roman"/>
                <w:b/>
                <w:sz w:val="24"/>
                <w:szCs w:val="24"/>
                <w:lang w:eastAsia="ru-RU"/>
              </w:rPr>
              <w:t xml:space="preserve"> </w:t>
            </w:r>
            <w:r w:rsidR="00E87000">
              <w:rPr>
                <w:rFonts w:ascii="Times New Roman" w:eastAsia="Times New Roman" w:hAnsi="Times New Roman" w:cs="Times New Roman"/>
                <w:b/>
                <w:sz w:val="24"/>
                <w:szCs w:val="24"/>
                <w:lang w:eastAsia="ru-RU"/>
              </w:rPr>
              <w:t>заместитель П</w:t>
            </w:r>
            <w:r w:rsidR="00B76236" w:rsidRPr="00E87000">
              <w:rPr>
                <w:rFonts w:ascii="Times New Roman" w:eastAsia="Times New Roman" w:hAnsi="Times New Roman" w:cs="Times New Roman"/>
                <w:b/>
                <w:sz w:val="24"/>
                <w:szCs w:val="24"/>
                <w:lang w:eastAsia="ru-RU"/>
              </w:rPr>
              <w:t>редседателя комиссии</w:t>
            </w:r>
          </w:p>
        </w:tc>
      </w:tr>
      <w:tr w:rsidR="00B76236" w:rsidRPr="00031205" w:rsidTr="00E8700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031205" w:rsidRDefault="00AB63D2" w:rsidP="00EA75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Кристина Николаевна Петрова</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031205" w:rsidRDefault="00B76236" w:rsidP="00D35176">
            <w:pPr>
              <w:spacing w:before="100" w:beforeAutospacing="1" w:after="100" w:afterAutospacing="1" w:line="240" w:lineRule="auto"/>
              <w:rPr>
                <w:rFonts w:ascii="Times New Roman" w:eastAsia="Times New Roman" w:hAnsi="Times New Roman" w:cs="Times New Roman"/>
                <w:sz w:val="24"/>
                <w:szCs w:val="24"/>
                <w:lang w:eastAsia="ru-RU"/>
              </w:rPr>
            </w:pPr>
            <w:r w:rsidRPr="00031205">
              <w:rPr>
                <w:rFonts w:ascii="Times New Roman" w:eastAsia="Times New Roman" w:hAnsi="Times New Roman" w:cs="Times New Roman"/>
                <w:sz w:val="24"/>
                <w:szCs w:val="24"/>
                <w:lang w:eastAsia="ru-RU"/>
              </w:rPr>
              <w:t xml:space="preserve">- </w:t>
            </w:r>
            <w:r w:rsidR="00AB63D2">
              <w:rPr>
                <w:rFonts w:ascii="Times New Roman" w:eastAsia="Times New Roman" w:hAnsi="Times New Roman" w:cs="Times New Roman"/>
                <w:sz w:val="24"/>
                <w:szCs w:val="24"/>
                <w:lang w:eastAsia="ru-RU"/>
              </w:rPr>
              <w:t>главный специалист отдела по отраслевым вопросам городской Администрации</w:t>
            </w:r>
            <w:r w:rsidR="00C7144F">
              <w:rPr>
                <w:rFonts w:ascii="Times New Roman" w:eastAsia="Times New Roman" w:hAnsi="Times New Roman" w:cs="Times New Roman"/>
                <w:sz w:val="24"/>
                <w:szCs w:val="24"/>
                <w:lang w:eastAsia="ru-RU"/>
              </w:rPr>
              <w:t xml:space="preserve"> или лицо его замещающее</w:t>
            </w:r>
            <w:r w:rsidRPr="00031205">
              <w:rPr>
                <w:rFonts w:ascii="Times New Roman" w:eastAsia="Times New Roman" w:hAnsi="Times New Roman" w:cs="Times New Roman"/>
                <w:sz w:val="24"/>
                <w:szCs w:val="24"/>
                <w:lang w:eastAsia="ru-RU"/>
              </w:rPr>
              <w:t xml:space="preserve">, </w:t>
            </w:r>
            <w:r w:rsidRPr="00E87000">
              <w:rPr>
                <w:rFonts w:ascii="Times New Roman" w:eastAsia="Times New Roman" w:hAnsi="Times New Roman" w:cs="Times New Roman"/>
                <w:b/>
                <w:sz w:val="24"/>
                <w:szCs w:val="24"/>
                <w:lang w:eastAsia="ru-RU"/>
              </w:rPr>
              <w:t>секретарь комиссии</w:t>
            </w:r>
            <w:r w:rsidRPr="00031205">
              <w:rPr>
                <w:rFonts w:ascii="Times New Roman" w:eastAsia="Times New Roman" w:hAnsi="Times New Roman" w:cs="Times New Roman"/>
                <w:sz w:val="24"/>
                <w:szCs w:val="24"/>
                <w:lang w:eastAsia="ru-RU"/>
              </w:rPr>
              <w:t xml:space="preserve"> </w:t>
            </w:r>
          </w:p>
        </w:tc>
      </w:tr>
      <w:tr w:rsidR="00B76236" w:rsidRPr="00031205" w:rsidTr="00B76236">
        <w:trPr>
          <w:tblCellSpacing w:w="15" w:type="dxa"/>
        </w:trPr>
        <w:tc>
          <w:tcPr>
            <w:tcW w:w="945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E87000" w:rsidRDefault="00B76236" w:rsidP="00E87000">
            <w:pPr>
              <w:spacing w:before="100" w:beforeAutospacing="1" w:after="100" w:afterAutospacing="1" w:line="240" w:lineRule="auto"/>
              <w:rPr>
                <w:rFonts w:ascii="Times New Roman" w:eastAsia="Times New Roman" w:hAnsi="Times New Roman" w:cs="Times New Roman"/>
                <w:b/>
                <w:sz w:val="24"/>
                <w:szCs w:val="24"/>
                <w:lang w:eastAsia="ru-RU"/>
              </w:rPr>
            </w:pPr>
            <w:r w:rsidRPr="00E87000">
              <w:rPr>
                <w:rFonts w:ascii="Times New Roman" w:eastAsia="Times New Roman" w:hAnsi="Times New Roman" w:cs="Times New Roman"/>
                <w:b/>
                <w:sz w:val="24"/>
                <w:szCs w:val="24"/>
                <w:lang w:eastAsia="ru-RU"/>
              </w:rPr>
              <w:t>Члены комиссии:</w:t>
            </w:r>
          </w:p>
        </w:tc>
      </w:tr>
      <w:tr w:rsidR="00B76236" w:rsidRPr="00031205" w:rsidTr="00E8700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031205" w:rsidRDefault="00471DC9" w:rsidP="00B762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 Михайловна Габышева</w:t>
            </w:r>
            <w:r w:rsidR="00B76236" w:rsidRPr="00031205">
              <w:rPr>
                <w:rFonts w:ascii="Times New Roman" w:eastAsia="Times New Roman" w:hAnsi="Times New Roman" w:cs="Times New Roman"/>
                <w:sz w:val="24"/>
                <w:szCs w:val="24"/>
                <w:lang w:eastAsia="ru-RU"/>
              </w:rPr>
              <w:t xml:space="preserve">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6236" w:rsidRPr="00031205" w:rsidRDefault="00B76236" w:rsidP="00D35176">
            <w:pPr>
              <w:spacing w:before="100" w:beforeAutospacing="1" w:after="100" w:afterAutospacing="1" w:line="240" w:lineRule="auto"/>
              <w:rPr>
                <w:rFonts w:ascii="Times New Roman" w:eastAsia="Times New Roman" w:hAnsi="Times New Roman" w:cs="Times New Roman"/>
                <w:sz w:val="24"/>
                <w:szCs w:val="24"/>
                <w:lang w:eastAsia="ru-RU"/>
              </w:rPr>
            </w:pPr>
            <w:r w:rsidRPr="00031205">
              <w:rPr>
                <w:rFonts w:ascii="Times New Roman" w:eastAsia="Times New Roman" w:hAnsi="Times New Roman" w:cs="Times New Roman"/>
                <w:sz w:val="24"/>
                <w:szCs w:val="24"/>
                <w:lang w:eastAsia="ru-RU"/>
              </w:rPr>
              <w:t xml:space="preserve">- </w:t>
            </w:r>
            <w:r w:rsidR="00471DC9">
              <w:rPr>
                <w:rFonts w:ascii="Times New Roman" w:eastAsia="Times New Roman" w:hAnsi="Times New Roman" w:cs="Times New Roman"/>
                <w:sz w:val="24"/>
                <w:szCs w:val="24"/>
                <w:lang w:eastAsia="ru-RU"/>
              </w:rPr>
              <w:t>начальник правового управления городской Администрации или лицо его замещающее</w:t>
            </w:r>
          </w:p>
        </w:tc>
      </w:tr>
      <w:tr w:rsidR="00B76236" w:rsidRPr="00031205" w:rsidTr="00471DC9">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76236" w:rsidRPr="00031205" w:rsidRDefault="00471DC9" w:rsidP="00B762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Виктор Михайлович Пальчиков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76236" w:rsidRPr="00031205" w:rsidRDefault="00471DC9" w:rsidP="00D351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начальник отдела по гражданской обороне и чрезвычайным ситуация или лицо его замещающее</w:t>
            </w:r>
          </w:p>
        </w:tc>
      </w:tr>
      <w:tr w:rsidR="00B76236" w:rsidRPr="004943C3" w:rsidTr="00471DC9">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76236" w:rsidRPr="004943C3" w:rsidRDefault="004943C3" w:rsidP="00B76236">
            <w:pPr>
              <w:spacing w:before="100" w:beforeAutospacing="1" w:after="100" w:afterAutospacing="1" w:line="240" w:lineRule="auto"/>
              <w:rPr>
                <w:rFonts w:ascii="Times New Roman" w:eastAsia="Times New Roman" w:hAnsi="Times New Roman" w:cs="Times New Roman"/>
                <w:sz w:val="24"/>
                <w:szCs w:val="24"/>
                <w:lang w:eastAsia="ru-RU"/>
              </w:rPr>
            </w:pPr>
            <w:r w:rsidRPr="004943C3">
              <w:rPr>
                <w:rFonts w:ascii="Times New Roman" w:hAnsi="Times New Roman" w:cs="Times New Roman"/>
                <w:sz w:val="24"/>
                <w:szCs w:val="24"/>
              </w:rPr>
              <w:t>Алексей Анатольевич</w:t>
            </w:r>
            <w:r w:rsidR="004E0ED9">
              <w:rPr>
                <w:rFonts w:ascii="Times New Roman" w:hAnsi="Times New Roman" w:cs="Times New Roman"/>
                <w:sz w:val="24"/>
                <w:szCs w:val="24"/>
              </w:rPr>
              <w:t xml:space="preserve"> Бутаков</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76236" w:rsidRPr="004943C3" w:rsidRDefault="00471DC9" w:rsidP="00E87000">
            <w:pPr>
              <w:spacing w:before="100" w:beforeAutospacing="1" w:after="100" w:afterAutospacing="1" w:line="240" w:lineRule="auto"/>
              <w:rPr>
                <w:rFonts w:ascii="Times New Roman" w:eastAsia="Times New Roman" w:hAnsi="Times New Roman" w:cs="Times New Roman"/>
                <w:sz w:val="24"/>
                <w:szCs w:val="24"/>
                <w:lang w:eastAsia="ru-RU"/>
              </w:rPr>
            </w:pPr>
            <w:r w:rsidRPr="004943C3">
              <w:rPr>
                <w:rFonts w:ascii="Times New Roman" w:eastAsia="Times New Roman" w:hAnsi="Times New Roman" w:cs="Times New Roman"/>
                <w:sz w:val="24"/>
                <w:szCs w:val="24"/>
                <w:lang w:eastAsia="ru-RU"/>
              </w:rPr>
              <w:t>- член Координационного совета по предпринимательству</w:t>
            </w:r>
          </w:p>
        </w:tc>
      </w:tr>
    </w:tbl>
    <w:p w:rsidR="00B76236" w:rsidRPr="004943C3" w:rsidRDefault="00B76236" w:rsidP="00B76236">
      <w:pPr>
        <w:rPr>
          <w:rFonts w:ascii="Times New Roman" w:hAnsi="Times New Roman" w:cs="Times New Roman"/>
          <w:sz w:val="24"/>
          <w:szCs w:val="24"/>
        </w:rPr>
      </w:pPr>
    </w:p>
    <w:p w:rsidR="00B76236" w:rsidRPr="00F75936" w:rsidRDefault="00B76236" w:rsidP="00B76236">
      <w:pPr>
        <w:spacing w:line="240" w:lineRule="auto"/>
        <w:contextualSpacing/>
        <w:rPr>
          <w:rFonts w:ascii="Times New Roman" w:hAnsi="Times New Roman" w:cs="Times New Roman"/>
          <w:b/>
          <w:sz w:val="24"/>
          <w:szCs w:val="24"/>
        </w:rPr>
      </w:pPr>
    </w:p>
    <w:p w:rsidR="00B76236" w:rsidRDefault="00B76236" w:rsidP="00B7623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w:t>
      </w:r>
      <w:r w:rsidRPr="00F75936">
        <w:rPr>
          <w:rFonts w:ascii="Times New Roman" w:hAnsi="Times New Roman" w:cs="Times New Roman"/>
          <w:sz w:val="24"/>
          <w:szCs w:val="24"/>
        </w:rPr>
        <w:t>________________________________________</w:t>
      </w:r>
      <w:r w:rsidR="004943C3">
        <w:rPr>
          <w:rFonts w:ascii="Times New Roman" w:hAnsi="Times New Roman" w:cs="Times New Roman"/>
          <w:sz w:val="24"/>
          <w:szCs w:val="24"/>
        </w:rPr>
        <w:t>_____</w:t>
      </w:r>
    </w:p>
    <w:p w:rsidR="00B76236" w:rsidRPr="00BE3B2A" w:rsidRDefault="00B76236" w:rsidP="00B76236">
      <w:pPr>
        <w:rPr>
          <w:rFonts w:ascii="Times New Roman" w:hAnsi="Times New Roman" w:cs="Times New Roman"/>
          <w:sz w:val="24"/>
          <w:szCs w:val="24"/>
        </w:rPr>
      </w:pPr>
    </w:p>
    <w:p w:rsidR="00E61452" w:rsidRDefault="00E61452" w:rsidP="00B76236">
      <w:pPr>
        <w:tabs>
          <w:tab w:val="left" w:pos="3900"/>
        </w:tabs>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E61452" w:rsidRDefault="00E61452" w:rsidP="00A1087D">
      <w:pPr>
        <w:spacing w:before="100" w:beforeAutospacing="1" w:after="100" w:afterAutospacing="1" w:line="240" w:lineRule="auto"/>
        <w:ind w:left="142" w:firstLine="567"/>
        <w:contextualSpacing/>
        <w:jc w:val="both"/>
        <w:rPr>
          <w:rFonts w:ascii="Times New Roman" w:eastAsia="Times New Roman" w:hAnsi="Times New Roman" w:cs="Times New Roman"/>
          <w:sz w:val="26"/>
          <w:szCs w:val="26"/>
          <w:lang w:eastAsia="ru-RU"/>
        </w:rPr>
      </w:pPr>
    </w:p>
    <w:p w:rsidR="00C14261" w:rsidRDefault="00C14261" w:rsidP="00923859">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bookmarkStart w:id="3" w:name="_GoBack"/>
      <w:bookmarkEnd w:id="3"/>
    </w:p>
    <w:sectPr w:rsidR="00C14261" w:rsidSect="00D83B68">
      <w:pgSz w:w="11906" w:h="16838" w:code="9"/>
      <w:pgMar w:top="1134" w:right="851" w:bottom="992"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C5"/>
    <w:rsid w:val="0000249B"/>
    <w:rsid w:val="00007C50"/>
    <w:rsid w:val="00012F47"/>
    <w:rsid w:val="0001721C"/>
    <w:rsid w:val="00031205"/>
    <w:rsid w:val="00035010"/>
    <w:rsid w:val="000354A7"/>
    <w:rsid w:val="000358DC"/>
    <w:rsid w:val="0004251C"/>
    <w:rsid w:val="00047359"/>
    <w:rsid w:val="000520C9"/>
    <w:rsid w:val="00053981"/>
    <w:rsid w:val="00055F23"/>
    <w:rsid w:val="0006730D"/>
    <w:rsid w:val="00081820"/>
    <w:rsid w:val="00085FC5"/>
    <w:rsid w:val="00091C30"/>
    <w:rsid w:val="00092134"/>
    <w:rsid w:val="000B1F6D"/>
    <w:rsid w:val="000B66BC"/>
    <w:rsid w:val="000B7A0C"/>
    <w:rsid w:val="000C4748"/>
    <w:rsid w:val="000D3E46"/>
    <w:rsid w:val="000D7235"/>
    <w:rsid w:val="000E4236"/>
    <w:rsid w:val="000E618E"/>
    <w:rsid w:val="000F3A73"/>
    <w:rsid w:val="000F6466"/>
    <w:rsid w:val="001115E8"/>
    <w:rsid w:val="001146E5"/>
    <w:rsid w:val="00127938"/>
    <w:rsid w:val="00136D0F"/>
    <w:rsid w:val="0013709F"/>
    <w:rsid w:val="00152ADC"/>
    <w:rsid w:val="00153CD6"/>
    <w:rsid w:val="00181BD4"/>
    <w:rsid w:val="00182C78"/>
    <w:rsid w:val="00182F8A"/>
    <w:rsid w:val="00187B46"/>
    <w:rsid w:val="00194BE8"/>
    <w:rsid w:val="00195736"/>
    <w:rsid w:val="0019702A"/>
    <w:rsid w:val="001A0792"/>
    <w:rsid w:val="001A387A"/>
    <w:rsid w:val="001B327C"/>
    <w:rsid w:val="001B7EF1"/>
    <w:rsid w:val="001E1D3F"/>
    <w:rsid w:val="001E2829"/>
    <w:rsid w:val="001F371D"/>
    <w:rsid w:val="00203455"/>
    <w:rsid w:val="002058E9"/>
    <w:rsid w:val="00221056"/>
    <w:rsid w:val="0022114A"/>
    <w:rsid w:val="00227792"/>
    <w:rsid w:val="0024330D"/>
    <w:rsid w:val="00281A75"/>
    <w:rsid w:val="00286ECD"/>
    <w:rsid w:val="00295980"/>
    <w:rsid w:val="002A3034"/>
    <w:rsid w:val="002B52D3"/>
    <w:rsid w:val="002C410B"/>
    <w:rsid w:val="002C4552"/>
    <w:rsid w:val="002C79C1"/>
    <w:rsid w:val="002F2559"/>
    <w:rsid w:val="002F4EED"/>
    <w:rsid w:val="002F67E9"/>
    <w:rsid w:val="003102C1"/>
    <w:rsid w:val="003106C7"/>
    <w:rsid w:val="00314240"/>
    <w:rsid w:val="00331413"/>
    <w:rsid w:val="00367FF6"/>
    <w:rsid w:val="00387F88"/>
    <w:rsid w:val="003957D1"/>
    <w:rsid w:val="003A055A"/>
    <w:rsid w:val="003A5401"/>
    <w:rsid w:val="003B158E"/>
    <w:rsid w:val="003B68E2"/>
    <w:rsid w:val="003D4AA6"/>
    <w:rsid w:val="003E40C9"/>
    <w:rsid w:val="003E4533"/>
    <w:rsid w:val="003F4BDD"/>
    <w:rsid w:val="00412247"/>
    <w:rsid w:val="004125A1"/>
    <w:rsid w:val="00414D97"/>
    <w:rsid w:val="004150F9"/>
    <w:rsid w:val="004217E4"/>
    <w:rsid w:val="00425422"/>
    <w:rsid w:val="00431E29"/>
    <w:rsid w:val="004373F9"/>
    <w:rsid w:val="004545FC"/>
    <w:rsid w:val="00471DC9"/>
    <w:rsid w:val="0047703E"/>
    <w:rsid w:val="0048302D"/>
    <w:rsid w:val="0048601D"/>
    <w:rsid w:val="004878E0"/>
    <w:rsid w:val="004943C3"/>
    <w:rsid w:val="00496B77"/>
    <w:rsid w:val="004A30A9"/>
    <w:rsid w:val="004A5AD1"/>
    <w:rsid w:val="004B279C"/>
    <w:rsid w:val="004B7562"/>
    <w:rsid w:val="004C7E15"/>
    <w:rsid w:val="004C7F2A"/>
    <w:rsid w:val="004E0ED9"/>
    <w:rsid w:val="004E1660"/>
    <w:rsid w:val="004E636C"/>
    <w:rsid w:val="004F032A"/>
    <w:rsid w:val="004F1A5E"/>
    <w:rsid w:val="005226BD"/>
    <w:rsid w:val="00530554"/>
    <w:rsid w:val="00531C78"/>
    <w:rsid w:val="005323E1"/>
    <w:rsid w:val="005468A6"/>
    <w:rsid w:val="005474B3"/>
    <w:rsid w:val="005613AF"/>
    <w:rsid w:val="00574743"/>
    <w:rsid w:val="00575E20"/>
    <w:rsid w:val="00582453"/>
    <w:rsid w:val="00585B5F"/>
    <w:rsid w:val="00591394"/>
    <w:rsid w:val="005A11C2"/>
    <w:rsid w:val="005B4EE3"/>
    <w:rsid w:val="005C3589"/>
    <w:rsid w:val="005C6042"/>
    <w:rsid w:val="005D25E4"/>
    <w:rsid w:val="005D4FAC"/>
    <w:rsid w:val="005E3E8C"/>
    <w:rsid w:val="005F3B3B"/>
    <w:rsid w:val="005F429C"/>
    <w:rsid w:val="00601BFD"/>
    <w:rsid w:val="00603292"/>
    <w:rsid w:val="00607BE4"/>
    <w:rsid w:val="00610FD5"/>
    <w:rsid w:val="00624AE7"/>
    <w:rsid w:val="00625F01"/>
    <w:rsid w:val="00633860"/>
    <w:rsid w:val="006475D3"/>
    <w:rsid w:val="006557CB"/>
    <w:rsid w:val="00660599"/>
    <w:rsid w:val="006617BF"/>
    <w:rsid w:val="00662C22"/>
    <w:rsid w:val="006A5D23"/>
    <w:rsid w:val="006B23C3"/>
    <w:rsid w:val="006B6503"/>
    <w:rsid w:val="006C51DA"/>
    <w:rsid w:val="006D264A"/>
    <w:rsid w:val="006E19E1"/>
    <w:rsid w:val="006E1E5E"/>
    <w:rsid w:val="006F25E4"/>
    <w:rsid w:val="006F65ED"/>
    <w:rsid w:val="00715FF2"/>
    <w:rsid w:val="007230E5"/>
    <w:rsid w:val="00747A9C"/>
    <w:rsid w:val="00767252"/>
    <w:rsid w:val="00783222"/>
    <w:rsid w:val="00794BB5"/>
    <w:rsid w:val="007A06AB"/>
    <w:rsid w:val="007A36FC"/>
    <w:rsid w:val="007A78F4"/>
    <w:rsid w:val="007B0F95"/>
    <w:rsid w:val="007C0C6F"/>
    <w:rsid w:val="007C440C"/>
    <w:rsid w:val="007D628D"/>
    <w:rsid w:val="007D66D2"/>
    <w:rsid w:val="007E6291"/>
    <w:rsid w:val="007F6C40"/>
    <w:rsid w:val="00803C35"/>
    <w:rsid w:val="008127A7"/>
    <w:rsid w:val="00816CB2"/>
    <w:rsid w:val="008301FE"/>
    <w:rsid w:val="00840E3E"/>
    <w:rsid w:val="00851CA1"/>
    <w:rsid w:val="00854979"/>
    <w:rsid w:val="00856FB6"/>
    <w:rsid w:val="008744D0"/>
    <w:rsid w:val="00875B17"/>
    <w:rsid w:val="008A230F"/>
    <w:rsid w:val="008A7381"/>
    <w:rsid w:val="008A7859"/>
    <w:rsid w:val="008A7CC9"/>
    <w:rsid w:val="008B2057"/>
    <w:rsid w:val="008B4D3E"/>
    <w:rsid w:val="008B68EB"/>
    <w:rsid w:val="008D68C7"/>
    <w:rsid w:val="008D6AA5"/>
    <w:rsid w:val="008E3319"/>
    <w:rsid w:val="008F10A0"/>
    <w:rsid w:val="0090354A"/>
    <w:rsid w:val="00914F9E"/>
    <w:rsid w:val="00923859"/>
    <w:rsid w:val="0094182F"/>
    <w:rsid w:val="009530D2"/>
    <w:rsid w:val="00961640"/>
    <w:rsid w:val="00970B26"/>
    <w:rsid w:val="00984915"/>
    <w:rsid w:val="009915D5"/>
    <w:rsid w:val="00994853"/>
    <w:rsid w:val="009A067B"/>
    <w:rsid w:val="009A6705"/>
    <w:rsid w:val="009B0879"/>
    <w:rsid w:val="009B5CE9"/>
    <w:rsid w:val="009C4421"/>
    <w:rsid w:val="009D0C9F"/>
    <w:rsid w:val="009E04E2"/>
    <w:rsid w:val="009E26F4"/>
    <w:rsid w:val="00A077B8"/>
    <w:rsid w:val="00A1087D"/>
    <w:rsid w:val="00A159DC"/>
    <w:rsid w:val="00A16A4A"/>
    <w:rsid w:val="00A17F64"/>
    <w:rsid w:val="00A2198F"/>
    <w:rsid w:val="00A23EC9"/>
    <w:rsid w:val="00A34F16"/>
    <w:rsid w:val="00A37A94"/>
    <w:rsid w:val="00A44243"/>
    <w:rsid w:val="00A47F17"/>
    <w:rsid w:val="00A51E36"/>
    <w:rsid w:val="00A53854"/>
    <w:rsid w:val="00A600E5"/>
    <w:rsid w:val="00A741B1"/>
    <w:rsid w:val="00A81E5F"/>
    <w:rsid w:val="00AA1567"/>
    <w:rsid w:val="00AB3F3A"/>
    <w:rsid w:val="00AB46D2"/>
    <w:rsid w:val="00AB63D2"/>
    <w:rsid w:val="00AB71EC"/>
    <w:rsid w:val="00AD619C"/>
    <w:rsid w:val="00AE0CEF"/>
    <w:rsid w:val="00AE52E6"/>
    <w:rsid w:val="00AF124B"/>
    <w:rsid w:val="00AF5E99"/>
    <w:rsid w:val="00B05BDD"/>
    <w:rsid w:val="00B05D22"/>
    <w:rsid w:val="00B15042"/>
    <w:rsid w:val="00B35783"/>
    <w:rsid w:val="00B35CA7"/>
    <w:rsid w:val="00B42C53"/>
    <w:rsid w:val="00B463EA"/>
    <w:rsid w:val="00B60361"/>
    <w:rsid w:val="00B65135"/>
    <w:rsid w:val="00B70B14"/>
    <w:rsid w:val="00B73A13"/>
    <w:rsid w:val="00B76236"/>
    <w:rsid w:val="00B77DDC"/>
    <w:rsid w:val="00BA3E2A"/>
    <w:rsid w:val="00BC182B"/>
    <w:rsid w:val="00BC479C"/>
    <w:rsid w:val="00BE5275"/>
    <w:rsid w:val="00BE7B42"/>
    <w:rsid w:val="00BF6455"/>
    <w:rsid w:val="00C036FD"/>
    <w:rsid w:val="00C14261"/>
    <w:rsid w:val="00C56BA2"/>
    <w:rsid w:val="00C658BF"/>
    <w:rsid w:val="00C663C8"/>
    <w:rsid w:val="00C7144F"/>
    <w:rsid w:val="00C73876"/>
    <w:rsid w:val="00C757E8"/>
    <w:rsid w:val="00C96849"/>
    <w:rsid w:val="00CA69D0"/>
    <w:rsid w:val="00CB333D"/>
    <w:rsid w:val="00CB50E4"/>
    <w:rsid w:val="00CC51BC"/>
    <w:rsid w:val="00CC7B97"/>
    <w:rsid w:val="00CD1F9B"/>
    <w:rsid w:val="00CD3560"/>
    <w:rsid w:val="00CD6C73"/>
    <w:rsid w:val="00CF4524"/>
    <w:rsid w:val="00CF6AB0"/>
    <w:rsid w:val="00D02503"/>
    <w:rsid w:val="00D02D6B"/>
    <w:rsid w:val="00D03754"/>
    <w:rsid w:val="00D1604E"/>
    <w:rsid w:val="00D1605A"/>
    <w:rsid w:val="00D34E27"/>
    <w:rsid w:val="00D35176"/>
    <w:rsid w:val="00D352B9"/>
    <w:rsid w:val="00D37719"/>
    <w:rsid w:val="00D379C9"/>
    <w:rsid w:val="00D42CC9"/>
    <w:rsid w:val="00D53AEC"/>
    <w:rsid w:val="00D5710C"/>
    <w:rsid w:val="00D70D01"/>
    <w:rsid w:val="00D83314"/>
    <w:rsid w:val="00D83945"/>
    <w:rsid w:val="00D83B68"/>
    <w:rsid w:val="00DB3B10"/>
    <w:rsid w:val="00DD0BBE"/>
    <w:rsid w:val="00DD5268"/>
    <w:rsid w:val="00DD694F"/>
    <w:rsid w:val="00DE7F31"/>
    <w:rsid w:val="00DF138C"/>
    <w:rsid w:val="00DF5214"/>
    <w:rsid w:val="00E179A0"/>
    <w:rsid w:val="00E36061"/>
    <w:rsid w:val="00E37381"/>
    <w:rsid w:val="00E40617"/>
    <w:rsid w:val="00E5510F"/>
    <w:rsid w:val="00E61452"/>
    <w:rsid w:val="00E77F7D"/>
    <w:rsid w:val="00E87000"/>
    <w:rsid w:val="00E94E97"/>
    <w:rsid w:val="00EA7514"/>
    <w:rsid w:val="00EB55E7"/>
    <w:rsid w:val="00EB5A52"/>
    <w:rsid w:val="00EC0BB0"/>
    <w:rsid w:val="00ED591F"/>
    <w:rsid w:val="00EE7648"/>
    <w:rsid w:val="00F0175D"/>
    <w:rsid w:val="00F14837"/>
    <w:rsid w:val="00F17111"/>
    <w:rsid w:val="00F20B4D"/>
    <w:rsid w:val="00F25614"/>
    <w:rsid w:val="00F2576E"/>
    <w:rsid w:val="00F326AA"/>
    <w:rsid w:val="00F43EEB"/>
    <w:rsid w:val="00F501E6"/>
    <w:rsid w:val="00F6088C"/>
    <w:rsid w:val="00F662BA"/>
    <w:rsid w:val="00F7458E"/>
    <w:rsid w:val="00F91ED2"/>
    <w:rsid w:val="00F930ED"/>
    <w:rsid w:val="00F97BA7"/>
    <w:rsid w:val="00FA0FB1"/>
    <w:rsid w:val="00FB3955"/>
    <w:rsid w:val="00FC5D5F"/>
    <w:rsid w:val="00FC5EA7"/>
    <w:rsid w:val="00FC6C56"/>
    <w:rsid w:val="00FD28C6"/>
    <w:rsid w:val="00FD306B"/>
    <w:rsid w:val="00FD3CD7"/>
    <w:rsid w:val="00FF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1228"/>
  <w15:chartTrackingRefBased/>
  <w15:docId w15:val="{648996DB-9CB1-4F20-8CA0-FD38F97C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Знак Знак"/>
    <w:basedOn w:val="a"/>
    <w:next w:val="a"/>
    <w:link w:val="20"/>
    <w:qFormat/>
    <w:rsid w:val="00031205"/>
    <w:pPr>
      <w:keepNext/>
      <w:spacing w:after="0" w:line="240" w:lineRule="auto"/>
      <w:jc w:val="center"/>
      <w:outlineLvl w:val="1"/>
    </w:pPr>
    <w:rPr>
      <w:rFonts w:ascii="Arial" w:eastAsia="Times New Roman" w:hAnsi="Arial" w:cs="Times New Roman"/>
      <w:b/>
      <w:bCs/>
      <w:sz w:val="32"/>
      <w:szCs w:val="24"/>
      <w:lang w:val="x-none" w:eastAsia="x-none"/>
    </w:rPr>
  </w:style>
  <w:style w:type="paragraph" w:styleId="3">
    <w:name w:val="heading 3"/>
    <w:basedOn w:val="a"/>
    <w:next w:val="a"/>
    <w:link w:val="30"/>
    <w:qFormat/>
    <w:rsid w:val="00031205"/>
    <w:pPr>
      <w:keepNext/>
      <w:spacing w:after="0" w:line="240" w:lineRule="auto"/>
      <w:jc w:val="both"/>
      <w:outlineLvl w:val="2"/>
    </w:pPr>
    <w:rPr>
      <w:rFonts w:ascii="Arial" w:eastAsia="Times New Roman" w:hAnsi="Arial" w:cs="Times New Roman"/>
      <w:b/>
      <w:iCs/>
      <w:sz w:val="24"/>
      <w:szCs w:val="24"/>
      <w:lang w:val="x-none" w:eastAsia="x-none"/>
    </w:rPr>
  </w:style>
  <w:style w:type="paragraph" w:styleId="4">
    <w:name w:val="heading 4"/>
    <w:basedOn w:val="a"/>
    <w:next w:val="a"/>
    <w:link w:val="40"/>
    <w:qFormat/>
    <w:rsid w:val="00031205"/>
    <w:pPr>
      <w:keepNext/>
      <w:spacing w:after="0" w:line="240" w:lineRule="auto"/>
      <w:jc w:val="center"/>
      <w:outlineLvl w:val="3"/>
    </w:pPr>
    <w:rPr>
      <w:rFonts w:ascii="Arial" w:eastAsia="Times New Roman" w:hAnsi="Arial"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Заголовок 2 Знак1 Знак,- 1.1 Знак Знак Знак"/>
    <w:basedOn w:val="a0"/>
    <w:link w:val="2"/>
    <w:rsid w:val="00031205"/>
    <w:rPr>
      <w:rFonts w:ascii="Arial" w:eastAsia="Times New Roman" w:hAnsi="Arial" w:cs="Times New Roman"/>
      <w:b/>
      <w:bCs/>
      <w:sz w:val="32"/>
      <w:szCs w:val="24"/>
      <w:lang w:val="x-none" w:eastAsia="x-none"/>
    </w:rPr>
  </w:style>
  <w:style w:type="character" w:customStyle="1" w:styleId="30">
    <w:name w:val="Заголовок 3 Знак"/>
    <w:basedOn w:val="a0"/>
    <w:link w:val="3"/>
    <w:rsid w:val="00031205"/>
    <w:rPr>
      <w:rFonts w:ascii="Arial" w:eastAsia="Times New Roman" w:hAnsi="Arial" w:cs="Times New Roman"/>
      <w:b/>
      <w:iCs/>
      <w:sz w:val="24"/>
      <w:szCs w:val="24"/>
      <w:lang w:val="x-none" w:eastAsia="x-none"/>
    </w:rPr>
  </w:style>
  <w:style w:type="character" w:customStyle="1" w:styleId="40">
    <w:name w:val="Заголовок 4 Знак"/>
    <w:basedOn w:val="a0"/>
    <w:link w:val="4"/>
    <w:rsid w:val="00031205"/>
    <w:rPr>
      <w:rFonts w:ascii="Arial" w:eastAsia="Times New Roman" w:hAnsi="Arial" w:cs="Times New Roman"/>
      <w:b/>
      <w:sz w:val="24"/>
      <w:szCs w:val="24"/>
      <w:lang w:val="x-none" w:eastAsia="x-none"/>
    </w:rPr>
  </w:style>
  <w:style w:type="paragraph" w:styleId="a3">
    <w:name w:val="List Paragraph"/>
    <w:basedOn w:val="a"/>
    <w:uiPriority w:val="34"/>
    <w:qFormat/>
    <w:rsid w:val="00031205"/>
    <w:pPr>
      <w:spacing w:after="200" w:line="276" w:lineRule="auto"/>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0358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58DC"/>
    <w:rPr>
      <w:rFonts w:ascii="Segoe UI" w:hAnsi="Segoe UI" w:cs="Segoe UI"/>
      <w:sz w:val="18"/>
      <w:szCs w:val="18"/>
    </w:rPr>
  </w:style>
  <w:style w:type="paragraph" w:customStyle="1" w:styleId="formattext">
    <w:name w:val="formattext"/>
    <w:basedOn w:val="a"/>
    <w:rsid w:val="00914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94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46224">
      <w:bodyDiv w:val="1"/>
      <w:marLeft w:val="0"/>
      <w:marRight w:val="0"/>
      <w:marTop w:val="0"/>
      <w:marBottom w:val="0"/>
      <w:divBdr>
        <w:top w:val="none" w:sz="0" w:space="0" w:color="auto"/>
        <w:left w:val="none" w:sz="0" w:space="0" w:color="auto"/>
        <w:bottom w:val="none" w:sz="0" w:space="0" w:color="auto"/>
        <w:right w:val="none" w:sz="0" w:space="0" w:color="auto"/>
      </w:divBdr>
      <w:divsChild>
        <w:div w:id="609052333">
          <w:marLeft w:val="0"/>
          <w:marRight w:val="0"/>
          <w:marTop w:val="0"/>
          <w:marBottom w:val="0"/>
          <w:divBdr>
            <w:top w:val="none" w:sz="0" w:space="0" w:color="auto"/>
            <w:left w:val="none" w:sz="0" w:space="0" w:color="auto"/>
            <w:bottom w:val="none" w:sz="0" w:space="0" w:color="auto"/>
            <w:right w:val="none" w:sz="0" w:space="0" w:color="auto"/>
          </w:divBdr>
        </w:div>
        <w:div w:id="1025063363">
          <w:marLeft w:val="0"/>
          <w:marRight w:val="0"/>
          <w:marTop w:val="0"/>
          <w:marBottom w:val="0"/>
          <w:divBdr>
            <w:top w:val="none" w:sz="0" w:space="0" w:color="auto"/>
            <w:left w:val="none" w:sz="0" w:space="0" w:color="auto"/>
            <w:bottom w:val="none" w:sz="0" w:space="0" w:color="auto"/>
            <w:right w:val="none" w:sz="0" w:space="0" w:color="auto"/>
          </w:divBdr>
        </w:div>
        <w:div w:id="992874510">
          <w:marLeft w:val="0"/>
          <w:marRight w:val="0"/>
          <w:marTop w:val="0"/>
          <w:marBottom w:val="0"/>
          <w:divBdr>
            <w:top w:val="none" w:sz="0" w:space="0" w:color="auto"/>
            <w:left w:val="none" w:sz="0" w:space="0" w:color="auto"/>
            <w:bottom w:val="none" w:sz="0" w:space="0" w:color="auto"/>
            <w:right w:val="none" w:sz="0" w:space="0" w:color="auto"/>
          </w:divBdr>
        </w:div>
        <w:div w:id="219757221">
          <w:marLeft w:val="0"/>
          <w:marRight w:val="0"/>
          <w:marTop w:val="0"/>
          <w:marBottom w:val="0"/>
          <w:divBdr>
            <w:top w:val="none" w:sz="0" w:space="0" w:color="auto"/>
            <w:left w:val="none" w:sz="0" w:space="0" w:color="auto"/>
            <w:bottom w:val="none" w:sz="0" w:space="0" w:color="auto"/>
            <w:right w:val="none" w:sz="0" w:space="0" w:color="auto"/>
          </w:divBdr>
        </w:div>
        <w:div w:id="1789274297">
          <w:marLeft w:val="0"/>
          <w:marRight w:val="0"/>
          <w:marTop w:val="0"/>
          <w:marBottom w:val="0"/>
          <w:divBdr>
            <w:top w:val="none" w:sz="0" w:space="0" w:color="auto"/>
            <w:left w:val="none" w:sz="0" w:space="0" w:color="auto"/>
            <w:bottom w:val="none" w:sz="0" w:space="0" w:color="auto"/>
            <w:right w:val="none" w:sz="0" w:space="0" w:color="auto"/>
          </w:divBdr>
        </w:div>
        <w:div w:id="1241328526">
          <w:marLeft w:val="0"/>
          <w:marRight w:val="0"/>
          <w:marTop w:val="0"/>
          <w:marBottom w:val="0"/>
          <w:divBdr>
            <w:top w:val="none" w:sz="0" w:space="0" w:color="auto"/>
            <w:left w:val="none" w:sz="0" w:space="0" w:color="auto"/>
            <w:bottom w:val="none" w:sz="0" w:space="0" w:color="auto"/>
            <w:right w:val="none" w:sz="0" w:space="0" w:color="auto"/>
          </w:divBdr>
        </w:div>
        <w:div w:id="1462842877">
          <w:marLeft w:val="0"/>
          <w:marRight w:val="0"/>
          <w:marTop w:val="0"/>
          <w:marBottom w:val="0"/>
          <w:divBdr>
            <w:top w:val="none" w:sz="0" w:space="0" w:color="auto"/>
            <w:left w:val="none" w:sz="0" w:space="0" w:color="auto"/>
            <w:bottom w:val="none" w:sz="0" w:space="0" w:color="auto"/>
            <w:right w:val="none" w:sz="0" w:space="0" w:color="auto"/>
          </w:divBdr>
        </w:div>
        <w:div w:id="1131899434">
          <w:marLeft w:val="0"/>
          <w:marRight w:val="0"/>
          <w:marTop w:val="0"/>
          <w:marBottom w:val="0"/>
          <w:divBdr>
            <w:top w:val="none" w:sz="0" w:space="0" w:color="auto"/>
            <w:left w:val="none" w:sz="0" w:space="0" w:color="auto"/>
            <w:bottom w:val="none" w:sz="0" w:space="0" w:color="auto"/>
            <w:right w:val="none" w:sz="0" w:space="0" w:color="auto"/>
          </w:divBdr>
        </w:div>
        <w:div w:id="1917133299">
          <w:marLeft w:val="0"/>
          <w:marRight w:val="0"/>
          <w:marTop w:val="0"/>
          <w:marBottom w:val="0"/>
          <w:divBdr>
            <w:top w:val="none" w:sz="0" w:space="0" w:color="auto"/>
            <w:left w:val="none" w:sz="0" w:space="0" w:color="auto"/>
            <w:bottom w:val="none" w:sz="0" w:space="0" w:color="auto"/>
            <w:right w:val="none" w:sz="0" w:space="0" w:color="auto"/>
          </w:divBdr>
        </w:div>
        <w:div w:id="348140470">
          <w:marLeft w:val="0"/>
          <w:marRight w:val="0"/>
          <w:marTop w:val="0"/>
          <w:marBottom w:val="0"/>
          <w:divBdr>
            <w:top w:val="none" w:sz="0" w:space="0" w:color="auto"/>
            <w:left w:val="none" w:sz="0" w:space="0" w:color="auto"/>
            <w:bottom w:val="none" w:sz="0" w:space="0" w:color="auto"/>
            <w:right w:val="none" w:sz="0" w:space="0" w:color="auto"/>
          </w:divBdr>
        </w:div>
        <w:div w:id="415908213">
          <w:marLeft w:val="0"/>
          <w:marRight w:val="0"/>
          <w:marTop w:val="0"/>
          <w:marBottom w:val="0"/>
          <w:divBdr>
            <w:top w:val="none" w:sz="0" w:space="0" w:color="auto"/>
            <w:left w:val="none" w:sz="0" w:space="0" w:color="auto"/>
            <w:bottom w:val="none" w:sz="0" w:space="0" w:color="auto"/>
            <w:right w:val="none" w:sz="0" w:space="0" w:color="auto"/>
          </w:divBdr>
        </w:div>
        <w:div w:id="414744205">
          <w:marLeft w:val="0"/>
          <w:marRight w:val="0"/>
          <w:marTop w:val="0"/>
          <w:marBottom w:val="0"/>
          <w:divBdr>
            <w:top w:val="none" w:sz="0" w:space="0" w:color="auto"/>
            <w:left w:val="none" w:sz="0" w:space="0" w:color="auto"/>
            <w:bottom w:val="none" w:sz="0" w:space="0" w:color="auto"/>
            <w:right w:val="none" w:sz="0" w:space="0" w:color="auto"/>
          </w:divBdr>
        </w:div>
        <w:div w:id="1878468908">
          <w:marLeft w:val="0"/>
          <w:marRight w:val="0"/>
          <w:marTop w:val="0"/>
          <w:marBottom w:val="0"/>
          <w:divBdr>
            <w:top w:val="none" w:sz="0" w:space="0" w:color="auto"/>
            <w:left w:val="none" w:sz="0" w:space="0" w:color="auto"/>
            <w:bottom w:val="none" w:sz="0" w:space="0" w:color="auto"/>
            <w:right w:val="none" w:sz="0" w:space="0" w:color="auto"/>
          </w:divBdr>
        </w:div>
        <w:div w:id="1308432571">
          <w:marLeft w:val="0"/>
          <w:marRight w:val="0"/>
          <w:marTop w:val="0"/>
          <w:marBottom w:val="0"/>
          <w:divBdr>
            <w:top w:val="none" w:sz="0" w:space="0" w:color="auto"/>
            <w:left w:val="none" w:sz="0" w:space="0" w:color="auto"/>
            <w:bottom w:val="none" w:sz="0" w:space="0" w:color="auto"/>
            <w:right w:val="none" w:sz="0" w:space="0" w:color="auto"/>
          </w:divBdr>
        </w:div>
      </w:divsChild>
    </w:div>
    <w:div w:id="1366248799">
      <w:bodyDiv w:val="1"/>
      <w:marLeft w:val="0"/>
      <w:marRight w:val="0"/>
      <w:marTop w:val="0"/>
      <w:marBottom w:val="0"/>
      <w:divBdr>
        <w:top w:val="none" w:sz="0" w:space="0" w:color="auto"/>
        <w:left w:val="none" w:sz="0" w:space="0" w:color="auto"/>
        <w:bottom w:val="none" w:sz="0" w:space="0" w:color="auto"/>
        <w:right w:val="none" w:sz="0" w:space="0" w:color="auto"/>
      </w:divBdr>
      <w:divsChild>
        <w:div w:id="1044790111">
          <w:marLeft w:val="0"/>
          <w:marRight w:val="0"/>
          <w:marTop w:val="0"/>
          <w:marBottom w:val="0"/>
          <w:divBdr>
            <w:top w:val="none" w:sz="0" w:space="0" w:color="auto"/>
            <w:left w:val="none" w:sz="0" w:space="0" w:color="auto"/>
            <w:bottom w:val="none" w:sz="0" w:space="0" w:color="auto"/>
            <w:right w:val="none" w:sz="0" w:space="0" w:color="auto"/>
          </w:divBdr>
          <w:divsChild>
            <w:div w:id="1449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420287403" TargetMode="External"/><Relationship Id="rId18" Type="http://schemas.openxmlformats.org/officeDocument/2006/relationships/hyperlink" Target="http://docs.cntd.ru/document/90180766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20287403" TargetMode="External"/><Relationship Id="rId12" Type="http://schemas.openxmlformats.org/officeDocument/2006/relationships/hyperlink" Target="http://docs.cntd.ru/document/902070572" TargetMode="External"/><Relationship Id="rId17" Type="http://schemas.openxmlformats.org/officeDocument/2006/relationships/hyperlink" Target="http://docs.cntd.ru/document/420287403" TargetMode="External"/><Relationship Id="rId2" Type="http://schemas.openxmlformats.org/officeDocument/2006/relationships/styles" Target="styles.xml"/><Relationship Id="rId16" Type="http://schemas.openxmlformats.org/officeDocument/2006/relationships/hyperlink" Target="http://docs.cntd.ru/document/4202874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420287403" TargetMode="External"/><Relationship Id="rId5" Type="http://schemas.openxmlformats.org/officeDocument/2006/relationships/image" Target="media/image1.png"/><Relationship Id="rId15" Type="http://schemas.openxmlformats.org/officeDocument/2006/relationships/hyperlink" Target="http://docs.cntd.ru/document/420287403" TargetMode="External"/><Relationship Id="rId10" Type="http://schemas.openxmlformats.org/officeDocument/2006/relationships/hyperlink" Target="http://docs.cntd.ru/document/420287403" TargetMode="External"/><Relationship Id="rId19" Type="http://schemas.openxmlformats.org/officeDocument/2006/relationships/hyperlink" Target="http://docs.cntd.ru/document/420287403" TargetMode="Externa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42028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5C5F-2513-4158-8B78-56BFF986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24</Pages>
  <Words>8815</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Гуль</dc:creator>
  <cp:keywords/>
  <dc:description/>
  <cp:lastModifiedBy>Екатерина Викторовна Хангуева</cp:lastModifiedBy>
  <cp:revision>17</cp:revision>
  <cp:lastPrinted>2019-11-12T08:25:00Z</cp:lastPrinted>
  <dcterms:created xsi:type="dcterms:W3CDTF">2019-10-23T07:19:00Z</dcterms:created>
  <dcterms:modified xsi:type="dcterms:W3CDTF">2019-12-12T00:36:00Z</dcterms:modified>
</cp:coreProperties>
</file>