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8" w:rsidRDefault="00BB58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838" w:rsidRDefault="00BB58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58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838" w:rsidRDefault="00BB5838">
            <w:pPr>
              <w:pStyle w:val="ConsPlusNormal"/>
            </w:pPr>
            <w:r>
              <w:t>9 января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838" w:rsidRDefault="00BB5838">
            <w:pPr>
              <w:pStyle w:val="ConsPlusNormal"/>
              <w:jc w:val="right"/>
            </w:pPr>
            <w:proofErr w:type="gramStart"/>
            <w:r>
              <w:t>З</w:t>
            </w:r>
            <w:proofErr w:type="gramEnd"/>
            <w:r>
              <w:t> N 217-I</w:t>
            </w:r>
          </w:p>
        </w:tc>
      </w:tr>
    </w:tbl>
    <w:p w:rsidR="00BB5838" w:rsidRDefault="00BB5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jc w:val="center"/>
      </w:pPr>
      <w:r>
        <w:t>ЗАКОН</w:t>
      </w:r>
    </w:p>
    <w:p w:rsidR="00BB5838" w:rsidRDefault="00BB5838">
      <w:pPr>
        <w:pStyle w:val="ConsPlusTitle"/>
        <w:jc w:val="center"/>
      </w:pPr>
    </w:p>
    <w:p w:rsidR="00BB5838" w:rsidRDefault="00BB5838">
      <w:pPr>
        <w:pStyle w:val="ConsPlusTitle"/>
        <w:jc w:val="center"/>
      </w:pPr>
      <w:r>
        <w:t>РЕСПУБЛИКИ САХА (ЯКУТИЯ)</w:t>
      </w:r>
    </w:p>
    <w:p w:rsidR="00BB5838" w:rsidRDefault="00BB5838">
      <w:pPr>
        <w:pStyle w:val="ConsPlusTitle"/>
        <w:jc w:val="center"/>
      </w:pPr>
    </w:p>
    <w:p w:rsidR="00BB5838" w:rsidRDefault="00BB5838">
      <w:pPr>
        <w:pStyle w:val="ConsPlusTitle"/>
        <w:jc w:val="center"/>
      </w:pPr>
      <w:r>
        <w:t>О ПРАВАХ И ГАРАНТИЯХ ИНВАЛИДОВ ПО ЗРЕНИЮ</w:t>
      </w:r>
    </w:p>
    <w:p w:rsidR="00BB5838" w:rsidRDefault="00BB5838">
      <w:pPr>
        <w:pStyle w:val="ConsPlusTitle"/>
        <w:jc w:val="center"/>
      </w:pPr>
      <w:r>
        <w:t>(АБСОЛЮТНО СЛЕПЫХ)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BB5838" w:rsidRDefault="00BB5838">
      <w:pPr>
        <w:pStyle w:val="ConsPlusNormal"/>
        <w:jc w:val="right"/>
      </w:pPr>
      <w:r>
        <w:t>Палаты Представителей</w:t>
      </w:r>
    </w:p>
    <w:p w:rsidR="00BB5838" w:rsidRDefault="00BB5838">
      <w:pPr>
        <w:pStyle w:val="ConsPlusNormal"/>
        <w:jc w:val="right"/>
      </w:pPr>
      <w:r>
        <w:t>Государственного Собрания (Ил Тумэн)</w:t>
      </w:r>
    </w:p>
    <w:p w:rsidR="00BB5838" w:rsidRDefault="00BB5838">
      <w:pPr>
        <w:pStyle w:val="ConsPlusNormal"/>
        <w:jc w:val="right"/>
      </w:pPr>
      <w:r>
        <w:t>Республики Саха (Якутия)</w:t>
      </w:r>
    </w:p>
    <w:p w:rsidR="00BB5838" w:rsidRDefault="00BB5838">
      <w:pPr>
        <w:pStyle w:val="ConsPlusNormal"/>
        <w:jc w:val="right"/>
      </w:pPr>
      <w:r>
        <w:t xml:space="preserve">от 09.01.1998 </w:t>
      </w:r>
      <w:proofErr w:type="gramStart"/>
      <w:r>
        <w:t>З</w:t>
      </w:r>
      <w:proofErr w:type="gramEnd"/>
      <w:r>
        <w:t xml:space="preserve"> N 218-I</w:t>
      </w:r>
    </w:p>
    <w:p w:rsidR="00BB5838" w:rsidRDefault="00BB5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5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838" w:rsidRDefault="00BB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838" w:rsidRDefault="00BB583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29.12.2004 </w:t>
            </w:r>
            <w:hyperlink r:id="rId6" w:history="1">
              <w:r>
                <w:rPr>
                  <w:color w:val="0000FF"/>
                </w:rPr>
                <w:t>198-З N 403-III</w:t>
              </w:r>
            </w:hyperlink>
            <w:r>
              <w:rPr>
                <w:color w:val="392C69"/>
              </w:rPr>
              <w:t>,</w:t>
            </w:r>
          </w:p>
          <w:p w:rsidR="00BB5838" w:rsidRDefault="00BB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26.04.2007 </w:t>
            </w:r>
            <w:hyperlink r:id="rId7" w:history="1">
              <w:r>
                <w:rPr>
                  <w:color w:val="0000FF"/>
                </w:rPr>
                <w:t>450-З N 915-III</w:t>
              </w:r>
            </w:hyperlink>
            <w:r>
              <w:rPr>
                <w:color w:val="392C69"/>
              </w:rPr>
              <w:t xml:space="preserve">, от 17.12.2008 </w:t>
            </w:r>
            <w:hyperlink r:id="rId8" w:history="1">
              <w:r>
                <w:rPr>
                  <w:color w:val="0000FF"/>
                </w:rPr>
                <w:t>627-З N 149-IV</w:t>
              </w:r>
            </w:hyperlink>
            <w:r>
              <w:rPr>
                <w:color w:val="392C69"/>
              </w:rPr>
              <w:t>,</w:t>
            </w:r>
          </w:p>
          <w:p w:rsidR="00BB5838" w:rsidRDefault="00BB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9" w:history="1">
              <w:r>
                <w:rPr>
                  <w:color w:val="0000FF"/>
                </w:rPr>
                <w:t>805-З N 501-IV</w:t>
              </w:r>
            </w:hyperlink>
            <w:r>
              <w:rPr>
                <w:color w:val="392C69"/>
              </w:rPr>
              <w:t xml:space="preserve">, от 10.11.2011 </w:t>
            </w:r>
            <w:hyperlink r:id="rId10" w:history="1">
              <w:r>
                <w:rPr>
                  <w:color w:val="0000FF"/>
                </w:rPr>
                <w:t>966-З N 829-IV</w:t>
              </w:r>
            </w:hyperlink>
            <w:r>
              <w:rPr>
                <w:color w:val="392C69"/>
              </w:rPr>
              <w:t>,</w:t>
            </w:r>
          </w:p>
          <w:p w:rsidR="00BB5838" w:rsidRDefault="00BB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11" w:history="1">
              <w:r>
                <w:rPr>
                  <w:color w:val="0000FF"/>
                </w:rPr>
                <w:t>1270-З N 95-V</w:t>
              </w:r>
            </w:hyperlink>
            <w:r>
              <w:rPr>
                <w:color w:val="392C69"/>
              </w:rPr>
              <w:t xml:space="preserve">, от 14.03.2016 </w:t>
            </w:r>
            <w:hyperlink r:id="rId12" w:history="1">
              <w:r>
                <w:rPr>
                  <w:color w:val="0000FF"/>
                </w:rPr>
                <w:t>1607-З N 771-V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1. Понятие инвалид по зрению (абсолютно слепой)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Инвалид по зрению (абсолютно слепой) - это инвалид, у которого зрительный орган утратил на сто процентов свою функциональную способность.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2. Законодательство Республики Саха (Якутия) о социальной защите инвалидов по зрению (абсолютно слепых)</w:t>
      </w:r>
    </w:p>
    <w:p w:rsidR="00BB5838" w:rsidRDefault="00BB583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 xml:space="preserve">Законодательство Республики Саха (Якутия) о социальной защите инвалидов по зрению (абсолютно слепых)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(Основном законе) Республики Саха (Якутия) и состоит из настоящего закона и иных нормативных правовых актов Республики Саха (Якутия).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3. Меры социальной поддержки инвалидов по зрению (абсолютно слепых)</w:t>
      </w:r>
    </w:p>
    <w:p w:rsidR="00BB5838" w:rsidRDefault="00BB583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 xml:space="preserve">1. Настоящий закон устанавливает дополнительные меры социальной поддержки инвалидов по зрению (абсолютно слепых), не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В случаях, если другими правовыми актами предусмотрены нормы, повышающие по сравнению с настоящим законом уровень социальной защиты инвалидов по зрению (абсолютно слепых), применяются положения этих правовых актов.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 xml:space="preserve">Если инвалид по зрению (абсолютно слепой) имеет право на одну и ту же меру социальной поддержки по настоящему закону и одновременно по другому правовому акту, мера социальной </w:t>
      </w:r>
      <w:r>
        <w:lastRenderedPageBreak/>
        <w:t>поддержки предоставляется либо по настоящему закону, либо по другому правовому акту (независимо от основания установления меры социальной поддержки) по выбору инвалида.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4. Право инвалидов по зрению (абсолютно слепых) на создание общественных объединений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1. В целях представительства и защиты своих прав и законных интересов инвалиды по зрению (абсолютно слепые) и лица, представляющие их интересы, имеют право создавать общественные объединения, движения и фонды в порядке, установленном законодательством Российской Федерации и законодательством Республики Саха (Якутия).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Общественные объединения инвалидов и их подразделения, являющиеся юридическими лицами, могут быть участниками хозяйственных обществ, созданных с целью осуществления предпринимательской деятельности.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В собственности общественных объединений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 и законодательством Республики Саха (Якутия).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5. Образование инвалидов по зрению (абсолютно слепых)</w:t>
      </w:r>
    </w:p>
    <w:p w:rsidR="00BB5838" w:rsidRDefault="00BB5838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05.02.2014 1270-З N 95-V)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Общее образование, профессиональное образование и профессиональное обучение инвалидов по зрению (абсолютно слепых) осуществляется в соответствии с законодательством Российской Федерации и законодательством Республики Саха (Якутия).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6. Обеспечение инвалидов по зрению (абсолютно слепых) жилой площадью</w:t>
      </w:r>
    </w:p>
    <w:p w:rsidR="00BB5838" w:rsidRDefault="00BB5838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 xml:space="preserve">Инвалиды по зрению (абсолютно слепые), нуждающиеся в улучшении жилищных условий, </w:t>
      </w:r>
      <w:proofErr w:type="gramStart"/>
      <w:r>
        <w:t>принимаются на учет и обеспечиваются</w:t>
      </w:r>
      <w:proofErr w:type="gramEnd"/>
      <w:r>
        <w:t xml:space="preserve"> жилыми помещениями в порядке, предусмотренном законодательством Российской Федерации и законодательством Республики Саха (Якутия).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 xml:space="preserve">Статьи 7 - 8.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29.12.2004 198-З N 403-III.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hyperlink r:id="rId23" w:history="1">
        <w:r>
          <w:rPr>
            <w:color w:val="0000FF"/>
          </w:rPr>
          <w:t>Статья 7</w:t>
        </w:r>
      </w:hyperlink>
      <w:r>
        <w:t>. Социально-бытовое обслуживание инвалидов по зрению (абсолютно слепых)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1. Социально-бытовое обслуживание инвалидов по зрению (абсолютно слепых) осуществляется в порядке и на основаниях, определяемых органами государственной власти Республики Саха (Якутия).</w:t>
      </w:r>
    </w:p>
    <w:p w:rsidR="00BB5838" w:rsidRDefault="00BB5838">
      <w:pPr>
        <w:pStyle w:val="ConsPlusNormal"/>
        <w:jc w:val="both"/>
      </w:pPr>
      <w:r>
        <w:t xml:space="preserve">(часть первая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29.12.2004 198-З N 403-III)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Органы исполнительной власти Республики Саха (Якутия) создают специальные службы социального обслуживания инвалидов по зрению (абсолютно слепых), в том числе по доставке продовольственных и промышленных товаров.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29.12.2004 198-З N 403-III)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 xml:space="preserve">Инвалидам по зрению (абсолютно слепым), нуждающимся в постороннем уходе и помощи, предоставляются бесплатно медицинские и бытовые услуги на дому либо в стационарных учреждениях. Условия пребывания инвалидов в организации социального обслуживания, </w:t>
      </w:r>
      <w:r>
        <w:lastRenderedPageBreak/>
        <w:t>предоставляющей социальные услуги в стационарной форме, должны обеспечивать возможность реализации инвалидами по зрению (абсолютно слепыми) их прав и законных интересов в соответствии с законодательством Российской Федерации и законодательством Республики Саха (Якутия).</w:t>
      </w:r>
    </w:p>
    <w:p w:rsidR="00BB5838" w:rsidRDefault="00BB5838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18.02.2010 </w:t>
      </w:r>
      <w:hyperlink r:id="rId26" w:history="1">
        <w:r>
          <w:rPr>
            <w:color w:val="0000FF"/>
          </w:rPr>
          <w:t>805-З N 501-IV</w:t>
        </w:r>
      </w:hyperlink>
      <w:r>
        <w:t xml:space="preserve">, от 14.03.2016 </w:t>
      </w:r>
      <w:hyperlink r:id="rId27" w:history="1">
        <w:r>
          <w:rPr>
            <w:color w:val="0000FF"/>
          </w:rPr>
          <w:t>1607-З N 771-V</w:t>
        </w:r>
      </w:hyperlink>
      <w:r>
        <w:t>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29.12.2004 198-З N 403-III.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Инвалиды по зрению (абсолютно слепые) обеспечиваются техническими средствами реабилитации и связи (радиотелефонами), не входящими в федеральный перечень технических средств реабилитации, в порядке, предусмотренном Правительством Республики Саха (Якутия).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hyperlink r:id="rId30" w:history="1">
        <w:r>
          <w:rPr>
            <w:color w:val="0000FF"/>
          </w:rPr>
          <w:t>Статья 8</w:t>
        </w:r>
      </w:hyperlink>
      <w:r>
        <w:t>. Обеспечение беспрепятственного доступа инвалидов по зрению (абсолютно слепых) к информации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1. Государство гарантирует инвалиду по зрению (абсолютно слепому) право на получение необходимой информации. В этих целях принимаются меры по укреплению материально-технической базы редакций, издательств и предприятий полиграфии, выпускающих специальную литературу, а также редакций, программ, студий, предприятий, учреждений и организаций, осуществляющих выпуск грамзаписей, аудиозаписей и другой звуковой продукции для инвалидов по зрению (абсолютно слепых).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29.12.2004 198-З N 403-III)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Выпуск периодической, научной, учебно-методической, справочно-информационной и художественной литературы для инвалидов по зрению (абсолютно слепых), издаваемой на магнитных кассетах и рельефно-точечным шрифтом Брайля, осуществляется за счет средств республиканского бюджета.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hyperlink r:id="rId32" w:history="1">
        <w:r>
          <w:rPr>
            <w:color w:val="0000FF"/>
          </w:rPr>
          <w:t>Статья 9</w:t>
        </w:r>
      </w:hyperlink>
      <w:r>
        <w:t>. Льготы, предоставляемые общественным объединениям инвалидов по зрению (абсолютно слепых)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proofErr w:type="gramStart"/>
      <w:r>
        <w:t>Предоставление льгот по уплате налогов, сборов, пошлин и других платежей в бюджеты всех уровней общественным объединениям инвалидов по зрению (абсолютно слепых), их организациям, предприятиям, находящимся в их собственности учреждениям, организациям, хозяйственным обществам и товариществам, уставной капитал которых состоит из вклада указанных общественных объединений инвалидов по зрению (абсолютно слепых) регулируется федеральным законодательством.</w:t>
      </w:r>
      <w:proofErr w:type="gramEnd"/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17.12.2008 627-З N 149-IV.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r>
        <w:t>Статья 11. Пенсионное обеспечение инвалидов по зрению (абсолютно слепых)</w:t>
      </w:r>
    </w:p>
    <w:p w:rsidR="00BB5838" w:rsidRDefault="00BB5838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26.04.2007 450-З N 915-III)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>1. Инвалидам по зрению (абсолютно слепым) устанавливается ежемесячная пожизненная доплата к пенсии в размере 1 700 рублей с последующей индексацией в порядке и сроки, устанавливаемые Правительством Республики Саха (Якутия).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Выплата ежемесячной пожизненной доплаты к пенсии производится в установленном размере без каких-либо ограничений непосредственно организацией федеральной почтовой связи, кредитной либо иной организацией по заявлению получателя.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3. Назначение и выплата ежемесячной пожизненной доплаты к пенсии производятся по заявлению гражданина с приложением необходимых документов, в том числе поданному в электронной форме.</w:t>
      </w:r>
    </w:p>
    <w:p w:rsidR="00BB5838" w:rsidRDefault="00BB5838">
      <w:pPr>
        <w:pStyle w:val="ConsPlusNormal"/>
        <w:jc w:val="both"/>
      </w:pPr>
      <w:r>
        <w:lastRenderedPageBreak/>
        <w:t xml:space="preserve">(часть 3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10.11.2011 966-З N 829-IV)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Title"/>
        <w:ind w:firstLine="540"/>
        <w:jc w:val="both"/>
        <w:outlineLvl w:val="0"/>
      </w:pPr>
      <w:hyperlink r:id="rId36" w:history="1">
        <w:r>
          <w:rPr>
            <w:color w:val="0000FF"/>
          </w:rPr>
          <w:t>Статья 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деятельностью по предоставлению социальных гарантий и услуг инвалидам по зрению (абсолютно слепым)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по предоставлению социальных гарантий и услуг инвалидам по зрению (абсолютно слепым) осуществляется исполнительными органами государственной власти, органами социальной защиты населения, органами здравоохранения и органами образования, в пределах их компетенции, общественными объединениями инвалидов, профессиональными союзами работающих инвалидов.</w:t>
      </w:r>
    </w:p>
    <w:p w:rsidR="00BB5838" w:rsidRDefault="00BB58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18.02.2010 805-З N 501-IV)</w:t>
      </w:r>
    </w:p>
    <w:p w:rsidR="00BB5838" w:rsidRDefault="00BB5838">
      <w:pPr>
        <w:pStyle w:val="ConsPlusNormal"/>
        <w:spacing w:before="220"/>
        <w:ind w:firstLine="540"/>
        <w:jc w:val="both"/>
      </w:pPr>
      <w:r>
        <w:t>2. Действие или бездействие государственных органов, предприятий, учреждений и организаций независимо от форм собственности, а также должностных лиц, повлекшие нарушения прав и гарантий инвалидов по зрению (абсолютно слепых), могут быть обжалованы в судебном порядке.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jc w:val="right"/>
      </w:pPr>
      <w:r>
        <w:t>И.о. Председателя</w:t>
      </w:r>
    </w:p>
    <w:p w:rsidR="00BB5838" w:rsidRDefault="00BB5838">
      <w:pPr>
        <w:pStyle w:val="ConsPlusNormal"/>
        <w:jc w:val="right"/>
      </w:pPr>
      <w:r>
        <w:t>Палаты Представителей</w:t>
      </w:r>
    </w:p>
    <w:p w:rsidR="00BB5838" w:rsidRDefault="00BB5838">
      <w:pPr>
        <w:pStyle w:val="ConsPlusNormal"/>
        <w:jc w:val="right"/>
      </w:pPr>
      <w:r>
        <w:t>А.ВЛАСОВ</w:t>
      </w:r>
    </w:p>
    <w:p w:rsidR="00BB5838" w:rsidRDefault="00BB5838">
      <w:pPr>
        <w:pStyle w:val="ConsPlusNormal"/>
      </w:pPr>
      <w:r>
        <w:t>г. Якутск</w:t>
      </w:r>
    </w:p>
    <w:p w:rsidR="00BB5838" w:rsidRDefault="00BB5838">
      <w:pPr>
        <w:pStyle w:val="ConsPlusNormal"/>
        <w:spacing w:before="220"/>
      </w:pPr>
      <w:r>
        <w:t>9 января 1998 года</w:t>
      </w:r>
    </w:p>
    <w:p w:rsidR="00BB5838" w:rsidRDefault="00BB5838">
      <w:pPr>
        <w:pStyle w:val="ConsPlusNormal"/>
        <w:spacing w:before="220"/>
      </w:pPr>
      <w:proofErr w:type="gramStart"/>
      <w:r>
        <w:t>З</w:t>
      </w:r>
      <w:proofErr w:type="gramEnd"/>
      <w:r>
        <w:t xml:space="preserve"> N 217-I</w:t>
      </w: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jc w:val="both"/>
      </w:pPr>
    </w:p>
    <w:p w:rsidR="00BB5838" w:rsidRDefault="00BB5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0" w:name="_GoBack"/>
      <w:bookmarkEnd w:id="0"/>
    </w:p>
    <w:sectPr w:rsidR="009E71FA" w:rsidSect="001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8"/>
    <w:rsid w:val="009E71FA"/>
    <w:rsid w:val="00B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FCEA1B96B54F0BB57CC9D88D3090AAAD695AA1ED830EE22CE5DD884558E22429B106BB9AD059F8CBA1F5868840F2FE337A3621F874429C926ACzDL8A" TargetMode="External"/><Relationship Id="rId13" Type="http://schemas.openxmlformats.org/officeDocument/2006/relationships/hyperlink" Target="consultantplus://offline/ref=A84FCEA1B96B54F0BB57CC9D88D3090AAAD695AA1FDE35E522CE5DD884558E22429B106BB9AD059F8CBA1B5368840F2FE337A3621F874429C926ACzDL8A" TargetMode="External"/><Relationship Id="rId18" Type="http://schemas.openxmlformats.org/officeDocument/2006/relationships/hyperlink" Target="consultantplus://offline/ref=A84FCEA1B96B54F0BB57CC9D88D3090AAAD695AA1FDE35E522CE5DD884558E22429B106BB9AD059F8CBA1A5268840F2FE337A3621F874429C926ACzDL8A" TargetMode="External"/><Relationship Id="rId26" Type="http://schemas.openxmlformats.org/officeDocument/2006/relationships/hyperlink" Target="consultantplus://offline/ref=A84FCEA1B96B54F0BB57CC9D88D3090AAAD695AA1FDE35E522CE5DD884558E22429B106BB9AD059F8CBA195E68840F2FE337A3621F874429C926ACzDL8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4FCEA1B96B54F0BB57CC9D88D3090AAAD695AA1FDE35E522CE5DD884558E22429B106BB9AD059F8CBA195A68840F2FE337A3621F874429C926ACzDL8A" TargetMode="External"/><Relationship Id="rId34" Type="http://schemas.openxmlformats.org/officeDocument/2006/relationships/hyperlink" Target="consultantplus://offline/ref=A84FCEA1B96B54F0BB57CC9D88D3090AAAD695AA1CDD35EC23CE5DD884558E22429B106BB9AD059F8CBA1B5268840F2FE337A3621F874429C926ACzDL8A" TargetMode="External"/><Relationship Id="rId7" Type="http://schemas.openxmlformats.org/officeDocument/2006/relationships/hyperlink" Target="consultantplus://offline/ref=A84FCEA1B96B54F0BB57CC9D88D3090AAAD695AA1CDD35EC23CE5DD884558E22429B106BB9AD059F8CBA1B5268840F2FE337A3621F874429C926ACzDL8A" TargetMode="External"/><Relationship Id="rId12" Type="http://schemas.openxmlformats.org/officeDocument/2006/relationships/hyperlink" Target="consultantplus://offline/ref=A84FCEA1B96B54F0BB57CC9D88D3090AAAD695AA18D634E823CE5DD884558E22429B106BB9AD059F8CBA1A5A68840F2FE337A3621F874429C926ACzDL8A" TargetMode="External"/><Relationship Id="rId17" Type="http://schemas.openxmlformats.org/officeDocument/2006/relationships/hyperlink" Target="consultantplus://offline/ref=A84FCEA1B96B54F0BB57D2909EBF5503A0DDCBAF18DF3DBA7F910685D35C847517D41125FCA31A9F89A4195A62zDL9A" TargetMode="External"/><Relationship Id="rId25" Type="http://schemas.openxmlformats.org/officeDocument/2006/relationships/hyperlink" Target="consultantplus://offline/ref=A84FCEA1B96B54F0BB57CC9D88D3090AAAD695AA1BD931EA289357D0DD598C254DC4076CF0A1049F8CBB185137811A3EBB3BA17F01825F35CB27zAL4A" TargetMode="External"/><Relationship Id="rId33" Type="http://schemas.openxmlformats.org/officeDocument/2006/relationships/hyperlink" Target="consultantplus://offline/ref=A84FCEA1B96B54F0BB57CC9D88D3090AAAD695AA1ED830EE22CE5DD884558E22429B106BB9AD059F8CBA1F5868840F2FE337A3621F874429C926ACzDL8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4FCEA1B96B54F0BB57CC9D88D3090AAAD695AA1FDE35E522CE5DD884558E22429B106BB9AD059F8CBA1A5868840F2FE337A3621F874429C926ACzDL8A" TargetMode="External"/><Relationship Id="rId20" Type="http://schemas.openxmlformats.org/officeDocument/2006/relationships/hyperlink" Target="consultantplus://offline/ref=A84FCEA1B96B54F0BB57CC9D88D3090AAAD695AA19DD3EEF25CE5DD884558E22429B106BB9AD059F8CBA1B5268840F2FE337A3621F874429C926ACzDL8A" TargetMode="External"/><Relationship Id="rId29" Type="http://schemas.openxmlformats.org/officeDocument/2006/relationships/hyperlink" Target="consultantplus://offline/ref=A84FCEA1B96B54F0BB57CC9D88D3090AAAD695AA1FDE35E522CE5DD884558E22429B106BB9AD059F8CBA195F68840F2FE337A3621F874429C926ACzDL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FCEA1B96B54F0BB57CC9D88D3090AAAD695AA1BD931EA289357D0DD598C254DC4076CF0A1049F8CBA1C5137811A3EBB3BA17F01825F35CB27zAL4A" TargetMode="External"/><Relationship Id="rId11" Type="http://schemas.openxmlformats.org/officeDocument/2006/relationships/hyperlink" Target="consultantplus://offline/ref=A84FCEA1B96B54F0BB57CC9D88D3090AAAD695AA19DD3EEF25CE5DD884558E22429B106BB9AD059F8CBA1B5268840F2FE337A3621F874429C926ACzDL8A" TargetMode="External"/><Relationship Id="rId24" Type="http://schemas.openxmlformats.org/officeDocument/2006/relationships/hyperlink" Target="consultantplus://offline/ref=A84FCEA1B96B54F0BB57CC9D88D3090AAAD695AA1BD931EA289357D0DD598C254DC4076CF0A1049F8CBB1A5137811A3EBB3BA17F01825F35CB27zAL4A" TargetMode="External"/><Relationship Id="rId32" Type="http://schemas.openxmlformats.org/officeDocument/2006/relationships/hyperlink" Target="consultantplus://offline/ref=A84FCEA1B96B54F0BB57CC9D88D3090AAAD695AA1BD931EA289357D0DD598C254DC4076CF0A1049F8CB81B5137811A3EBB3BA17F01825F35CB27zAL4A" TargetMode="External"/><Relationship Id="rId37" Type="http://schemas.openxmlformats.org/officeDocument/2006/relationships/hyperlink" Target="consultantplus://offline/ref=A84FCEA1B96B54F0BB57CC9D88D3090AAAD695AA1FDE35E522CE5DD884558E22429B106BB9AD059F8CBA195D68840F2FE337A3621F874429C926ACzDL8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4FCEA1B96B54F0BB57CC9D88D3090AAAD695AA18D731E922CE5DD884558E22429B1079B9F5099E8FA41B5F7DD25E6AzBLFA" TargetMode="External"/><Relationship Id="rId23" Type="http://schemas.openxmlformats.org/officeDocument/2006/relationships/hyperlink" Target="consultantplus://offline/ref=A84FCEA1B96B54F0BB57CC9D88D3090AAAD695AA1BD931EA289357D0DD598C254DC4076CF0A1049F8CBB1B5137811A3EBB3BA17F01825F35CB27zAL4A" TargetMode="External"/><Relationship Id="rId28" Type="http://schemas.openxmlformats.org/officeDocument/2006/relationships/hyperlink" Target="consultantplus://offline/ref=A84FCEA1B96B54F0BB57CC9D88D3090AAAD695AA1BD931EA289357D0DD598C254DC4076CF0A1049F8CBB1F5137811A3EBB3BA17F01825F35CB27zAL4A" TargetMode="External"/><Relationship Id="rId36" Type="http://schemas.openxmlformats.org/officeDocument/2006/relationships/hyperlink" Target="consultantplus://offline/ref=A84FCEA1B96B54F0BB57CC9D88D3090AAAD695AA1BD931EA289357D0DD598C254DC4076CF0A1049F8CB8185137811A3EBB3BA17F01825F35CB27zAL4A" TargetMode="External"/><Relationship Id="rId10" Type="http://schemas.openxmlformats.org/officeDocument/2006/relationships/hyperlink" Target="consultantplus://offline/ref=A84FCEA1B96B54F0BB57CC9D88D3090AAAD695AA19D734E424CE5DD884558E22429B106BB9AD059F8CBA1B5268840F2FE337A3621F874429C926ACzDL8A" TargetMode="External"/><Relationship Id="rId19" Type="http://schemas.openxmlformats.org/officeDocument/2006/relationships/hyperlink" Target="consultantplus://offline/ref=A84FCEA1B96B54F0BB57CC9D88D3090AAAD695AA1FDE35E522CE5DD884558E22429B106BB9AD059F8CBA1A5368840F2FE337A3621F874429C926ACzDL8A" TargetMode="External"/><Relationship Id="rId31" Type="http://schemas.openxmlformats.org/officeDocument/2006/relationships/hyperlink" Target="consultantplus://offline/ref=A84FCEA1B96B54F0BB57CC9D88D3090AAAD695AA1BD931EA289357D0DD598C254DC4076CF0A1049F8CBB125137811A3EBB3BA17F01825F35CB27zAL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FCEA1B96B54F0BB57CC9D88D3090AAAD695AA1FDE35E522CE5DD884558E22429B106BB9AD059F8CBA1B5268840F2FE337A3621F874429C926ACzDL8A" TargetMode="External"/><Relationship Id="rId14" Type="http://schemas.openxmlformats.org/officeDocument/2006/relationships/hyperlink" Target="consultantplus://offline/ref=A84FCEA1B96B54F0BB57D2909EBF5503A1D5CCA216896AB82EC40880DB0CDE65139D452BE3A001818EBA1Az5L3A" TargetMode="External"/><Relationship Id="rId22" Type="http://schemas.openxmlformats.org/officeDocument/2006/relationships/hyperlink" Target="consultantplus://offline/ref=A84FCEA1B96B54F0BB57CC9D88D3090AAAD695AA1BD931EA289357D0DD598C254DC4076CF0A1049F8CBA125137811A3EBB3BA17F01825F35CB27zAL4A" TargetMode="External"/><Relationship Id="rId27" Type="http://schemas.openxmlformats.org/officeDocument/2006/relationships/hyperlink" Target="consultantplus://offline/ref=A84FCEA1B96B54F0BB57CC9D88D3090AAAD695AA18D634E823CE5DD884558E22429B106BB9AD059F8CBA1A5A68840F2FE337A3621F874429C926ACzDL8A" TargetMode="External"/><Relationship Id="rId30" Type="http://schemas.openxmlformats.org/officeDocument/2006/relationships/hyperlink" Target="consultantplus://offline/ref=A84FCEA1B96B54F0BB57CC9D88D3090AAAD695AA1BD931EA289357D0DD598C254DC4076CF0A1049F8CBB125137811A3EBB3BA17F01825F35CB27zAL4A" TargetMode="External"/><Relationship Id="rId35" Type="http://schemas.openxmlformats.org/officeDocument/2006/relationships/hyperlink" Target="consultantplus://offline/ref=A84FCEA1B96B54F0BB57CC9D88D3090AAAD695AA19D734E424CE5DD884558E22429B106BB9AD059F8CBA1B5268840F2FE337A3621F874429C926ACzDL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2019-05-13T00:11:00Z</dcterms:created>
  <dcterms:modified xsi:type="dcterms:W3CDTF">2019-05-13T00:12:00Z</dcterms:modified>
</cp:coreProperties>
</file>