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77" w:rsidRDefault="00E9667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6677" w:rsidRDefault="00E96677">
      <w:pPr>
        <w:pStyle w:val="ConsPlusNormal"/>
        <w:jc w:val="both"/>
        <w:outlineLvl w:val="0"/>
      </w:pPr>
    </w:p>
    <w:p w:rsidR="00E96677" w:rsidRDefault="00E96677">
      <w:pPr>
        <w:pStyle w:val="ConsPlusTitle"/>
        <w:jc w:val="center"/>
        <w:outlineLvl w:val="0"/>
      </w:pPr>
      <w:r>
        <w:t>ПРАВИТЕЛЬСТВО РЕСПУБЛИКИ САХА (ЯКУТИЯ)</w:t>
      </w:r>
    </w:p>
    <w:p w:rsidR="00E96677" w:rsidRDefault="00E96677">
      <w:pPr>
        <w:pStyle w:val="ConsPlusTitle"/>
        <w:jc w:val="center"/>
      </w:pPr>
    </w:p>
    <w:p w:rsidR="00E96677" w:rsidRDefault="00E96677">
      <w:pPr>
        <w:pStyle w:val="ConsPlusTitle"/>
        <w:jc w:val="center"/>
      </w:pPr>
      <w:r>
        <w:t>ПОСТАНОВЛЕНИЕ</w:t>
      </w:r>
    </w:p>
    <w:p w:rsidR="00E96677" w:rsidRDefault="00E96677">
      <w:pPr>
        <w:pStyle w:val="ConsPlusTitle"/>
        <w:jc w:val="center"/>
      </w:pPr>
      <w:r>
        <w:t>от 25 февраля 2011 г. N 77</w:t>
      </w:r>
    </w:p>
    <w:p w:rsidR="00E96677" w:rsidRDefault="00E96677">
      <w:pPr>
        <w:pStyle w:val="ConsPlusTitle"/>
        <w:jc w:val="center"/>
      </w:pPr>
    </w:p>
    <w:p w:rsidR="00E96677" w:rsidRDefault="00E96677">
      <w:pPr>
        <w:pStyle w:val="ConsPlusTitle"/>
        <w:jc w:val="center"/>
      </w:pPr>
      <w:r>
        <w:t>ОБ УТВЕРЖДЕНИИ ПОЛОЖЕНИЯ О ПОРЯДКЕ ОКАЗАНИЯ</w:t>
      </w:r>
    </w:p>
    <w:p w:rsidR="00E96677" w:rsidRDefault="00E96677">
      <w:pPr>
        <w:pStyle w:val="ConsPlusTitle"/>
        <w:jc w:val="center"/>
      </w:pPr>
      <w:r>
        <w:t>МАТЕРИАЛЬНОЙ ПОМОЩИ НА РЕМОНТ ЖИЛЬЯ УЧАСТНИКАМ</w:t>
      </w:r>
    </w:p>
    <w:p w:rsidR="00E96677" w:rsidRDefault="00E96677">
      <w:pPr>
        <w:pStyle w:val="ConsPlusTitle"/>
        <w:jc w:val="center"/>
      </w:pPr>
      <w:r>
        <w:t>ВЕЛИКОЙ ОТЕЧЕСТВЕННОЙ ВОЙНЫ И ВЕТЕРАНАМ ТЫЛА</w:t>
      </w:r>
    </w:p>
    <w:p w:rsidR="00E96677" w:rsidRDefault="00E966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66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677" w:rsidRDefault="00E966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677" w:rsidRDefault="00E9667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E96677" w:rsidRDefault="00E966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03.06.2014 </w:t>
            </w:r>
            <w:hyperlink r:id="rId6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03.06.2016 </w:t>
            </w:r>
            <w:hyperlink r:id="rId7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6677" w:rsidRDefault="00E96677">
      <w:pPr>
        <w:pStyle w:val="ConsPlusNormal"/>
        <w:jc w:val="both"/>
      </w:pPr>
    </w:p>
    <w:p w:rsidR="00E96677" w:rsidRDefault="00E96677">
      <w:pPr>
        <w:pStyle w:val="ConsPlusNormal"/>
        <w:ind w:firstLine="540"/>
        <w:jc w:val="both"/>
      </w:pPr>
      <w:r>
        <w:t>В целях дальнейшего улучшения социально-бытовых условий жизни и сохранения достигнутого уровня социальной поддержки участников Великой Отечественной войны и ветеранов тыла Правительство Республики Саха (Якутия) постановляет: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оказания материальной помощи на ремонт жилья участникам Великой Отечественной войны и ветеранам тыла согласно приложению к настоящему постановлению.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Саха (Якутия) от 31 января 2008 года N 40 "Об утверждении Положения о порядке оказания материальной помощи на ремонт жилья одиноко проживающим участникам Великой Отечественной войны и ветеранам тыла".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3. Опубликовать настоящее постановление в официальных средствах массовой информации Республики Саха (Якутия).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Председателя Правительства Республики Саха (Якутия) Власова А.В.</w:t>
      </w:r>
    </w:p>
    <w:p w:rsidR="00E96677" w:rsidRDefault="00E96677">
      <w:pPr>
        <w:pStyle w:val="ConsPlusNormal"/>
        <w:jc w:val="both"/>
      </w:pPr>
    </w:p>
    <w:p w:rsidR="00E96677" w:rsidRDefault="00E96677">
      <w:pPr>
        <w:pStyle w:val="ConsPlusNormal"/>
        <w:jc w:val="right"/>
      </w:pPr>
      <w:r>
        <w:t>Председатель Правительства</w:t>
      </w:r>
    </w:p>
    <w:p w:rsidR="00E96677" w:rsidRDefault="00E96677">
      <w:pPr>
        <w:pStyle w:val="ConsPlusNormal"/>
        <w:jc w:val="right"/>
      </w:pPr>
      <w:r>
        <w:t>Республики Саха (Якутия)</w:t>
      </w:r>
    </w:p>
    <w:p w:rsidR="00E96677" w:rsidRDefault="00E96677">
      <w:pPr>
        <w:pStyle w:val="ConsPlusNormal"/>
        <w:jc w:val="right"/>
      </w:pPr>
      <w:r>
        <w:t>Г.ДАНЧИКОВА</w:t>
      </w:r>
    </w:p>
    <w:p w:rsidR="00E96677" w:rsidRDefault="00E96677">
      <w:pPr>
        <w:pStyle w:val="ConsPlusNormal"/>
        <w:jc w:val="both"/>
      </w:pPr>
    </w:p>
    <w:p w:rsidR="00E96677" w:rsidRDefault="00E96677">
      <w:pPr>
        <w:pStyle w:val="ConsPlusNormal"/>
        <w:jc w:val="both"/>
      </w:pPr>
    </w:p>
    <w:p w:rsidR="00E96677" w:rsidRDefault="00E96677">
      <w:pPr>
        <w:pStyle w:val="ConsPlusNormal"/>
        <w:jc w:val="both"/>
      </w:pPr>
    </w:p>
    <w:p w:rsidR="00E96677" w:rsidRDefault="00E96677">
      <w:pPr>
        <w:pStyle w:val="ConsPlusNormal"/>
        <w:jc w:val="both"/>
      </w:pPr>
    </w:p>
    <w:p w:rsidR="00E96677" w:rsidRDefault="00E96677">
      <w:pPr>
        <w:pStyle w:val="ConsPlusNormal"/>
        <w:jc w:val="both"/>
      </w:pPr>
    </w:p>
    <w:p w:rsidR="00E96677" w:rsidRDefault="00E96677">
      <w:pPr>
        <w:pStyle w:val="ConsPlusNormal"/>
        <w:jc w:val="right"/>
        <w:outlineLvl w:val="0"/>
      </w:pPr>
      <w:r>
        <w:t>Утверждено</w:t>
      </w:r>
    </w:p>
    <w:p w:rsidR="00E96677" w:rsidRDefault="00E96677">
      <w:pPr>
        <w:pStyle w:val="ConsPlusNormal"/>
        <w:jc w:val="right"/>
      </w:pPr>
      <w:r>
        <w:t>постановлением Правительства</w:t>
      </w:r>
    </w:p>
    <w:p w:rsidR="00E96677" w:rsidRDefault="00E96677">
      <w:pPr>
        <w:pStyle w:val="ConsPlusNormal"/>
        <w:jc w:val="right"/>
      </w:pPr>
      <w:r>
        <w:t>Республики Саха (Якутия)</w:t>
      </w:r>
    </w:p>
    <w:p w:rsidR="00E96677" w:rsidRDefault="00E96677">
      <w:pPr>
        <w:pStyle w:val="ConsPlusNormal"/>
        <w:jc w:val="right"/>
      </w:pPr>
      <w:r>
        <w:t>от 25 февраля 2011 г. N 77</w:t>
      </w:r>
    </w:p>
    <w:p w:rsidR="00E96677" w:rsidRDefault="00E96677">
      <w:pPr>
        <w:pStyle w:val="ConsPlusNormal"/>
        <w:jc w:val="both"/>
      </w:pPr>
    </w:p>
    <w:p w:rsidR="00E96677" w:rsidRDefault="00E96677">
      <w:pPr>
        <w:pStyle w:val="ConsPlusTitle"/>
        <w:jc w:val="center"/>
      </w:pPr>
      <w:bookmarkStart w:id="0" w:name="P32"/>
      <w:bookmarkEnd w:id="0"/>
      <w:r>
        <w:t>ПОЛОЖЕНИЕ</w:t>
      </w:r>
    </w:p>
    <w:p w:rsidR="00E96677" w:rsidRDefault="00E96677">
      <w:pPr>
        <w:pStyle w:val="ConsPlusTitle"/>
        <w:jc w:val="center"/>
      </w:pPr>
      <w:r>
        <w:t>О ПОРЯДКЕ ОКАЗАНИЯ МАТЕРИАЛЬНОЙ ПОМОЩИ НА РЕМОНТ ЖИЛЬЯ</w:t>
      </w:r>
    </w:p>
    <w:p w:rsidR="00E96677" w:rsidRDefault="00E96677">
      <w:pPr>
        <w:pStyle w:val="ConsPlusTitle"/>
        <w:jc w:val="center"/>
      </w:pPr>
      <w:r>
        <w:t>УЧАСТНИКАМ ВЕЛИКОЙ ОТЕЧЕСТВЕННОЙ ВОЙНЫ И ВЕТЕРАНАМ ТЫЛА</w:t>
      </w:r>
    </w:p>
    <w:p w:rsidR="00E96677" w:rsidRDefault="00E966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66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677" w:rsidRDefault="00E966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677" w:rsidRDefault="00E9667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Правительства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E96677" w:rsidRDefault="00E966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03.06.2014 </w:t>
            </w:r>
            <w:hyperlink r:id="rId9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03.06.2016 </w:t>
            </w:r>
            <w:hyperlink r:id="rId10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6677" w:rsidRDefault="00E96677">
      <w:pPr>
        <w:pStyle w:val="ConsPlusNormal"/>
        <w:jc w:val="both"/>
      </w:pPr>
    </w:p>
    <w:p w:rsidR="00E96677" w:rsidRDefault="00E96677">
      <w:pPr>
        <w:pStyle w:val="ConsPlusNormal"/>
        <w:jc w:val="center"/>
        <w:outlineLvl w:val="1"/>
      </w:pPr>
      <w:r>
        <w:t>1. Общие положения</w:t>
      </w:r>
    </w:p>
    <w:p w:rsidR="00E96677" w:rsidRDefault="00E96677">
      <w:pPr>
        <w:pStyle w:val="ConsPlusNormal"/>
        <w:jc w:val="both"/>
      </w:pPr>
    </w:p>
    <w:p w:rsidR="00E96677" w:rsidRDefault="00E96677">
      <w:pPr>
        <w:pStyle w:val="ConsPlusNormal"/>
        <w:ind w:firstLine="540"/>
        <w:jc w:val="both"/>
      </w:pPr>
      <w:r>
        <w:t>1.1. Настоящим Положением устанавливается порядок оказания материальной помощи на ремонт жилья (далее по тексту - материальная помощь) участникам Великой Отечественной войны и ветеранам тыла (далее по тексту - ветераны) из числа:</w:t>
      </w:r>
    </w:p>
    <w:p w:rsidR="00E96677" w:rsidRDefault="00E96677">
      <w:pPr>
        <w:pStyle w:val="ConsPlusNormal"/>
        <w:spacing w:before="220"/>
        <w:ind w:firstLine="540"/>
        <w:jc w:val="both"/>
      </w:pPr>
      <w:bookmarkStart w:id="1" w:name="P42"/>
      <w:bookmarkEnd w:id="1"/>
      <w:r>
        <w:t>а) проживающих в семьях со среднедушевым доходом, размер которого не превышает 1,5 величины прожиточного минимума в среднем на душу населения по Республике Саха (Якутия);</w:t>
      </w:r>
    </w:p>
    <w:p w:rsidR="00E96677" w:rsidRDefault="00E96677">
      <w:pPr>
        <w:pStyle w:val="ConsPlusNormal"/>
        <w:spacing w:before="220"/>
        <w:ind w:firstLine="540"/>
        <w:jc w:val="both"/>
      </w:pPr>
      <w:bookmarkStart w:id="2" w:name="P43"/>
      <w:bookmarkEnd w:id="2"/>
      <w:r>
        <w:t>б) одиноко проживающих и одиноко проживающих супружеских пар, в которых оба или один из супругов является участником Великой Отечественной войны или ветераном тыла, независимо от дохода семьи.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1.2. Материальная помощь оказывается ветеранам, нуждающимся в ремонте жилья по месту постоянной регистрации, единовременно в виде денежной выплаты.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1.3. В случае</w:t>
      </w:r>
      <w:proofErr w:type="gramStart"/>
      <w:r>
        <w:t>,</w:t>
      </w:r>
      <w:proofErr w:type="gramEnd"/>
      <w:r>
        <w:t xml:space="preserve"> если несколько членов одной семьи являются ветеранами, заявление на оказание материальной помощи принимается от одного из них (по их выбору).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Финансирование материальной помощи по спискам, утвержденным комиссией Управления социальной защиты населения и труда в улусах (районах) и г. Якутске при Министерстве труда и социального развития Республики Саха (Якутия) (далее по тексту - Управление), осуществляется ГУ "Центр социальных выплат при Министерстве труда и социального развития Республики Саха (Якутия)" (далее по тексту - Центр социальных выплат).</w:t>
      </w:r>
      <w:proofErr w:type="gramEnd"/>
    </w:p>
    <w:p w:rsidR="00E96677" w:rsidRDefault="00E96677">
      <w:pPr>
        <w:pStyle w:val="ConsPlusNormal"/>
        <w:spacing w:before="220"/>
        <w:ind w:firstLine="540"/>
        <w:jc w:val="both"/>
      </w:pPr>
      <w:r>
        <w:t xml:space="preserve">1.5. Размер материальной помощи определяется по двум зонам Республики Саха (Якутия), установленным в соответствии со </w:t>
      </w:r>
      <w:hyperlink r:id="rId11" w:history="1">
        <w:r>
          <w:rPr>
            <w:color w:val="0000FF"/>
          </w:rPr>
          <w:t>статьей 3</w:t>
        </w:r>
      </w:hyperlink>
      <w:r>
        <w:t xml:space="preserve"> Закона Республики Саха (Якутия) от 5 декабря 2013 г. 1237-З N 29-V "О потребительской корзине в Республике Саха (Якутия)":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а) к первой зоне Республики Саха (Якутия) относятся: Абыйский, Аллаиховский, Анабарский, Булунский, Верхнеколымский, Верхоянский, Жиганский, Момский, Нижнеколымский, Оймяконский, Оленекский, Среднеколымский, Усть-Янский и Эвено-Бытантайский улусы (районы), а также поселок Айхал с населенными пунктами и город Удачный с населенными пунктами Мирнинского улуса (района);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б) ко второй зоне Республики Саха (Якутия) относятся: Алданский, Амгинский, Верхневилюйский, Вилюйский, Горный, Кобяйский, Ленский, Мегино-Кангаласский, Мирнинский (кроме поселка Айхал с населенными пунктами и города Удачный с населенными пунктами), Намский, Нерюнгринский, Нюрбинский, Олекминский, Сунтарский, Таттинский, Томпонский, Усть-Алданский, Усть-Майский, Хангаласский и Чурапчинский улусы (районы), а также город республиканского значения Якутск.</w:t>
      </w:r>
    </w:p>
    <w:p w:rsidR="00E96677" w:rsidRDefault="00E96677">
      <w:pPr>
        <w:pStyle w:val="ConsPlusNormal"/>
        <w:jc w:val="both"/>
      </w:pPr>
      <w:r>
        <w:t xml:space="preserve">(п. 1.5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03.06.2014 N 157)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1.6. Предельный размер материальной помощи ветеранам, проживающим в первой зоне, не должен превышать 50 000 (пятьдесят тысяч) рублей, ветеранам, проживающим во второй зоне, - 30 000 (тридцать тысяч) рублей.</w:t>
      </w:r>
    </w:p>
    <w:p w:rsidR="00E96677" w:rsidRDefault="00E96677">
      <w:pPr>
        <w:pStyle w:val="ConsPlusNormal"/>
        <w:jc w:val="both"/>
      </w:pPr>
      <w:r>
        <w:t xml:space="preserve">(п. 1.6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03.06.2014 N 157)</w:t>
      </w:r>
    </w:p>
    <w:p w:rsidR="00E96677" w:rsidRDefault="00E96677">
      <w:pPr>
        <w:pStyle w:val="ConsPlusNormal"/>
        <w:jc w:val="both"/>
      </w:pPr>
    </w:p>
    <w:p w:rsidR="00E96677" w:rsidRDefault="00E96677">
      <w:pPr>
        <w:pStyle w:val="ConsPlusNormal"/>
        <w:jc w:val="center"/>
        <w:outlineLvl w:val="1"/>
      </w:pPr>
      <w:r>
        <w:t>2. Порядок рассмотрения заявлений и принятия</w:t>
      </w:r>
    </w:p>
    <w:p w:rsidR="00E96677" w:rsidRDefault="00E96677">
      <w:pPr>
        <w:pStyle w:val="ConsPlusNormal"/>
        <w:jc w:val="center"/>
      </w:pPr>
      <w:r>
        <w:t>решения об оказании материальной помощи</w:t>
      </w:r>
    </w:p>
    <w:p w:rsidR="00E96677" w:rsidRDefault="00E96677">
      <w:pPr>
        <w:pStyle w:val="ConsPlusNormal"/>
        <w:jc w:val="both"/>
      </w:pPr>
    </w:p>
    <w:p w:rsidR="00E96677" w:rsidRDefault="00E96677">
      <w:pPr>
        <w:pStyle w:val="ConsPlusNormal"/>
        <w:ind w:firstLine="540"/>
        <w:jc w:val="both"/>
      </w:pPr>
      <w:bookmarkStart w:id="3" w:name="P57"/>
      <w:bookmarkEnd w:id="3"/>
      <w:r>
        <w:t>2.1. Для рассмотрения вопроса об оказании материальной помощи на ремонт жилья: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lastRenderedPageBreak/>
        <w:t xml:space="preserve">2.1.1. Ветераны, указанные в </w:t>
      </w:r>
      <w:hyperlink w:anchor="P42" w:history="1">
        <w:r>
          <w:rPr>
            <w:color w:val="0000FF"/>
          </w:rPr>
          <w:t>подпункте а) пункта 1.1</w:t>
        </w:r>
      </w:hyperlink>
      <w:r>
        <w:t xml:space="preserve"> настоящего Положения, представляют в Управление по месту жительства следующие документы:</w:t>
      </w:r>
    </w:p>
    <w:p w:rsidR="00E96677" w:rsidRDefault="00E96677">
      <w:pPr>
        <w:pStyle w:val="ConsPlusNormal"/>
        <w:spacing w:before="220"/>
        <w:ind w:firstLine="540"/>
        <w:jc w:val="both"/>
      </w:pPr>
      <w:hyperlink w:anchor="P128" w:history="1">
        <w:r>
          <w:rPr>
            <w:color w:val="0000FF"/>
          </w:rPr>
          <w:t>заявление</w:t>
        </w:r>
      </w:hyperlink>
      <w:r>
        <w:t xml:space="preserve"> в соответствии с формой, прилагаемой к настоящему Положению;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копию паспорта;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копию удостоверения ветерана Великой Отечественной войны;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смету расходов на проведение ремонта или платежные документы, подтверждающие понесенные расходы по ремонту жилья;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справку о составе семьи;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справки, подтверждающие доходы членов семьи;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акт обследования жилищных условий;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реквизиты индивидуального лицевого счета.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 xml:space="preserve">2.1.2. Ветераны, указанные в </w:t>
      </w:r>
      <w:hyperlink w:anchor="P43" w:history="1">
        <w:r>
          <w:rPr>
            <w:color w:val="0000FF"/>
          </w:rPr>
          <w:t>подпункте б) пункта 1.1</w:t>
        </w:r>
      </w:hyperlink>
      <w:r>
        <w:t xml:space="preserve"> настоящего Положения, представляют в Управление по месту жительства следующие документы:</w:t>
      </w:r>
    </w:p>
    <w:p w:rsidR="00E96677" w:rsidRDefault="00E96677">
      <w:pPr>
        <w:pStyle w:val="ConsPlusNormal"/>
        <w:spacing w:before="220"/>
        <w:ind w:firstLine="540"/>
        <w:jc w:val="both"/>
      </w:pPr>
      <w:hyperlink w:anchor="P128" w:history="1">
        <w:r>
          <w:rPr>
            <w:color w:val="0000FF"/>
          </w:rPr>
          <w:t>заявление</w:t>
        </w:r>
      </w:hyperlink>
      <w:r>
        <w:t xml:space="preserve"> в соответствии с формой, прилагаемой к настоящему Положению;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копию паспорта;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копию удостоверения ветерана Великой Отечественной войны;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смету расходов на проведение ремонта или платежные документы, подтверждающие понесенные расходы по ремонту жилья;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справку о составе семьи;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акт обследования жилищных условий;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реквизиты индивидуального лицевого счета.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2.1.3. В случае</w:t>
      </w:r>
      <w:proofErr w:type="gramStart"/>
      <w:r>
        <w:t>,</w:t>
      </w:r>
      <w:proofErr w:type="gramEnd"/>
      <w:r>
        <w:t xml:space="preserve"> если заявитель по собственной инициативе не представил справку о составе семьи, справки, подтверждающие доходы членов семьи, акт обследования жилищных условий, указанные документы запрашиваются Управлением, в том числе в порядке межведомственного информационного взаимодействия.</w:t>
      </w:r>
    </w:p>
    <w:p w:rsidR="00E96677" w:rsidRDefault="00E96677">
      <w:pPr>
        <w:pStyle w:val="ConsPlusNormal"/>
        <w:jc w:val="both"/>
      </w:pPr>
      <w:r>
        <w:t xml:space="preserve">(п. 2.1.3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03.06.2016 N 192)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2.2. Управления: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2.2.1. Создают комиссию по рассмотрению заявлений ветеранов.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 xml:space="preserve">2.2.2. </w:t>
      </w:r>
      <w:proofErr w:type="gramStart"/>
      <w:r>
        <w:t>Составляют и утверждают</w:t>
      </w:r>
      <w:proofErr w:type="gramEnd"/>
      <w:r>
        <w:t xml:space="preserve"> списки получателей материальной помощи с указанием места жительства, размеров оказываемой помощи.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2.2.3. Решение об оказании материальной помощи или об отказе (с уведомлением ветерана) принимается комиссией в течение 30 дней со дня регистрации письменного обращения.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 xml:space="preserve">В случае направления запроса, необходимого для рассмотрения обращения, Комиссия </w:t>
      </w:r>
      <w:proofErr w:type="gramStart"/>
      <w:r>
        <w:t>продлевает срок принятия решения не более чем на 30 дней и направляет</w:t>
      </w:r>
      <w:proofErr w:type="gramEnd"/>
      <w:r>
        <w:t xml:space="preserve"> заявителю уведомление о продлении срока рассмотрения обращения с указанием соответствующих причин.</w:t>
      </w:r>
    </w:p>
    <w:p w:rsidR="00E96677" w:rsidRDefault="00E96677">
      <w:pPr>
        <w:pStyle w:val="ConsPlusNormal"/>
        <w:jc w:val="both"/>
      </w:pPr>
      <w:r>
        <w:t xml:space="preserve">(п. 2.2.3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03.06.2014 N 157)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lastRenderedPageBreak/>
        <w:t xml:space="preserve">2.2.4. Основанием отказа ветерану в назначении материальной помощи является несоответствие документов, представленных им, </w:t>
      </w:r>
      <w:hyperlink w:anchor="P57" w:history="1">
        <w:r>
          <w:rPr>
            <w:color w:val="0000FF"/>
          </w:rPr>
          <w:t>пункту 2.1</w:t>
        </w:r>
      </w:hyperlink>
      <w:r>
        <w:t xml:space="preserve"> настоящего Положения.</w:t>
      </w:r>
    </w:p>
    <w:p w:rsidR="00E96677" w:rsidRDefault="00E96677">
      <w:pPr>
        <w:pStyle w:val="ConsPlusNormal"/>
        <w:jc w:val="both"/>
      </w:pPr>
      <w:r>
        <w:t xml:space="preserve">(п. 2.2.4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03.06.2014 N 157)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2.2.5. Ведут учет ветеранов, получивших материальную помощь, и для контроля целевого использования выделенных средств по факту проведения ремонта принимают у ветеранов, получивших помощь на основании сметы расходов, документы, подтверждающие фактические расходы.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2.3. Материальная помощь на ремонт жилья ветеранам оказывается в порядке очередности исходя из размера средств, предусмотренных в республиканском бюджете.</w:t>
      </w:r>
    </w:p>
    <w:p w:rsidR="00E96677" w:rsidRDefault="00E96677">
      <w:pPr>
        <w:pStyle w:val="ConsPlusNormal"/>
        <w:jc w:val="both"/>
      </w:pPr>
    </w:p>
    <w:p w:rsidR="00E96677" w:rsidRDefault="00E96677">
      <w:pPr>
        <w:pStyle w:val="ConsPlusNormal"/>
        <w:jc w:val="center"/>
        <w:outlineLvl w:val="1"/>
      </w:pPr>
      <w:r>
        <w:t>3. Порядок финансирования расходов</w:t>
      </w:r>
    </w:p>
    <w:p w:rsidR="00E96677" w:rsidRDefault="00E96677">
      <w:pPr>
        <w:pStyle w:val="ConsPlusNormal"/>
        <w:jc w:val="center"/>
      </w:pPr>
      <w:r>
        <w:t>на оказание материальной помощи</w:t>
      </w:r>
    </w:p>
    <w:p w:rsidR="00E96677" w:rsidRDefault="00E96677">
      <w:pPr>
        <w:pStyle w:val="ConsPlusNormal"/>
        <w:jc w:val="both"/>
      </w:pPr>
    </w:p>
    <w:p w:rsidR="00E96677" w:rsidRDefault="00E96677">
      <w:pPr>
        <w:pStyle w:val="ConsPlusNormal"/>
        <w:ind w:firstLine="540"/>
        <w:jc w:val="both"/>
      </w:pPr>
      <w:r>
        <w:t xml:space="preserve">3.1. Управления подают заявки </w:t>
      </w:r>
      <w:proofErr w:type="gramStart"/>
      <w:r>
        <w:t>в установленной форме в Центр социальных выплат на перечисление денежных средств с приложением утвержденных списков получателей материальной помощи с протоколами</w:t>
      </w:r>
      <w:proofErr w:type="gramEnd"/>
      <w:r>
        <w:t xml:space="preserve"> заседаний.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3.2. Центр социальных выплат: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3.2.1. Ведет учет поступления и расходования средств, выделенных на оказание материальной помощи.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3.2.2. Производит выплату материальной помощи перечислением на лицевые счета получателей в кредитных учреждениях либо на счета организаций федеральной почтовой связи для непосредственной доставки наличных денег получателю.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3.2.3. Ведет свод отчетов по исполнению бюджета получателей денежных средств на оказание материальной помощи.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3.3. Министерство труда и социального развития Республики Саха (Якутия):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>3.3.1. Доводит Центру социальных выплат лимит бюджетных обязательств на оказание материальной помощи.</w:t>
      </w:r>
    </w:p>
    <w:p w:rsidR="00E96677" w:rsidRDefault="00E96677">
      <w:pPr>
        <w:pStyle w:val="ConsPlusNormal"/>
        <w:spacing w:before="220"/>
        <w:ind w:firstLine="540"/>
        <w:jc w:val="both"/>
      </w:pPr>
      <w:r>
        <w:t xml:space="preserve">3.3.2. Осуществляет </w:t>
      </w:r>
      <w:proofErr w:type="gramStart"/>
      <w:r>
        <w:t>контроль за</w:t>
      </w:r>
      <w:proofErr w:type="gramEnd"/>
      <w:r>
        <w:t xml:space="preserve"> целевым использованием средств, выделенных на оказание материальной помощи.</w:t>
      </w:r>
    </w:p>
    <w:p w:rsidR="00E96677" w:rsidRDefault="00E96677">
      <w:pPr>
        <w:pStyle w:val="ConsPlusNormal"/>
        <w:jc w:val="both"/>
      </w:pPr>
    </w:p>
    <w:p w:rsidR="00E96677" w:rsidRDefault="00E96677">
      <w:pPr>
        <w:pStyle w:val="ConsPlusNormal"/>
        <w:jc w:val="both"/>
      </w:pPr>
    </w:p>
    <w:p w:rsidR="00E96677" w:rsidRDefault="00E96677">
      <w:pPr>
        <w:pStyle w:val="ConsPlusNormal"/>
        <w:jc w:val="both"/>
      </w:pPr>
    </w:p>
    <w:p w:rsidR="00E96677" w:rsidRDefault="00E96677">
      <w:pPr>
        <w:pStyle w:val="ConsPlusNormal"/>
        <w:jc w:val="both"/>
      </w:pPr>
    </w:p>
    <w:p w:rsidR="00E96677" w:rsidRDefault="00E96677">
      <w:pPr>
        <w:pStyle w:val="ConsPlusNormal"/>
        <w:jc w:val="both"/>
      </w:pPr>
    </w:p>
    <w:p w:rsidR="00E96677" w:rsidRDefault="00E96677">
      <w:pPr>
        <w:pStyle w:val="ConsPlusNormal"/>
        <w:jc w:val="right"/>
        <w:outlineLvl w:val="1"/>
      </w:pPr>
      <w:r>
        <w:t>Приложение</w:t>
      </w:r>
    </w:p>
    <w:p w:rsidR="00E96677" w:rsidRDefault="00E96677">
      <w:pPr>
        <w:pStyle w:val="ConsPlusNormal"/>
        <w:jc w:val="right"/>
      </w:pPr>
      <w:r>
        <w:t>к Положению</w:t>
      </w:r>
    </w:p>
    <w:p w:rsidR="00E96677" w:rsidRDefault="00E96677">
      <w:pPr>
        <w:pStyle w:val="ConsPlusNormal"/>
        <w:jc w:val="right"/>
      </w:pPr>
      <w:r>
        <w:t xml:space="preserve">о порядке оказания </w:t>
      </w:r>
      <w:proofErr w:type="gramStart"/>
      <w:r>
        <w:t>материальной</w:t>
      </w:r>
      <w:proofErr w:type="gramEnd"/>
    </w:p>
    <w:p w:rsidR="00E96677" w:rsidRDefault="00E96677">
      <w:pPr>
        <w:pStyle w:val="ConsPlusNormal"/>
        <w:jc w:val="right"/>
      </w:pPr>
      <w:r>
        <w:t>помощи на ремонт жилья участникам</w:t>
      </w:r>
    </w:p>
    <w:p w:rsidR="00E96677" w:rsidRDefault="00E96677">
      <w:pPr>
        <w:pStyle w:val="ConsPlusNormal"/>
        <w:jc w:val="right"/>
      </w:pPr>
      <w:r>
        <w:t>Великой Отечественной войны</w:t>
      </w:r>
    </w:p>
    <w:p w:rsidR="00E96677" w:rsidRDefault="00E96677">
      <w:pPr>
        <w:pStyle w:val="ConsPlusNormal"/>
        <w:jc w:val="right"/>
      </w:pPr>
      <w:r>
        <w:t xml:space="preserve">и ветеранам тыла, </w:t>
      </w:r>
      <w:proofErr w:type="gramStart"/>
      <w:r>
        <w:t>утвержденному</w:t>
      </w:r>
      <w:proofErr w:type="gramEnd"/>
    </w:p>
    <w:p w:rsidR="00E96677" w:rsidRDefault="00E96677">
      <w:pPr>
        <w:pStyle w:val="ConsPlusNormal"/>
        <w:jc w:val="right"/>
      </w:pPr>
      <w:r>
        <w:t>постановлением Правительства</w:t>
      </w:r>
    </w:p>
    <w:p w:rsidR="00E96677" w:rsidRDefault="00E96677">
      <w:pPr>
        <w:pStyle w:val="ConsPlusNormal"/>
        <w:jc w:val="right"/>
      </w:pPr>
      <w:r>
        <w:t>Республики Саха (Якутия)</w:t>
      </w:r>
    </w:p>
    <w:p w:rsidR="00E96677" w:rsidRDefault="00E96677">
      <w:pPr>
        <w:pStyle w:val="ConsPlusNormal"/>
        <w:jc w:val="right"/>
      </w:pPr>
      <w:r>
        <w:t>от 25 февраля 2011 г. N 77</w:t>
      </w:r>
    </w:p>
    <w:p w:rsidR="00E96677" w:rsidRDefault="00E96677">
      <w:pPr>
        <w:pStyle w:val="ConsPlusNormal"/>
        <w:jc w:val="both"/>
      </w:pPr>
    </w:p>
    <w:p w:rsidR="00E96677" w:rsidRDefault="00E96677">
      <w:pPr>
        <w:pStyle w:val="ConsPlusNonformat"/>
        <w:jc w:val="both"/>
      </w:pPr>
      <w:r>
        <w:t xml:space="preserve">                                               Управлению социальной защиты</w:t>
      </w:r>
    </w:p>
    <w:p w:rsidR="00E96677" w:rsidRDefault="00E96677">
      <w:pPr>
        <w:pStyle w:val="ConsPlusNonformat"/>
        <w:jc w:val="both"/>
      </w:pPr>
      <w:r>
        <w:t xml:space="preserve">                                                          населения и труда</w:t>
      </w:r>
    </w:p>
    <w:p w:rsidR="00E96677" w:rsidRDefault="00E9667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96677" w:rsidRDefault="00E96677">
      <w:pPr>
        <w:pStyle w:val="ConsPlusNonformat"/>
        <w:jc w:val="both"/>
      </w:pPr>
      <w:r>
        <w:lastRenderedPageBreak/>
        <w:t xml:space="preserve">                             от ___________________________________________</w:t>
      </w:r>
    </w:p>
    <w:p w:rsidR="00E96677" w:rsidRDefault="00E96677">
      <w:pPr>
        <w:pStyle w:val="ConsPlusNonformat"/>
        <w:jc w:val="both"/>
      </w:pPr>
      <w:r>
        <w:t xml:space="preserve">                             адрес регистрации: ___________________________</w:t>
      </w:r>
    </w:p>
    <w:p w:rsidR="00E96677" w:rsidRDefault="00E9667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96677" w:rsidRDefault="00E96677">
      <w:pPr>
        <w:pStyle w:val="ConsPlusNonformat"/>
        <w:jc w:val="both"/>
      </w:pPr>
      <w:r>
        <w:t xml:space="preserve">                             адрес фактического проживания: _______________</w:t>
      </w:r>
    </w:p>
    <w:p w:rsidR="00E96677" w:rsidRDefault="00E9667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96677" w:rsidRDefault="00E96677">
      <w:pPr>
        <w:pStyle w:val="ConsPlusNonformat"/>
        <w:jc w:val="both"/>
      </w:pPr>
      <w:r>
        <w:t xml:space="preserve">                             паспортные данные</w:t>
      </w:r>
    </w:p>
    <w:p w:rsidR="00E96677" w:rsidRDefault="00E96677">
      <w:pPr>
        <w:pStyle w:val="ConsPlusNonformat"/>
        <w:jc w:val="both"/>
      </w:pPr>
      <w:r>
        <w:t xml:space="preserve">                             (дата выдачи, кем выдан, серия, номер):</w:t>
      </w:r>
    </w:p>
    <w:p w:rsidR="00E96677" w:rsidRDefault="00E9667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96677" w:rsidRDefault="00E9667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96677" w:rsidRDefault="00E96677">
      <w:pPr>
        <w:pStyle w:val="ConsPlusNonformat"/>
        <w:jc w:val="both"/>
      </w:pPr>
      <w:r>
        <w:t xml:space="preserve">                             телефон: _____________________________________</w:t>
      </w:r>
    </w:p>
    <w:p w:rsidR="00E96677" w:rsidRDefault="00E96677">
      <w:pPr>
        <w:pStyle w:val="ConsPlusNonformat"/>
        <w:jc w:val="both"/>
      </w:pPr>
    </w:p>
    <w:p w:rsidR="00E96677" w:rsidRDefault="00E96677">
      <w:pPr>
        <w:pStyle w:val="ConsPlusNonformat"/>
        <w:jc w:val="both"/>
      </w:pPr>
      <w:bookmarkStart w:id="4" w:name="P128"/>
      <w:bookmarkEnd w:id="4"/>
      <w:r>
        <w:t xml:space="preserve">                                 Заявление</w:t>
      </w:r>
    </w:p>
    <w:p w:rsidR="00E96677" w:rsidRDefault="00E96677">
      <w:pPr>
        <w:pStyle w:val="ConsPlusNonformat"/>
        <w:jc w:val="both"/>
      </w:pPr>
      <w:r>
        <w:t xml:space="preserve">              об оказании материальной помощи на ремонт жилья</w:t>
      </w:r>
    </w:p>
    <w:p w:rsidR="00E96677" w:rsidRDefault="00E96677">
      <w:pPr>
        <w:pStyle w:val="ConsPlusNonformat"/>
        <w:jc w:val="both"/>
      </w:pPr>
    </w:p>
    <w:p w:rsidR="00E96677" w:rsidRDefault="00E96677">
      <w:pPr>
        <w:pStyle w:val="ConsPlusNonformat"/>
        <w:jc w:val="both"/>
      </w:pPr>
      <w:r>
        <w:t xml:space="preserve">    Прошу оказать мне материальную помощь на ремонт жилья. Против  проверки</w:t>
      </w:r>
    </w:p>
    <w:p w:rsidR="00E96677" w:rsidRDefault="00E96677">
      <w:pPr>
        <w:pStyle w:val="ConsPlusNonformat"/>
        <w:jc w:val="both"/>
      </w:pPr>
      <w:r>
        <w:t>предоставленных мной сведений и  жилищных  условий  представителями  органа</w:t>
      </w:r>
    </w:p>
    <w:p w:rsidR="00E96677" w:rsidRDefault="00E96677">
      <w:pPr>
        <w:pStyle w:val="ConsPlusNonformat"/>
        <w:jc w:val="both"/>
      </w:pPr>
      <w:r>
        <w:t>социальной защиты населения не возражаю.</w:t>
      </w:r>
    </w:p>
    <w:p w:rsidR="00E96677" w:rsidRDefault="00E96677">
      <w:pPr>
        <w:pStyle w:val="ConsPlusNonformat"/>
        <w:jc w:val="both"/>
      </w:pPr>
      <w:r>
        <w:t xml:space="preserve">    К заявлению прилагаю:</w:t>
      </w:r>
    </w:p>
    <w:p w:rsidR="00E96677" w:rsidRDefault="00E96677">
      <w:pPr>
        <w:pStyle w:val="ConsPlusNonformat"/>
        <w:jc w:val="both"/>
      </w:pPr>
      <w:r>
        <w:t xml:space="preserve">    копию паспорта;</w:t>
      </w:r>
    </w:p>
    <w:p w:rsidR="00E96677" w:rsidRDefault="00E96677">
      <w:pPr>
        <w:pStyle w:val="ConsPlusNonformat"/>
        <w:jc w:val="both"/>
      </w:pPr>
      <w:r>
        <w:t xml:space="preserve">    копию удостоверения ветерана Великой Отечественной войны;</w:t>
      </w:r>
    </w:p>
    <w:p w:rsidR="00E96677" w:rsidRDefault="00E96677">
      <w:pPr>
        <w:pStyle w:val="ConsPlusNonformat"/>
        <w:jc w:val="both"/>
      </w:pPr>
      <w:r>
        <w:t xml:space="preserve">    смету   расходов    на    проведение    ремонта/платежные    документы,</w:t>
      </w:r>
    </w:p>
    <w:p w:rsidR="00E96677" w:rsidRDefault="00E96677">
      <w:pPr>
        <w:pStyle w:val="ConsPlusNonformat"/>
        <w:jc w:val="both"/>
      </w:pPr>
      <w:r>
        <w:t>подтверждающие понесенные расходы по ремонту жилья (</w:t>
      </w:r>
      <w:proofErr w:type="gramStart"/>
      <w:r>
        <w:t>нужное</w:t>
      </w:r>
      <w:proofErr w:type="gramEnd"/>
      <w:r>
        <w:t xml:space="preserve"> подчеркнуть);</w:t>
      </w:r>
    </w:p>
    <w:p w:rsidR="00E96677" w:rsidRDefault="00E96677">
      <w:pPr>
        <w:pStyle w:val="ConsPlusNonformat"/>
        <w:jc w:val="both"/>
      </w:pPr>
      <w:r>
        <w:t xml:space="preserve">    справку о составе семьи;</w:t>
      </w:r>
    </w:p>
    <w:p w:rsidR="00E96677" w:rsidRDefault="00E96677">
      <w:pPr>
        <w:pStyle w:val="ConsPlusNonformat"/>
        <w:jc w:val="both"/>
      </w:pPr>
      <w:r>
        <w:t xml:space="preserve">    </w:t>
      </w:r>
      <w:proofErr w:type="gramStart"/>
      <w:r>
        <w:t>справки, подтверждающие доходы членов семьи (для  ветеранов,  указанных</w:t>
      </w:r>
      <w:proofErr w:type="gramEnd"/>
    </w:p>
    <w:p w:rsidR="00E96677" w:rsidRDefault="00E96677">
      <w:pPr>
        <w:pStyle w:val="ConsPlusNonformat"/>
        <w:jc w:val="both"/>
      </w:pPr>
      <w:r>
        <w:t xml:space="preserve">в </w:t>
      </w:r>
      <w:hyperlink w:anchor="P42" w:history="1">
        <w:r>
          <w:rPr>
            <w:color w:val="0000FF"/>
          </w:rPr>
          <w:t>подпункте а) пункта 1.1</w:t>
        </w:r>
      </w:hyperlink>
      <w:r>
        <w:t xml:space="preserve"> Положения);</w:t>
      </w:r>
    </w:p>
    <w:p w:rsidR="00E96677" w:rsidRDefault="00E96677">
      <w:pPr>
        <w:pStyle w:val="ConsPlusNonformat"/>
        <w:jc w:val="both"/>
      </w:pPr>
      <w:r>
        <w:t xml:space="preserve">    реквизиты индивидуального лицевого счета.</w:t>
      </w:r>
    </w:p>
    <w:p w:rsidR="00E96677" w:rsidRDefault="00E96677">
      <w:pPr>
        <w:pStyle w:val="ConsPlusNonformat"/>
        <w:jc w:val="both"/>
      </w:pPr>
    </w:p>
    <w:p w:rsidR="00E96677" w:rsidRDefault="00E96677">
      <w:pPr>
        <w:pStyle w:val="ConsPlusNonformat"/>
        <w:jc w:val="both"/>
      </w:pPr>
      <w:r>
        <w:t xml:space="preserve">    Дата _____________________       Подпись заявителя ____________________</w:t>
      </w:r>
    </w:p>
    <w:p w:rsidR="00E96677" w:rsidRDefault="00E96677">
      <w:pPr>
        <w:pStyle w:val="ConsPlusNonformat"/>
        <w:jc w:val="both"/>
      </w:pPr>
      <w:r>
        <w:t xml:space="preserve">    Принято документов</w:t>
      </w:r>
      <w:proofErr w:type="gramStart"/>
      <w:r>
        <w:t xml:space="preserve"> _______       П</w:t>
      </w:r>
      <w:proofErr w:type="gramEnd"/>
      <w:r>
        <w:t>ринял _______________________________</w:t>
      </w:r>
    </w:p>
    <w:p w:rsidR="00E96677" w:rsidRDefault="00E96677">
      <w:pPr>
        <w:pStyle w:val="ConsPlusNonformat"/>
        <w:jc w:val="both"/>
      </w:pPr>
      <w:r>
        <w:t xml:space="preserve">                                                      (подпись)</w:t>
      </w:r>
    </w:p>
    <w:p w:rsidR="00E96677" w:rsidRDefault="00E96677">
      <w:pPr>
        <w:pStyle w:val="ConsPlusNormal"/>
        <w:jc w:val="both"/>
      </w:pPr>
    </w:p>
    <w:p w:rsidR="00E96677" w:rsidRDefault="00E96677">
      <w:pPr>
        <w:pStyle w:val="ConsPlusNormal"/>
        <w:jc w:val="both"/>
      </w:pPr>
    </w:p>
    <w:p w:rsidR="00E96677" w:rsidRDefault="00E966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1FA" w:rsidRDefault="009E71FA">
      <w:bookmarkStart w:id="5" w:name="_GoBack"/>
      <w:bookmarkEnd w:id="5"/>
    </w:p>
    <w:sectPr w:rsidR="009E71FA" w:rsidSect="009B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77"/>
    <w:rsid w:val="009E71FA"/>
    <w:rsid w:val="00E9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46CED9701CB5B0591A7ED78B1C4392CE97A293EF86C242648EBF0E67C22F19D1F8DFECA861D5749A8D1E237882415J2SBA" TargetMode="External"/><Relationship Id="rId13" Type="http://schemas.openxmlformats.org/officeDocument/2006/relationships/hyperlink" Target="consultantplus://offline/ref=5B046CED9701CB5B0591A7ED78B1C4392CE97A293BF86F2D2C48EBF0E67C22F19D1F8DECCADE11564AB6D0E722DE7550776140719ACB66D319104CJ9S4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046CED9701CB5B0591A7ED78B1C4392CE97A2939FB6A252A48EBF0E67C22F19D1F8DECCADE11564AB6D4E422DE7550776140719ACB66D319104CJ9S4A" TargetMode="External"/><Relationship Id="rId12" Type="http://schemas.openxmlformats.org/officeDocument/2006/relationships/hyperlink" Target="consultantplus://offline/ref=5B046CED9701CB5B0591A7ED78B1C4392CE97A293BF86F2D2C48EBF0E67C22F19D1F8DECCADE11564AB6D1E122DE7550776140719ACB66D319104CJ9S4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046CED9701CB5B0591A7ED78B1C4392CE97A293BF86F2D2C48EBF0E67C22F19D1F8DECCADE11564AB6D0E222DE7550776140719ACB66D319104CJ9S4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046CED9701CB5B0591A7ED78B1C4392CE97A293BF86F2D2C48EBF0E67C22F19D1F8DECCADE11564AB6D1E222DE7550776140719ACB66D319104CJ9S4A" TargetMode="External"/><Relationship Id="rId11" Type="http://schemas.openxmlformats.org/officeDocument/2006/relationships/hyperlink" Target="consultantplus://offline/ref=5B046CED9701CB5B0591A7ED78B1C4392CE97A293BFE6A262648EBF0E67C22F19D1F8DECCADE11564AB6D0E022DE7550776140719ACB66D319104CJ9S4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B046CED9701CB5B0591A7ED78B1C4392CE97A293BF86F2D2C48EBF0E67C22F19D1F8DECCADE11564AB6D0E522DE7550776140719ACB66D319104CJ9S4A" TargetMode="External"/><Relationship Id="rId10" Type="http://schemas.openxmlformats.org/officeDocument/2006/relationships/hyperlink" Target="consultantplus://offline/ref=5B046CED9701CB5B0591A7ED78B1C4392CE97A2939FB6A252A48EBF0E67C22F19D1F8DECCADE11564AB6D4E422DE7550776140719ACB66D319104CJ9S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046CED9701CB5B0591A7ED78B1C4392CE97A293BF86F2D2C48EBF0E67C22F19D1F8DECCADE11564AB6D1E222DE7550776140719ACB66D319104CJ9S4A" TargetMode="External"/><Relationship Id="rId14" Type="http://schemas.openxmlformats.org/officeDocument/2006/relationships/hyperlink" Target="consultantplus://offline/ref=5B046CED9701CB5B0591A7ED78B1C4392CE97A2939FB6A252A48EBF0E67C22F19D1F8DECCADE11564AB6D4E422DE7550776140719ACB66D319104CJ9S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Бактыбаевна Жаркинбекова</dc:creator>
  <cp:lastModifiedBy>Евгения Бактыбаевна Жаркинбекова</cp:lastModifiedBy>
  <cp:revision>1</cp:revision>
  <dcterms:created xsi:type="dcterms:W3CDTF">2019-05-13T00:18:00Z</dcterms:created>
  <dcterms:modified xsi:type="dcterms:W3CDTF">2019-05-13T00:18:00Z</dcterms:modified>
</cp:coreProperties>
</file>