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B1" w:rsidRPr="00647BDF" w:rsidRDefault="00A524AA" w:rsidP="00A524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7B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37B1" w:rsidRPr="00647BDF" w:rsidRDefault="007737B1" w:rsidP="00A524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7BDF">
        <w:rPr>
          <w:rFonts w:ascii="Times New Roman" w:hAnsi="Times New Roman" w:cs="Times New Roman"/>
          <w:sz w:val="28"/>
          <w:szCs w:val="28"/>
        </w:rPr>
        <w:t xml:space="preserve">к решению городского Совета </w:t>
      </w:r>
    </w:p>
    <w:p w:rsidR="007737B1" w:rsidRPr="00647BDF" w:rsidRDefault="007737B1" w:rsidP="00A524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4AA" w:rsidRPr="00647BDF" w:rsidRDefault="0069794D" w:rsidP="00A524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______2021</w:t>
      </w:r>
      <w:r w:rsidR="007737B1" w:rsidRPr="00647BDF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A524AA" w:rsidRDefault="00A524AA" w:rsidP="00A524AA">
      <w:pPr>
        <w:pStyle w:val="ConsPlusNormal"/>
        <w:jc w:val="both"/>
      </w:pPr>
    </w:p>
    <w:p w:rsidR="006A0996" w:rsidRDefault="006A0996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67"/>
      <w:bookmarkEnd w:id="0"/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996" w:rsidRDefault="00A524AA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9E8"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</w:p>
    <w:p w:rsidR="00D9588A" w:rsidRDefault="00A524AA" w:rsidP="006A0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9E8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6A0996">
        <w:rPr>
          <w:rFonts w:ascii="Times New Roman" w:hAnsi="Times New Roman" w:cs="Times New Roman"/>
          <w:sz w:val="28"/>
          <w:szCs w:val="28"/>
        </w:rPr>
        <w:t xml:space="preserve"> </w:t>
      </w:r>
      <w:r w:rsidRPr="00F819E8">
        <w:rPr>
          <w:rFonts w:ascii="Times New Roman" w:hAnsi="Times New Roman" w:cs="Times New Roman"/>
          <w:sz w:val="28"/>
          <w:szCs w:val="28"/>
        </w:rPr>
        <w:t>ПРОЕКТИРОВАНИЯ МУНИЦИПАЛЬНОГО ОБРАЗОВАНИЯ</w:t>
      </w:r>
      <w:r w:rsidR="006A0996">
        <w:rPr>
          <w:rFonts w:ascii="Times New Roman" w:hAnsi="Times New Roman" w:cs="Times New Roman"/>
          <w:sz w:val="28"/>
          <w:szCs w:val="28"/>
        </w:rPr>
        <w:t xml:space="preserve"> </w:t>
      </w:r>
      <w:r w:rsidRPr="00F819E8">
        <w:rPr>
          <w:rFonts w:ascii="Times New Roman" w:hAnsi="Times New Roman" w:cs="Times New Roman"/>
          <w:sz w:val="28"/>
          <w:szCs w:val="28"/>
        </w:rPr>
        <w:t xml:space="preserve">«ГОРОД МИРНЫЙ» </w:t>
      </w:r>
    </w:p>
    <w:p w:rsidR="00A524AA" w:rsidRDefault="00A524AA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9E8"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(ЯКУТИЯ)</w:t>
      </w: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8E21B4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1B4" w:rsidRDefault="00266D1E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F12F8" w:rsidRDefault="002F12F8" w:rsidP="00A52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531"/>
      </w:tblGrid>
      <w:tr w:rsidR="003E7CF9" w:rsidRPr="002F12F8" w:rsidTr="005D041C">
        <w:tc>
          <w:tcPr>
            <w:tcW w:w="959" w:type="dxa"/>
          </w:tcPr>
          <w:p w:rsidR="002F12F8" w:rsidRPr="002F12F8" w:rsidRDefault="002F12F8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2F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2F12F8" w:rsidRPr="002F12F8" w:rsidRDefault="002F12F8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Общие </w:t>
            </w:r>
            <w:r w:rsidR="0056670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</w:p>
        </w:tc>
        <w:tc>
          <w:tcPr>
            <w:tcW w:w="531" w:type="dxa"/>
          </w:tcPr>
          <w:p w:rsidR="002F12F8" w:rsidRPr="002F12F8" w:rsidRDefault="00221605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22FC4" w:rsidRPr="002F12F8" w:rsidTr="005D041C">
        <w:tc>
          <w:tcPr>
            <w:tcW w:w="959" w:type="dxa"/>
          </w:tcPr>
          <w:p w:rsidR="002F12F8" w:rsidRPr="002F12F8" w:rsidRDefault="002F12F8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2F8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2F12F8" w:rsidRPr="002F12F8" w:rsidRDefault="002F12F8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2F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часть</w:t>
            </w:r>
            <w:r w:rsidR="00566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Расчетные показатели объектов </w:t>
            </w:r>
            <w:r w:rsidRPr="002F12F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градостроительной деятельност</w:t>
            </w:r>
            <w:r w:rsidR="0056670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</w:tc>
        <w:tc>
          <w:tcPr>
            <w:tcW w:w="531" w:type="dxa"/>
          </w:tcPr>
          <w:p w:rsidR="002F12F8" w:rsidRPr="002F12F8" w:rsidRDefault="00E62516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F12F8" w:rsidRPr="002F12F8" w:rsidTr="005D041C">
        <w:tc>
          <w:tcPr>
            <w:tcW w:w="959" w:type="dxa"/>
          </w:tcPr>
          <w:p w:rsidR="002F12F8" w:rsidRPr="002F12F8" w:rsidRDefault="002F12F8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2F12F8" w:rsidRPr="002F12F8" w:rsidRDefault="002F12F8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2F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минимально допустимого уровня обеспеченности объектами в области инженерного обеспечения населения и расчетные показатели максимально допустимого уровня территориальной доступности таких объектов для населения</w:t>
            </w:r>
          </w:p>
        </w:tc>
        <w:tc>
          <w:tcPr>
            <w:tcW w:w="531" w:type="dxa"/>
          </w:tcPr>
          <w:p w:rsidR="002F12F8" w:rsidRDefault="002F12F8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F12F8" w:rsidRPr="002F12F8" w:rsidTr="005D041C">
        <w:tc>
          <w:tcPr>
            <w:tcW w:w="959" w:type="dxa"/>
          </w:tcPr>
          <w:p w:rsidR="002F12F8" w:rsidRDefault="002F12F8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2.1.1.</w:t>
            </w:r>
          </w:p>
        </w:tc>
        <w:tc>
          <w:tcPr>
            <w:tcW w:w="8080" w:type="dxa"/>
          </w:tcPr>
          <w:p w:rsidR="002F12F8" w:rsidRPr="002F12F8" w:rsidRDefault="00522FC4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FC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объектов, относящихся к области электроснабжения</w:t>
            </w:r>
          </w:p>
        </w:tc>
        <w:tc>
          <w:tcPr>
            <w:tcW w:w="531" w:type="dxa"/>
          </w:tcPr>
          <w:p w:rsidR="002F12F8" w:rsidRDefault="00522FC4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522FC4" w:rsidRPr="002F12F8" w:rsidTr="005D041C">
        <w:tc>
          <w:tcPr>
            <w:tcW w:w="959" w:type="dxa"/>
          </w:tcPr>
          <w:p w:rsidR="00522FC4" w:rsidRDefault="00522FC4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2.1.2.</w:t>
            </w:r>
          </w:p>
        </w:tc>
        <w:tc>
          <w:tcPr>
            <w:tcW w:w="8080" w:type="dxa"/>
          </w:tcPr>
          <w:p w:rsidR="00522FC4" w:rsidRPr="00522FC4" w:rsidRDefault="00522FC4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объектов, относящихся к области тепло-, газоснабжения</w:t>
            </w:r>
          </w:p>
        </w:tc>
        <w:tc>
          <w:tcPr>
            <w:tcW w:w="531" w:type="dxa"/>
          </w:tcPr>
          <w:p w:rsidR="00522FC4" w:rsidRDefault="00522FC4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522FC4" w:rsidRPr="002F12F8" w:rsidTr="005D041C">
        <w:tc>
          <w:tcPr>
            <w:tcW w:w="959" w:type="dxa"/>
          </w:tcPr>
          <w:p w:rsidR="00522FC4" w:rsidRDefault="00522FC4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2.1.3.</w:t>
            </w:r>
          </w:p>
        </w:tc>
        <w:tc>
          <w:tcPr>
            <w:tcW w:w="8080" w:type="dxa"/>
          </w:tcPr>
          <w:p w:rsidR="00522FC4" w:rsidRDefault="00522FC4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показатели, относящиеся к области водоснабжения и водоотведения</w:t>
            </w:r>
          </w:p>
        </w:tc>
        <w:tc>
          <w:tcPr>
            <w:tcW w:w="531" w:type="dxa"/>
          </w:tcPr>
          <w:p w:rsidR="00522FC4" w:rsidRDefault="00522FC4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522FC4" w:rsidRPr="002F12F8" w:rsidTr="005D041C">
        <w:tc>
          <w:tcPr>
            <w:tcW w:w="959" w:type="dxa"/>
          </w:tcPr>
          <w:p w:rsidR="00522FC4" w:rsidRDefault="00522FC4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522FC4" w:rsidRDefault="00522FC4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для населения</w:t>
            </w:r>
          </w:p>
        </w:tc>
        <w:tc>
          <w:tcPr>
            <w:tcW w:w="531" w:type="dxa"/>
          </w:tcPr>
          <w:p w:rsidR="00522FC4" w:rsidRDefault="00522FC4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A66987" w:rsidRPr="002F12F8" w:rsidTr="005D041C">
        <w:tc>
          <w:tcPr>
            <w:tcW w:w="959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2.2.1.</w:t>
            </w:r>
          </w:p>
        </w:tc>
        <w:tc>
          <w:tcPr>
            <w:tcW w:w="8080" w:type="dxa"/>
          </w:tcPr>
          <w:p w:rsidR="00A66987" w:rsidRDefault="00A66987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автомобильных дорог местного значения МО «Город Мирный", улично-дорожная сеть</w:t>
            </w:r>
          </w:p>
        </w:tc>
        <w:tc>
          <w:tcPr>
            <w:tcW w:w="531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A66987" w:rsidRPr="002F12F8" w:rsidTr="005D041C">
        <w:tc>
          <w:tcPr>
            <w:tcW w:w="959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2.2.2.</w:t>
            </w:r>
          </w:p>
        </w:tc>
        <w:tc>
          <w:tcPr>
            <w:tcW w:w="8080" w:type="dxa"/>
          </w:tcPr>
          <w:p w:rsidR="00A66987" w:rsidRDefault="00A66987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обеспеченности объектов местами хранения личного автотранспорта (автомобильными стоянками)</w:t>
            </w:r>
          </w:p>
        </w:tc>
        <w:tc>
          <w:tcPr>
            <w:tcW w:w="531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A66987" w:rsidRPr="002F12F8" w:rsidTr="005D041C">
        <w:tc>
          <w:tcPr>
            <w:tcW w:w="959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2.2.3.</w:t>
            </w:r>
          </w:p>
        </w:tc>
        <w:tc>
          <w:tcPr>
            <w:tcW w:w="8080" w:type="dxa"/>
          </w:tcPr>
          <w:p w:rsidR="00A66987" w:rsidRDefault="00A66987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объектов дорожного сервиса</w:t>
            </w:r>
          </w:p>
        </w:tc>
        <w:tc>
          <w:tcPr>
            <w:tcW w:w="531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A66987" w:rsidRPr="002F12F8" w:rsidTr="005D041C">
        <w:tc>
          <w:tcPr>
            <w:tcW w:w="959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8080" w:type="dxa"/>
          </w:tcPr>
          <w:p w:rsidR="00A66987" w:rsidRDefault="00A66987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698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 для населения</w:t>
            </w:r>
          </w:p>
        </w:tc>
        <w:tc>
          <w:tcPr>
            <w:tcW w:w="531" w:type="dxa"/>
          </w:tcPr>
          <w:p w:rsidR="00A66987" w:rsidRDefault="00A66987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F94D4D" w:rsidRPr="002F12F8" w:rsidTr="005D041C">
        <w:tc>
          <w:tcPr>
            <w:tcW w:w="959" w:type="dxa"/>
          </w:tcPr>
          <w:p w:rsidR="00F94D4D" w:rsidRDefault="00F94D4D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F94D4D" w:rsidRPr="00A66987" w:rsidRDefault="00F94D4D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для населения</w:t>
            </w:r>
          </w:p>
        </w:tc>
        <w:tc>
          <w:tcPr>
            <w:tcW w:w="531" w:type="dxa"/>
          </w:tcPr>
          <w:p w:rsidR="00F94D4D" w:rsidRDefault="00F94D4D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F94D4D" w:rsidRPr="002F12F8" w:rsidTr="005D041C">
        <w:tc>
          <w:tcPr>
            <w:tcW w:w="959" w:type="dxa"/>
          </w:tcPr>
          <w:p w:rsidR="00F94D4D" w:rsidRDefault="00F94D4D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2.5.</w:t>
            </w:r>
          </w:p>
        </w:tc>
        <w:tc>
          <w:tcPr>
            <w:tcW w:w="8080" w:type="dxa"/>
          </w:tcPr>
          <w:p w:rsidR="00F94D4D" w:rsidRDefault="00F94D4D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для населения</w:t>
            </w:r>
          </w:p>
        </w:tc>
        <w:tc>
          <w:tcPr>
            <w:tcW w:w="531" w:type="dxa"/>
          </w:tcPr>
          <w:p w:rsidR="00F94D4D" w:rsidRDefault="00F94D4D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F94D4D" w:rsidRPr="002F12F8" w:rsidTr="005D041C">
        <w:tc>
          <w:tcPr>
            <w:tcW w:w="959" w:type="dxa"/>
          </w:tcPr>
          <w:p w:rsidR="00F94D4D" w:rsidRDefault="00F94D4D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2.6.</w:t>
            </w:r>
          </w:p>
        </w:tc>
        <w:tc>
          <w:tcPr>
            <w:tcW w:w="8080" w:type="dxa"/>
          </w:tcPr>
          <w:p w:rsidR="00F94D4D" w:rsidRPr="00F94D4D" w:rsidRDefault="00F94D4D" w:rsidP="0089420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Расчетные показатели минимально допустимого уровня обеспеченности объектами в области утилизации и переработки </w:t>
            </w:r>
            <w:r w:rsidR="00894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отходов и расчетные показатели максимально допустимого уровня территориальной доступности таких объектов для населения</w:t>
            </w:r>
          </w:p>
        </w:tc>
        <w:tc>
          <w:tcPr>
            <w:tcW w:w="531" w:type="dxa"/>
          </w:tcPr>
          <w:p w:rsidR="00F94D4D" w:rsidRDefault="00F94D4D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F94D4D" w:rsidRPr="002F12F8" w:rsidTr="005D041C">
        <w:tc>
          <w:tcPr>
            <w:tcW w:w="959" w:type="dxa"/>
          </w:tcPr>
          <w:p w:rsidR="00F94D4D" w:rsidRDefault="00F94D4D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2.7.</w:t>
            </w:r>
          </w:p>
        </w:tc>
        <w:tc>
          <w:tcPr>
            <w:tcW w:w="8080" w:type="dxa"/>
          </w:tcPr>
          <w:p w:rsidR="00F94D4D" w:rsidRDefault="00F94D4D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Расчетные показатели минимально допустимого уровня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обеспеченности объектами благоустройства, местами массового отдыха населения, объектами, предназначенными для обеспечения мероприятий по охране окружающей среды, объектами, предназначенных для организации ритуальных услуг, мест захоронения, объектами гражданской обороны и объектами, предназначенными для первичных мер пожарной безопасности</w:t>
            </w:r>
          </w:p>
        </w:tc>
        <w:tc>
          <w:tcPr>
            <w:tcW w:w="531" w:type="dxa"/>
          </w:tcPr>
          <w:p w:rsidR="00F94D4D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27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8080" w:type="dxa"/>
          </w:tcPr>
          <w:p w:rsid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2.9.</w:t>
            </w:r>
          </w:p>
        </w:tc>
        <w:tc>
          <w:tcPr>
            <w:tcW w:w="8080" w:type="dxa"/>
          </w:tcPr>
          <w:p w:rsid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Требования к проектным решениям по созданию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среды для малообеспеченных категорий населения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Материалы по обоснованию расчетных показателей уровня обеспеченности и территориальной доступности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Цели и задачи разработки местных нормативов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Краткий анализ административно-территориального устройства, природно-климатических и социально-экономических условий развития МО «Город Мирный», влияющих на установление расчетных показателей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Обоснование расчетных показателей, содержащихся в основной части местных нормативов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и область применения местных нормативов градостроительного проектирования, в том числе расчетных показателей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и область применения расчетных показателей в области электро-, тепло-, газо- и водоснабжения, водоотведения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4.2.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и область применения расчетных показателей в области автомобильных дорог местного значения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4.3.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и область применения расчетных показателей в области физической культуры и массового спорта</w:t>
            </w:r>
          </w:p>
        </w:tc>
        <w:tc>
          <w:tcPr>
            <w:tcW w:w="531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</w:tr>
      <w:tr w:rsidR="00EA443E" w:rsidRPr="002F12F8" w:rsidTr="005D041C">
        <w:tc>
          <w:tcPr>
            <w:tcW w:w="959" w:type="dxa"/>
          </w:tcPr>
          <w:p w:rsidR="00EA443E" w:rsidRDefault="00EA443E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4.4.</w:t>
            </w:r>
          </w:p>
        </w:tc>
        <w:tc>
          <w:tcPr>
            <w:tcW w:w="8080" w:type="dxa"/>
          </w:tcPr>
          <w:p w:rsidR="00EA443E" w:rsidRPr="00EA443E" w:rsidRDefault="00EA443E" w:rsidP="008601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43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Правила и область применения расчетных </w:t>
            </w:r>
            <w:r w:rsidRPr="00EA443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показателей в области образования</w:t>
            </w:r>
          </w:p>
        </w:tc>
        <w:tc>
          <w:tcPr>
            <w:tcW w:w="531" w:type="dxa"/>
          </w:tcPr>
          <w:p w:rsidR="00EA443E" w:rsidRDefault="003E17B9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</w:tr>
      <w:tr w:rsidR="003E17B9" w:rsidRPr="002F12F8" w:rsidTr="005D041C">
        <w:tc>
          <w:tcPr>
            <w:tcW w:w="959" w:type="dxa"/>
          </w:tcPr>
          <w:p w:rsidR="003E17B9" w:rsidRDefault="003E17B9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4.5.</w:t>
            </w:r>
          </w:p>
        </w:tc>
        <w:tc>
          <w:tcPr>
            <w:tcW w:w="8080" w:type="dxa"/>
          </w:tcPr>
          <w:p w:rsidR="003E17B9" w:rsidRPr="00EA443E" w:rsidRDefault="003E17B9" w:rsidP="00860185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3E17B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Правила и область применения расчетных показателей минимально допустимого уровня обеспеченности объектами благоустройства и расчетные максимальные показатели территориальной доступности данных объектов для населения</w:t>
            </w:r>
          </w:p>
        </w:tc>
        <w:tc>
          <w:tcPr>
            <w:tcW w:w="531" w:type="dxa"/>
          </w:tcPr>
          <w:p w:rsidR="003E17B9" w:rsidRDefault="003E17B9" w:rsidP="002F12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</w:tr>
    </w:tbl>
    <w:p w:rsidR="004A0A7E" w:rsidRDefault="004A0A7E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AA5A9C" w:rsidRDefault="00AA5A9C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AA5A9C" w:rsidRDefault="00AA5A9C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AA5A9C" w:rsidRDefault="00AA5A9C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AA5A9C" w:rsidRDefault="00AA5A9C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FC26BB" w:rsidRDefault="00FC26BB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AE33B5" w:rsidRDefault="00AE33B5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FC26BB" w:rsidRDefault="00FC26BB" w:rsidP="004A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D9588A" w:rsidRDefault="00AF0828" w:rsidP="00D9588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66D1E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D9588A" w:rsidRDefault="00D9588A" w:rsidP="00D9588A">
      <w:pPr>
        <w:pStyle w:val="ConsPlusTitle"/>
        <w:ind w:left="900"/>
        <w:outlineLvl w:val="1"/>
        <w:rPr>
          <w:rFonts w:ascii="Times New Roman" w:hAnsi="Times New Roman" w:cs="Times New Roman"/>
          <w:sz w:val="28"/>
          <w:szCs w:val="28"/>
        </w:rPr>
      </w:pPr>
    </w:p>
    <w:p w:rsidR="00CD293F" w:rsidRDefault="00CD293F" w:rsidP="00B654F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D9588A" w:rsidRPr="00581206">
        <w:rPr>
          <w:rFonts w:ascii="Times New Roman" w:hAnsi="Times New Roman" w:cs="Times New Roman"/>
          <w:b w:val="0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местные нормативы) </w:t>
      </w:r>
      <w:r w:rsidR="0031525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9588A" w:rsidRPr="0058120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Мирный» Мирнинского района Республики Саха (Якутия) (далее – МО «Город Мирный»)</w:t>
      </w:r>
      <w:r w:rsidR="00581206">
        <w:rPr>
          <w:rFonts w:ascii="Times New Roman" w:hAnsi="Times New Roman" w:cs="Times New Roman"/>
          <w:b w:val="0"/>
          <w:sz w:val="28"/>
          <w:szCs w:val="28"/>
        </w:rPr>
        <w:t xml:space="preserve"> разработаны в соответствии с Градостроительным кодексом Российской Федерации (далее – Градостроительный кодекс РФ)</w:t>
      </w:r>
      <w:r w:rsidR="007568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6816" w:rsidRPr="00756816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Саха (Якутия) от 9.12.2008 № 644-З № 181-IV «О градостроительной политике в Республике Саха (Якутия)</w:t>
      </w:r>
      <w:r w:rsidR="003E11CB">
        <w:rPr>
          <w:rFonts w:ascii="Times New Roman" w:hAnsi="Times New Roman" w:cs="Times New Roman"/>
          <w:b w:val="0"/>
          <w:sz w:val="28"/>
          <w:szCs w:val="28"/>
        </w:rPr>
        <w:t>»</w:t>
      </w:r>
      <w:r w:rsidR="00756816" w:rsidRPr="007568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3C28">
        <w:rPr>
          <w:rFonts w:ascii="Times New Roman" w:hAnsi="Times New Roman" w:cs="Times New Roman"/>
          <w:b w:val="0"/>
          <w:sz w:val="28"/>
          <w:szCs w:val="28"/>
        </w:rPr>
        <w:t xml:space="preserve">региональными нормативами градостроительного проектирования Республики Саха (Якутия), утвержденными приказом </w:t>
      </w:r>
      <w:r w:rsidR="006A73F4">
        <w:rPr>
          <w:rFonts w:ascii="Times New Roman" w:hAnsi="Times New Roman" w:cs="Times New Roman"/>
          <w:b w:val="0"/>
          <w:sz w:val="28"/>
          <w:szCs w:val="28"/>
        </w:rPr>
        <w:t>Минстроя РС(Я) от 15.10.2018 №</w:t>
      </w:r>
      <w:r w:rsidR="006A73F4" w:rsidRPr="006A73F4">
        <w:rPr>
          <w:rFonts w:ascii="Times New Roman" w:hAnsi="Times New Roman" w:cs="Times New Roman"/>
          <w:b w:val="0"/>
          <w:sz w:val="28"/>
          <w:szCs w:val="28"/>
        </w:rPr>
        <w:t xml:space="preserve"> 285</w:t>
      </w:r>
      <w:r w:rsidR="006A73F4">
        <w:rPr>
          <w:rFonts w:ascii="Times New Roman" w:hAnsi="Times New Roman" w:cs="Times New Roman"/>
          <w:b w:val="0"/>
          <w:sz w:val="28"/>
          <w:szCs w:val="28"/>
        </w:rPr>
        <w:t>, местными нормативами градостроительного проектирования</w:t>
      </w:r>
      <w:r w:rsidR="00F156AC" w:rsidRPr="00F156AC">
        <w:t xml:space="preserve"> </w:t>
      </w:r>
      <w:r w:rsidR="00F156AC" w:rsidRPr="00F156AC">
        <w:rPr>
          <w:rFonts w:ascii="Times New Roman" w:hAnsi="Times New Roman" w:cs="Times New Roman"/>
          <w:b w:val="0"/>
          <w:sz w:val="28"/>
          <w:szCs w:val="28"/>
        </w:rPr>
        <w:t>поселений и межселенных территорий муниципального образования "Мирнинский район" Республики Саха (Якутия)</w:t>
      </w:r>
      <w:r w:rsidR="00F156AC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</w:t>
      </w:r>
      <w:r w:rsidR="00F156AC" w:rsidRPr="00F2775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F2775F" w:rsidRPr="00F2775F">
        <w:rPr>
          <w:rFonts w:ascii="Times New Roman" w:hAnsi="Times New Roman" w:cs="Times New Roman"/>
          <w:b w:val="0"/>
          <w:sz w:val="28"/>
          <w:szCs w:val="28"/>
        </w:rPr>
        <w:t xml:space="preserve">Мирнинского </w:t>
      </w:r>
      <w:r w:rsidR="00F156AC" w:rsidRPr="00F2775F">
        <w:rPr>
          <w:rFonts w:ascii="Times New Roman" w:hAnsi="Times New Roman" w:cs="Times New Roman"/>
          <w:b w:val="0"/>
          <w:sz w:val="28"/>
          <w:szCs w:val="28"/>
        </w:rPr>
        <w:t>районного Совета</w:t>
      </w:r>
      <w:r w:rsidR="00F2775F">
        <w:rPr>
          <w:rFonts w:ascii="Times New Roman" w:hAnsi="Times New Roman" w:cs="Times New Roman"/>
          <w:b w:val="0"/>
          <w:sz w:val="28"/>
          <w:szCs w:val="28"/>
        </w:rPr>
        <w:t xml:space="preserve"> депутатов от 16.12.2015 № </w:t>
      </w:r>
      <w:r w:rsidR="00F2775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485C57">
        <w:rPr>
          <w:rFonts w:ascii="Times New Roman" w:hAnsi="Times New Roman" w:cs="Times New Roman"/>
          <w:b w:val="0"/>
          <w:sz w:val="28"/>
          <w:szCs w:val="28"/>
        </w:rPr>
        <w:t xml:space="preserve">-№ </w:t>
      </w:r>
      <w:r w:rsidR="00F2775F">
        <w:rPr>
          <w:rFonts w:ascii="Times New Roman" w:hAnsi="Times New Roman" w:cs="Times New Roman"/>
          <w:b w:val="0"/>
          <w:sz w:val="28"/>
          <w:szCs w:val="28"/>
        </w:rPr>
        <w:t>14-11</w:t>
      </w:r>
      <w:r w:rsidR="002E55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0864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756816" w:rsidRPr="007568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Мирный» Мирнинского района Республики Саха (Якутия),</w:t>
      </w:r>
      <w:r w:rsidRPr="00CD293F">
        <w:t xml:space="preserve"> </w:t>
      </w:r>
      <w:r w:rsidRPr="00CD293F">
        <w:rPr>
          <w:rFonts w:ascii="Times New Roman" w:hAnsi="Times New Roman" w:cs="Times New Roman"/>
          <w:b w:val="0"/>
          <w:sz w:val="28"/>
          <w:szCs w:val="28"/>
        </w:rPr>
        <w:t>Порядком подготовки, утверждения местных нормативов градостроительного проектирования МО «Город Мирный» и внесения в них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городской Администрации от 29.06.2016 </w:t>
      </w:r>
      <w:r w:rsidRPr="00CD293F">
        <w:rPr>
          <w:rFonts w:ascii="Times New Roman" w:hAnsi="Times New Roman" w:cs="Times New Roman"/>
          <w:b w:val="0"/>
          <w:sz w:val="28"/>
          <w:szCs w:val="28"/>
        </w:rPr>
        <w:t>№ 627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7826" w:rsidRPr="009A71F1" w:rsidRDefault="00CD293F" w:rsidP="009A7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Местные нормативы </w:t>
      </w:r>
      <w:r w:rsidR="00B654F8">
        <w:rPr>
          <w:rFonts w:ascii="Times New Roman" w:hAnsi="Times New Roman" w:cs="Times New Roman"/>
          <w:b w:val="0"/>
          <w:sz w:val="28"/>
          <w:szCs w:val="28"/>
        </w:rPr>
        <w:t xml:space="preserve">устанавливают совокупность расчетных показателей </w:t>
      </w:r>
      <w:r w:rsidR="00FA56F9">
        <w:rPr>
          <w:rFonts w:ascii="Times New Roman" w:hAnsi="Times New Roman" w:cs="Times New Roman"/>
          <w:b w:val="0"/>
          <w:sz w:val="28"/>
          <w:szCs w:val="28"/>
        </w:rPr>
        <w:t>минимально допустимого</w:t>
      </w:r>
      <w:r w:rsidR="00C36028" w:rsidRPr="00C360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99C">
        <w:rPr>
          <w:rFonts w:ascii="Times New Roman" w:hAnsi="Times New Roman" w:cs="Times New Roman"/>
          <w:b w:val="0"/>
          <w:sz w:val="28"/>
          <w:szCs w:val="28"/>
        </w:rPr>
        <w:t>уровня обеспеченности объектами</w:t>
      </w:r>
      <w:r w:rsidR="00B654F8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поселения</w:t>
      </w:r>
      <w:r w:rsidR="00D839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54F8">
        <w:rPr>
          <w:rFonts w:ascii="Times New Roman" w:hAnsi="Times New Roman" w:cs="Times New Roman"/>
          <w:b w:val="0"/>
          <w:sz w:val="28"/>
          <w:szCs w:val="28"/>
        </w:rPr>
        <w:t xml:space="preserve">относящимися к областям, указанным в пункте </w:t>
      </w:r>
      <w:r w:rsidR="00B654F8" w:rsidRPr="00F168C3">
        <w:rPr>
          <w:rFonts w:ascii="Times New Roman" w:hAnsi="Times New Roman" w:cs="Times New Roman"/>
          <w:b w:val="0"/>
          <w:sz w:val="28"/>
          <w:szCs w:val="28"/>
        </w:rPr>
        <w:t>1 части 5 статьи 23</w:t>
      </w:r>
      <w:r w:rsidR="00B654F8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РФ, объект</w:t>
      </w:r>
      <w:r w:rsidR="00FA4036">
        <w:rPr>
          <w:rFonts w:ascii="Times New Roman" w:hAnsi="Times New Roman" w:cs="Times New Roman"/>
          <w:b w:val="0"/>
          <w:sz w:val="28"/>
          <w:szCs w:val="28"/>
        </w:rPr>
        <w:t xml:space="preserve">ами благоустройства территории, </w:t>
      </w:r>
      <w:r w:rsidR="00B654F8">
        <w:rPr>
          <w:rFonts w:ascii="Times New Roman" w:hAnsi="Times New Roman" w:cs="Times New Roman"/>
          <w:b w:val="0"/>
          <w:sz w:val="28"/>
          <w:szCs w:val="28"/>
        </w:rPr>
        <w:t>иными объектами местного значения поселения</w:t>
      </w:r>
      <w:r w:rsidR="001F4C27">
        <w:rPr>
          <w:rFonts w:ascii="Times New Roman" w:hAnsi="Times New Roman" w:cs="Times New Roman"/>
          <w:b w:val="0"/>
          <w:sz w:val="28"/>
          <w:szCs w:val="28"/>
        </w:rPr>
        <w:t xml:space="preserve"> населения МО «Город Мирный» и расчетных показателей максимально допустимого уровня </w:t>
      </w:r>
      <w:r w:rsidR="00C17826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территориальной доступности таких объектов для населения, материалы по обоснованию </w:t>
      </w:r>
      <w:r w:rsidR="001F4C27">
        <w:rPr>
          <w:rFonts w:ascii="Times New Roman" w:hAnsi="Times New Roman" w:cs="Times New Roman"/>
          <w:b w:val="0"/>
          <w:sz w:val="28"/>
          <w:szCs w:val="28"/>
        </w:rPr>
        <w:t xml:space="preserve">указанных расчетных показателей, </w:t>
      </w:r>
      <w:r w:rsidR="00C17826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r w:rsidR="00C17826" w:rsidRPr="009A71F1">
        <w:rPr>
          <w:rFonts w:ascii="Times New Roman" w:hAnsi="Times New Roman" w:cs="Times New Roman"/>
          <w:b w:val="0"/>
          <w:sz w:val="28"/>
          <w:szCs w:val="28"/>
        </w:rPr>
        <w:t xml:space="preserve">также правила и область применения </w:t>
      </w:r>
      <w:r w:rsidR="001F4C27" w:rsidRPr="009A71F1">
        <w:rPr>
          <w:rFonts w:ascii="Times New Roman" w:hAnsi="Times New Roman" w:cs="Times New Roman"/>
          <w:b w:val="0"/>
          <w:sz w:val="28"/>
          <w:szCs w:val="28"/>
        </w:rPr>
        <w:t xml:space="preserve">расчетных показателей. </w:t>
      </w:r>
    </w:p>
    <w:p w:rsidR="009A71F1" w:rsidRPr="009A71F1" w:rsidRDefault="009A71F1" w:rsidP="009A7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A71F1">
        <w:rPr>
          <w:rFonts w:eastAsiaTheme="minorHAnsi"/>
          <w:szCs w:val="28"/>
          <w:lang w:eastAsia="en-US"/>
        </w:rPr>
        <w:t xml:space="preserve">Среди объектов местного значения поселения рассматриваются объекты, относящиеся к следующим областям:  </w:t>
      </w:r>
    </w:p>
    <w:p w:rsidR="009A71F1" w:rsidRPr="009A71F1" w:rsidRDefault="009A71F1" w:rsidP="009A7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A71F1">
        <w:rPr>
          <w:rFonts w:eastAsiaTheme="minorHAnsi"/>
          <w:szCs w:val="28"/>
          <w:lang w:eastAsia="en-US"/>
        </w:rPr>
        <w:t>1) электро-, тепло-, газо- и водоснабжение населения, водоотведение;</w:t>
      </w:r>
    </w:p>
    <w:p w:rsidR="009A71F1" w:rsidRPr="009A71F1" w:rsidRDefault="009A71F1" w:rsidP="009A7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9A71F1">
        <w:rPr>
          <w:rFonts w:eastAsiaTheme="minorHAnsi"/>
          <w:szCs w:val="28"/>
          <w:lang w:eastAsia="en-US"/>
        </w:rPr>
        <w:t>) автомобильные дороги местного значения;</w:t>
      </w:r>
    </w:p>
    <w:p w:rsidR="009A71F1" w:rsidRPr="009A71F1" w:rsidRDefault="009A71F1" w:rsidP="009A7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9A71F1">
        <w:rPr>
          <w:rFonts w:eastAsiaTheme="minorHAnsi"/>
          <w:szCs w:val="28"/>
          <w:lang w:eastAsia="en-US"/>
        </w:rPr>
        <w:t>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9A71F1" w:rsidRPr="009A71F1" w:rsidRDefault="009A71F1" w:rsidP="009A7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9A71F1">
        <w:rPr>
          <w:rFonts w:eastAsiaTheme="minorHAnsi"/>
          <w:szCs w:val="28"/>
          <w:lang w:eastAsia="en-US"/>
        </w:rPr>
        <w:t>) иные области в связи с решением вопросов местного значения п</w:t>
      </w:r>
      <w:r>
        <w:rPr>
          <w:rFonts w:eastAsiaTheme="minorHAnsi"/>
          <w:szCs w:val="28"/>
          <w:lang w:eastAsia="en-US"/>
        </w:rPr>
        <w:t>оселения, в том числе</w:t>
      </w:r>
      <w:r w:rsidR="006228C6">
        <w:rPr>
          <w:rFonts w:eastAsiaTheme="minorHAnsi"/>
          <w:szCs w:val="28"/>
          <w:lang w:eastAsia="en-US"/>
        </w:rPr>
        <w:t xml:space="preserve"> благоустройство</w:t>
      </w:r>
      <w:r>
        <w:rPr>
          <w:rFonts w:eastAsiaTheme="minorHAnsi"/>
          <w:szCs w:val="28"/>
          <w:lang w:eastAsia="en-US"/>
        </w:rPr>
        <w:t xml:space="preserve"> территории поселения.</w:t>
      </w:r>
    </w:p>
    <w:p w:rsidR="00634ACD" w:rsidRDefault="00634ACD" w:rsidP="00B654F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Местные нормативы направлены на обеспечение градостроительными средствами безопасности и устойчивости развития поселения, охрану здоровья населения, рациональное использование природных ресурсов и охрану окружающей среды, защиту территории от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неблагоприятных воздействий природного и техногенного характера, а также создание условий для реализации определенных законодате</w:t>
      </w:r>
      <w:r w:rsidR="000D27A3">
        <w:rPr>
          <w:rFonts w:ascii="Times New Roman" w:hAnsi="Times New Roman" w:cs="Times New Roman"/>
          <w:b w:val="0"/>
          <w:sz w:val="28"/>
          <w:szCs w:val="28"/>
        </w:rPr>
        <w:t>льством Российской Федерации и Р</w:t>
      </w:r>
      <w:r>
        <w:rPr>
          <w:rFonts w:ascii="Times New Roman" w:hAnsi="Times New Roman" w:cs="Times New Roman"/>
          <w:b w:val="0"/>
          <w:sz w:val="28"/>
          <w:szCs w:val="28"/>
        </w:rPr>
        <w:t>еспублики Саха (Якутия) социальных гарантий граждан, включая маломобильные группы населения, в части обеспечения объектами социального и культурно-бытового обслуживания, транспортной инфраструктуры и благоустройства.</w:t>
      </w:r>
    </w:p>
    <w:p w:rsidR="000D27A3" w:rsidRDefault="000D27A3" w:rsidP="00B654F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617866">
        <w:rPr>
          <w:rFonts w:ascii="Times New Roman" w:hAnsi="Times New Roman" w:cs="Times New Roman"/>
          <w:b w:val="0"/>
          <w:sz w:val="28"/>
          <w:szCs w:val="28"/>
        </w:rPr>
        <w:t>Местные нормативы согласно части 5 статьи 29.2 Градостроительного кодекса РФ включают в себя:</w:t>
      </w:r>
    </w:p>
    <w:p w:rsidR="00617866" w:rsidRDefault="00617866" w:rsidP="0061786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7866">
        <w:rPr>
          <w:rFonts w:ascii="Times New Roman" w:hAnsi="Times New Roman" w:cs="Times New Roman"/>
          <w:b w:val="0"/>
          <w:sz w:val="28"/>
          <w:szCs w:val="28"/>
        </w:rPr>
        <w:t>1) основную часть, устанавливающую расчетные показатели, предусмотре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нные частью 4 </w:t>
      </w:r>
      <w:r w:rsidRPr="00617866">
        <w:rPr>
          <w:rFonts w:ascii="Times New Roman" w:hAnsi="Times New Roman" w:cs="Times New Roman"/>
          <w:b w:val="0"/>
          <w:sz w:val="28"/>
          <w:szCs w:val="28"/>
        </w:rPr>
        <w:t>статьи 29.2 Градостроительного кодекса 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617866" w:rsidRPr="00617866" w:rsidRDefault="00617866" w:rsidP="0061786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7866">
        <w:rPr>
          <w:rFonts w:ascii="Times New Roman" w:hAnsi="Times New Roman" w:cs="Times New Roman"/>
          <w:b w:val="0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17866" w:rsidRDefault="00617866" w:rsidP="0061786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7866">
        <w:rPr>
          <w:rFonts w:ascii="Times New Roman" w:hAnsi="Times New Roman" w:cs="Times New Roman"/>
          <w:b w:val="0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790EDB" w:rsidRDefault="00790EDB" w:rsidP="00C1782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90EDB" w:rsidRDefault="00C36028" w:rsidP="00F82566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="00790EDB" w:rsidRPr="00790EDB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E0314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90EDB" w:rsidRPr="00790ED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790EDB" w:rsidRDefault="00790EDB" w:rsidP="00F825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EDB" w:rsidRPr="00790EDB" w:rsidRDefault="00790EDB" w:rsidP="00F82566">
      <w:pPr>
        <w:pStyle w:val="ConsPlusTitle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в области инженерного обеспечения населения и расчетные показатели максимально допустимого уровня территориальной доступности таких объектов для населения</w:t>
      </w:r>
    </w:p>
    <w:p w:rsidR="00A524AA" w:rsidRDefault="00A524AA" w:rsidP="00F82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44EF" w:rsidRDefault="005344EF" w:rsidP="005344EF">
      <w:pPr>
        <w:pStyle w:val="ConsPlusNormal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2.1.1. При проектировании объектов инженерного обеспечения территории </w:t>
      </w:r>
      <w:r w:rsidR="0081671C">
        <w:rPr>
          <w:rFonts w:ascii="Times New Roman" w:hAnsi="Times New Roman" w:cs="Times New Roman"/>
          <w:vanish/>
          <w:sz w:val="28"/>
          <w:szCs w:val="28"/>
        </w:rPr>
        <w:t xml:space="preserve">помимо специальных нормативных технических документов </w:t>
      </w:r>
      <w:r>
        <w:rPr>
          <w:rFonts w:ascii="Times New Roman" w:hAnsi="Times New Roman" w:cs="Times New Roman"/>
          <w:vanish/>
          <w:sz w:val="28"/>
          <w:szCs w:val="28"/>
        </w:rPr>
        <w:t xml:space="preserve">необходимо учитывать требования </w:t>
      </w:r>
      <w:r w:rsidR="00037C5F">
        <w:rPr>
          <w:rFonts w:ascii="Times New Roman" w:hAnsi="Times New Roman" w:cs="Times New Roman"/>
          <w:vanish/>
          <w:sz w:val="28"/>
          <w:szCs w:val="28"/>
        </w:rPr>
        <w:t xml:space="preserve">части 9.3 </w:t>
      </w:r>
      <w:r>
        <w:rPr>
          <w:rFonts w:ascii="Times New Roman" w:hAnsi="Times New Roman" w:cs="Times New Roman"/>
          <w:vanish/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микрорайонов.</w:t>
      </w:r>
    </w:p>
    <w:p w:rsidR="00037C5F" w:rsidRPr="00F819E8" w:rsidRDefault="00037C5F" w:rsidP="00534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66" w:rsidRDefault="00A524AA" w:rsidP="00F82566">
      <w:pPr>
        <w:pStyle w:val="ConsPlusTitle"/>
        <w:numPr>
          <w:ilvl w:val="2"/>
          <w:numId w:val="1"/>
        </w:numPr>
        <w:ind w:left="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819E8">
        <w:rPr>
          <w:rFonts w:ascii="Times New Roman" w:hAnsi="Times New Roman" w:cs="Times New Roman"/>
          <w:sz w:val="28"/>
          <w:szCs w:val="28"/>
        </w:rPr>
        <w:t>Р</w:t>
      </w:r>
      <w:r w:rsidR="00BF27BF">
        <w:rPr>
          <w:rFonts w:ascii="Times New Roman" w:hAnsi="Times New Roman" w:cs="Times New Roman"/>
          <w:sz w:val="28"/>
          <w:szCs w:val="28"/>
        </w:rPr>
        <w:t xml:space="preserve">асчетные показатели объектов, </w:t>
      </w:r>
    </w:p>
    <w:p w:rsidR="00A524AA" w:rsidRDefault="00BF27BF" w:rsidP="00F8256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27BF">
        <w:rPr>
          <w:rFonts w:ascii="Times New Roman" w:hAnsi="Times New Roman" w:cs="Times New Roman"/>
          <w:sz w:val="28"/>
          <w:szCs w:val="28"/>
        </w:rPr>
        <w:t>относящихся к области электроснабжения</w:t>
      </w:r>
    </w:p>
    <w:p w:rsidR="00C66E72" w:rsidRDefault="00C66E72" w:rsidP="00F8256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66E72" w:rsidRPr="00C66E72" w:rsidRDefault="00463628" w:rsidP="00C66E72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vanish/>
          <w:sz w:val="28"/>
          <w:szCs w:val="28"/>
        </w:rPr>
      </w:pPr>
      <w:r>
        <w:rPr>
          <w:rFonts w:ascii="Times New Roman" w:hAnsi="Times New Roman" w:cs="Times New Roman"/>
          <w:b w:val="0"/>
          <w:vanish/>
          <w:sz w:val="28"/>
          <w:szCs w:val="28"/>
        </w:rPr>
        <w:t xml:space="preserve">2.1.1.1. </w:t>
      </w:r>
      <w:r w:rsidR="00C66E72" w:rsidRPr="00C66E72">
        <w:rPr>
          <w:rFonts w:ascii="Times New Roman" w:hAnsi="Times New Roman" w:cs="Times New Roman"/>
          <w:b w:val="0"/>
          <w:vanish/>
          <w:sz w:val="28"/>
          <w:szCs w:val="28"/>
        </w:rPr>
        <w:t xml:space="preserve">Нормативы потребления электроэнергии для населения и нормативы потребления электроэнергии на отопление для населения применяются в соответствии с приложениями № 4 и № 5 к </w:t>
      </w:r>
      <w:r w:rsidR="00487BAA">
        <w:rPr>
          <w:rFonts w:ascii="Times New Roman" w:hAnsi="Times New Roman" w:cs="Times New Roman"/>
          <w:b w:val="0"/>
          <w:vanish/>
          <w:sz w:val="28"/>
          <w:szCs w:val="28"/>
        </w:rPr>
        <w:t>п</w:t>
      </w:r>
      <w:r w:rsidR="00C66E72" w:rsidRPr="00C66E72">
        <w:rPr>
          <w:rFonts w:ascii="Times New Roman" w:hAnsi="Times New Roman" w:cs="Times New Roman"/>
          <w:b w:val="0"/>
          <w:vanish/>
          <w:sz w:val="28"/>
          <w:szCs w:val="28"/>
        </w:rPr>
        <w:t xml:space="preserve">остановлению Правительства РС(Я) от 13.10.2012 № 446. </w:t>
      </w:r>
    </w:p>
    <w:p w:rsidR="00FC742E" w:rsidRDefault="00463628" w:rsidP="00645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2.1.1.2. </w:t>
      </w:r>
      <w:r w:rsidR="00FC742E" w:rsidRPr="009A2D79">
        <w:rPr>
          <w:rFonts w:ascii="Times New Roman" w:hAnsi="Times New Roman" w:cs="Times New Roman"/>
          <w:sz w:val="28"/>
          <w:szCs w:val="28"/>
        </w:rPr>
        <w:t xml:space="preserve">Расчет электрических нагрузок для разных типов застройки следует производить в соответствии с </w:t>
      </w:r>
      <w:r w:rsidR="00F6012A">
        <w:rPr>
          <w:rFonts w:ascii="Times New Roman" w:hAnsi="Times New Roman" w:cs="Times New Roman"/>
          <w:sz w:val="28"/>
          <w:szCs w:val="28"/>
        </w:rPr>
        <w:t>Инструкцией</w:t>
      </w:r>
      <w:r w:rsidR="00F6012A" w:rsidRPr="00F6012A">
        <w:rPr>
          <w:rFonts w:ascii="Times New Roman" w:hAnsi="Times New Roman" w:cs="Times New Roman"/>
          <w:sz w:val="28"/>
          <w:szCs w:val="28"/>
        </w:rPr>
        <w:t xml:space="preserve"> по проектированию городских элект</w:t>
      </w:r>
      <w:r w:rsidR="00F6012A">
        <w:rPr>
          <w:rFonts w:ascii="Times New Roman" w:hAnsi="Times New Roman" w:cs="Times New Roman"/>
          <w:sz w:val="28"/>
          <w:szCs w:val="28"/>
        </w:rPr>
        <w:t>рических сетей. РД 34.20.185-94</w:t>
      </w:r>
      <w:r w:rsidR="00F6012A" w:rsidRPr="00F6012A">
        <w:rPr>
          <w:rFonts w:ascii="Times New Roman" w:hAnsi="Times New Roman" w:cs="Times New Roman"/>
          <w:sz w:val="28"/>
          <w:szCs w:val="28"/>
        </w:rPr>
        <w:t xml:space="preserve"> (утв. Минтопэнерго России 07.07.1994, РАО "ЕЭС России" 31</w:t>
      </w:r>
      <w:r w:rsidR="00F6012A">
        <w:rPr>
          <w:rFonts w:ascii="Times New Roman" w:hAnsi="Times New Roman" w:cs="Times New Roman"/>
          <w:sz w:val="28"/>
          <w:szCs w:val="28"/>
        </w:rPr>
        <w:t>.05.1994).</w:t>
      </w:r>
    </w:p>
    <w:p w:rsidR="00F01CED" w:rsidRDefault="00F01CED" w:rsidP="00645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2.1.1.3. Расчетный показатель максимально допустимого уровня территориальной доступности не нормируется.</w:t>
      </w:r>
    </w:p>
    <w:p w:rsidR="00E720DC" w:rsidRDefault="00F01CED" w:rsidP="00645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2.1.1.4</w:t>
      </w:r>
      <w:r w:rsidR="00A76BDB">
        <w:rPr>
          <w:rFonts w:ascii="Times New Roman" w:hAnsi="Times New Roman" w:cs="Times New Roman"/>
          <w:sz w:val="28"/>
          <w:szCs w:val="28"/>
        </w:rPr>
        <w:t xml:space="preserve">. </w:t>
      </w:r>
      <w:r w:rsidR="00A76BDB" w:rsidRPr="006E71EE"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размещения воздушных линий электропередачи и опор линий связи, обслуживающих электрические </w:t>
      </w:r>
      <w:r w:rsidR="00A76BDB" w:rsidRPr="006E71EE">
        <w:rPr>
          <w:rFonts w:ascii="Times New Roman" w:hAnsi="Times New Roman" w:cs="Times New Roman"/>
          <w:sz w:val="28"/>
          <w:szCs w:val="28"/>
        </w:rPr>
        <w:lastRenderedPageBreak/>
        <w:t>сети определяются в соответствии с Постановлением Правительства РФ от 11.08.2003 № 486</w:t>
      </w:r>
      <w:r w:rsidR="00A76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BDB" w:rsidRDefault="00E720DC" w:rsidP="00E7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F01C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20DC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допустимой площади земельных уча</w:t>
      </w:r>
      <w:r>
        <w:rPr>
          <w:rFonts w:ascii="Times New Roman" w:hAnsi="Times New Roman" w:cs="Times New Roman"/>
          <w:sz w:val="28"/>
          <w:szCs w:val="28"/>
        </w:rPr>
        <w:t xml:space="preserve">стков для размещения объектов, </w:t>
      </w:r>
      <w:r w:rsidRPr="00E720DC">
        <w:rPr>
          <w:rFonts w:ascii="Times New Roman" w:hAnsi="Times New Roman" w:cs="Times New Roman"/>
          <w:sz w:val="28"/>
          <w:szCs w:val="28"/>
        </w:rPr>
        <w:t>относящихся к области электроснабжения</w:t>
      </w:r>
      <w:r w:rsidR="00C6688E">
        <w:rPr>
          <w:rFonts w:ascii="Times New Roman" w:hAnsi="Times New Roman" w:cs="Times New Roman"/>
          <w:sz w:val="28"/>
          <w:szCs w:val="28"/>
        </w:rPr>
        <w:t xml:space="preserve"> </w:t>
      </w:r>
      <w:r w:rsidR="00DC3DE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C6688E">
        <w:rPr>
          <w:rFonts w:ascii="Times New Roman" w:hAnsi="Times New Roman" w:cs="Times New Roman"/>
          <w:sz w:val="28"/>
          <w:szCs w:val="28"/>
        </w:rPr>
        <w:t>согласно таблице 1.</w:t>
      </w:r>
    </w:p>
    <w:p w:rsidR="006322A9" w:rsidRDefault="006322A9" w:rsidP="00C6688E">
      <w:pPr>
        <w:pStyle w:val="ConsPlusTitle"/>
        <w:jc w:val="right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C658F1" w:rsidRPr="00FC3CDB" w:rsidRDefault="00C6688E" w:rsidP="00C6688E">
      <w:pPr>
        <w:pStyle w:val="ConsPlusTitle"/>
        <w:jc w:val="right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C3CDB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6448"/>
        <w:gridCol w:w="2450"/>
      </w:tblGrid>
      <w:tr w:rsidR="00C658F1" w:rsidRPr="0010196F" w:rsidTr="008E15DC">
        <w:trPr>
          <w:trHeight w:val="1706"/>
        </w:trPr>
        <w:tc>
          <w:tcPr>
            <w:tcW w:w="498" w:type="dxa"/>
          </w:tcPr>
          <w:p w:rsidR="00C658F1" w:rsidRPr="0010196F" w:rsidRDefault="00C658F1" w:rsidP="00BA723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F1" w:rsidRPr="0010196F" w:rsidRDefault="00C658F1" w:rsidP="00BA723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8" w:type="dxa"/>
          </w:tcPr>
          <w:p w:rsidR="00C658F1" w:rsidRPr="0010196F" w:rsidRDefault="00C658F1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F1" w:rsidRPr="0010196F" w:rsidRDefault="0010196F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450" w:type="dxa"/>
          </w:tcPr>
          <w:p w:rsidR="00C658F1" w:rsidRPr="0010196F" w:rsidRDefault="00C658F1" w:rsidP="009128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F1" w:rsidRPr="0010196F" w:rsidRDefault="00C658F1" w:rsidP="008E1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B1F68"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редельное значение расчетного показателя</w:t>
            </w:r>
            <w:r w:rsidR="0010196F">
              <w:rPr>
                <w:rFonts w:ascii="Times New Roman" w:hAnsi="Times New Roman" w:cs="Times New Roman"/>
                <w:b/>
                <w:sz w:val="28"/>
                <w:szCs w:val="28"/>
              </w:rPr>
              <w:t>, кв. м</w:t>
            </w:r>
          </w:p>
        </w:tc>
      </w:tr>
      <w:tr w:rsidR="00C658F1" w:rsidRPr="0010196F" w:rsidTr="00BA723C">
        <w:tc>
          <w:tcPr>
            <w:tcW w:w="498" w:type="dxa"/>
          </w:tcPr>
          <w:p w:rsidR="00C658F1" w:rsidRPr="0010196F" w:rsidRDefault="00C658F1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8" w:type="dxa"/>
          </w:tcPr>
          <w:p w:rsidR="00C658F1" w:rsidRPr="0010196F" w:rsidRDefault="00C658F1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Понизительные подстанции </w:t>
            </w:r>
            <w:r w:rsidR="00AF5820">
              <w:rPr>
                <w:rFonts w:ascii="Times New Roman" w:hAnsi="Times New Roman" w:cs="Times New Roman"/>
                <w:sz w:val="28"/>
                <w:szCs w:val="28"/>
              </w:rPr>
              <w:t xml:space="preserve">от 20 </w:t>
            </w:r>
            <w:proofErr w:type="spellStart"/>
            <w:r w:rsidR="00AF582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F582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F5820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</w:t>
            </w: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и переключательные пункты</w:t>
            </w:r>
          </w:p>
        </w:tc>
        <w:tc>
          <w:tcPr>
            <w:tcW w:w="2450" w:type="dxa"/>
          </w:tcPr>
          <w:p w:rsidR="00C658F1" w:rsidRPr="0010196F" w:rsidRDefault="00FF4036" w:rsidP="0091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7C2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07D34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937C25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5044D9" w:rsidRPr="00101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D9" w:rsidRPr="001019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F4B26" w:rsidRPr="0010196F" w:rsidTr="00BA723C">
        <w:tc>
          <w:tcPr>
            <w:tcW w:w="498" w:type="dxa"/>
          </w:tcPr>
          <w:p w:rsidR="005F4B26" w:rsidRPr="0010196F" w:rsidRDefault="005044D9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8" w:type="dxa"/>
          </w:tcPr>
          <w:p w:rsidR="005F4B26" w:rsidRPr="0010196F" w:rsidRDefault="005044D9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Мачтовые подстанции от 25 до 250 </w:t>
            </w:r>
            <w:proofErr w:type="spellStart"/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1912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комплектные подстанции </w:t>
            </w:r>
            <w:r w:rsidR="001912BB" w:rsidRPr="001912BB">
              <w:rPr>
                <w:rFonts w:ascii="Times New Roman" w:hAnsi="Times New Roman" w:cs="Times New Roman"/>
                <w:sz w:val="28"/>
                <w:szCs w:val="28"/>
              </w:rPr>
              <w:t xml:space="preserve">с одним трансформатором мощностью от 25 до 630 </w:t>
            </w:r>
            <w:proofErr w:type="spellStart"/>
            <w:r w:rsidR="001912BB" w:rsidRPr="001912BB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2450" w:type="dxa"/>
          </w:tcPr>
          <w:p w:rsidR="005F4B26" w:rsidRPr="0010196F" w:rsidRDefault="005044D9" w:rsidP="0091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07D34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ее 50</w:t>
            </w:r>
          </w:p>
        </w:tc>
      </w:tr>
      <w:tr w:rsidR="0003610E" w:rsidRPr="0010196F" w:rsidTr="00BA723C">
        <w:tc>
          <w:tcPr>
            <w:tcW w:w="498" w:type="dxa"/>
          </w:tcPr>
          <w:p w:rsidR="0003610E" w:rsidRPr="0010196F" w:rsidRDefault="001912BB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10E" w:rsidRPr="0010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8" w:type="dxa"/>
          </w:tcPr>
          <w:p w:rsidR="0003610E" w:rsidRPr="0010196F" w:rsidRDefault="0003610E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Комплектные подстанции с двумя трансформаторами мощностью от 160 до 630 </w:t>
            </w:r>
            <w:proofErr w:type="spellStart"/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1912BB">
              <w:rPr>
                <w:rFonts w:ascii="Times New Roman" w:hAnsi="Times New Roman" w:cs="Times New Roman"/>
                <w:sz w:val="28"/>
                <w:szCs w:val="28"/>
              </w:rPr>
              <w:t>, а также секционирующие пункты</w:t>
            </w:r>
          </w:p>
        </w:tc>
        <w:tc>
          <w:tcPr>
            <w:tcW w:w="2450" w:type="dxa"/>
          </w:tcPr>
          <w:p w:rsidR="0003610E" w:rsidRPr="0010196F" w:rsidRDefault="00D07D34" w:rsidP="0091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</w:t>
            </w:r>
            <w:r w:rsidR="0003610E"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FA67E8" w:rsidRPr="0010196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3610E" w:rsidRPr="0010196F" w:rsidTr="00BA723C">
        <w:tc>
          <w:tcPr>
            <w:tcW w:w="498" w:type="dxa"/>
          </w:tcPr>
          <w:p w:rsidR="0003610E" w:rsidRPr="0010196F" w:rsidRDefault="001912BB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10E"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448" w:type="dxa"/>
          </w:tcPr>
          <w:p w:rsidR="0003610E" w:rsidRPr="0010196F" w:rsidRDefault="003C0AC7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Распределительные пункты наружной установки</w:t>
            </w:r>
          </w:p>
        </w:tc>
        <w:tc>
          <w:tcPr>
            <w:tcW w:w="2450" w:type="dxa"/>
          </w:tcPr>
          <w:p w:rsidR="0003610E" w:rsidRPr="0010196F" w:rsidRDefault="0003610E" w:rsidP="0091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07D34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651B15" w:rsidRPr="0010196F">
              <w:rPr>
                <w:rFonts w:ascii="Times New Roman" w:hAnsi="Times New Roman" w:cs="Times New Roman"/>
                <w:sz w:val="28"/>
                <w:szCs w:val="28"/>
              </w:rPr>
              <w:t>ее 250</w:t>
            </w:r>
          </w:p>
        </w:tc>
      </w:tr>
      <w:tr w:rsidR="00651B15" w:rsidRPr="0010196F" w:rsidTr="00BA723C">
        <w:tc>
          <w:tcPr>
            <w:tcW w:w="498" w:type="dxa"/>
          </w:tcPr>
          <w:p w:rsidR="00651B15" w:rsidRPr="0010196F" w:rsidRDefault="001912BB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B15" w:rsidRPr="0010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8" w:type="dxa"/>
          </w:tcPr>
          <w:p w:rsidR="00651B15" w:rsidRPr="0010196F" w:rsidRDefault="00651B15" w:rsidP="00BA7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Распределительные пункты закрытого типа</w:t>
            </w:r>
          </w:p>
        </w:tc>
        <w:tc>
          <w:tcPr>
            <w:tcW w:w="2450" w:type="dxa"/>
          </w:tcPr>
          <w:p w:rsidR="00651B15" w:rsidRPr="0010196F" w:rsidRDefault="0072027B" w:rsidP="0091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07D34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ее 200</w:t>
            </w:r>
          </w:p>
        </w:tc>
      </w:tr>
    </w:tbl>
    <w:p w:rsidR="00326437" w:rsidRPr="006E71EE" w:rsidRDefault="00326437" w:rsidP="006E7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C1" w:rsidRDefault="00A524AA" w:rsidP="00094D18">
      <w:pPr>
        <w:pStyle w:val="ConsPlusTitle"/>
        <w:numPr>
          <w:ilvl w:val="2"/>
          <w:numId w:val="1"/>
        </w:numPr>
        <w:ind w:left="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B5381">
        <w:rPr>
          <w:rFonts w:ascii="Times New Roman" w:hAnsi="Times New Roman" w:cs="Times New Roman"/>
          <w:sz w:val="28"/>
          <w:szCs w:val="28"/>
        </w:rPr>
        <w:t>Р</w:t>
      </w:r>
      <w:r w:rsidR="009B4A20">
        <w:rPr>
          <w:rFonts w:ascii="Times New Roman" w:hAnsi="Times New Roman" w:cs="Times New Roman"/>
          <w:sz w:val="28"/>
          <w:szCs w:val="28"/>
        </w:rPr>
        <w:t>асчетные показатели объектов,</w:t>
      </w:r>
    </w:p>
    <w:p w:rsidR="009B4A20" w:rsidRDefault="009B4A20" w:rsidP="00094D1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относящихся к области тепло-, газоснабжения</w:t>
      </w:r>
    </w:p>
    <w:p w:rsidR="00DB0F82" w:rsidRDefault="00DB0F82" w:rsidP="004E11C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442AB" w:rsidRDefault="005344AE" w:rsidP="00C27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2.1.2.1.</w:t>
      </w:r>
      <w:r w:rsidR="00185749">
        <w:rPr>
          <w:rFonts w:ascii="Times New Roman" w:hAnsi="Times New Roman" w:cs="Times New Roman"/>
          <w:sz w:val="28"/>
          <w:szCs w:val="28"/>
        </w:rPr>
        <w:t xml:space="preserve"> </w:t>
      </w:r>
      <w:r w:rsidR="00B442AB" w:rsidRPr="00B442AB">
        <w:rPr>
          <w:rFonts w:ascii="Times New Roman" w:hAnsi="Times New Roman" w:cs="Times New Roman"/>
          <w:sz w:val="28"/>
          <w:szCs w:val="28"/>
        </w:rPr>
        <w:t>Продолжительность отопи</w:t>
      </w:r>
      <w:r w:rsidR="00DA43B8">
        <w:rPr>
          <w:rFonts w:ascii="Times New Roman" w:hAnsi="Times New Roman" w:cs="Times New Roman"/>
          <w:sz w:val="28"/>
          <w:szCs w:val="28"/>
        </w:rPr>
        <w:t>тельного периода на территории М</w:t>
      </w:r>
      <w:r w:rsidR="00B442AB" w:rsidRPr="00B442AB">
        <w:rPr>
          <w:rFonts w:ascii="Times New Roman" w:hAnsi="Times New Roman" w:cs="Times New Roman"/>
          <w:sz w:val="28"/>
          <w:szCs w:val="28"/>
        </w:rPr>
        <w:t xml:space="preserve">О «Город Мирный» составляет 9 месяцев (всего – 267 дней, в 1 полугодии – 147 дней, во 2 полугодии – 120 дней). </w:t>
      </w:r>
    </w:p>
    <w:p w:rsidR="007F00FB" w:rsidRDefault="007F00FB" w:rsidP="00C27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FB">
        <w:rPr>
          <w:rFonts w:ascii="Times New Roman" w:hAnsi="Times New Roman" w:cs="Times New Roman"/>
          <w:sz w:val="28"/>
          <w:szCs w:val="28"/>
        </w:rPr>
        <w:t>Средняя температура отопительного периода – минус 15,8ºС по ТСН 23-343-2002.</w:t>
      </w:r>
    </w:p>
    <w:p w:rsidR="008F6D1D" w:rsidRDefault="00B442AB" w:rsidP="00C27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2.1.2.2. </w:t>
      </w:r>
      <w:r w:rsidR="008F6D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8F6D1D" w:rsidRPr="008F6D1D">
        <w:t xml:space="preserve"> </w:t>
      </w:r>
      <w:r w:rsidR="008F6D1D">
        <w:rPr>
          <w:rFonts w:ascii="Times New Roman" w:hAnsi="Times New Roman" w:cs="Times New Roman"/>
          <w:sz w:val="28"/>
          <w:szCs w:val="28"/>
        </w:rPr>
        <w:t>постановлением</w:t>
      </w:r>
      <w:r w:rsidR="008F6D1D" w:rsidRPr="008F6D1D">
        <w:rPr>
          <w:rFonts w:ascii="Times New Roman" w:hAnsi="Times New Roman" w:cs="Times New Roman"/>
          <w:sz w:val="28"/>
          <w:szCs w:val="28"/>
        </w:rPr>
        <w:t xml:space="preserve"> Правительства РС(Я) от 13.10.2012 № </w:t>
      </w:r>
      <w:r w:rsidR="008F6D1D">
        <w:rPr>
          <w:rFonts w:ascii="Times New Roman" w:hAnsi="Times New Roman" w:cs="Times New Roman"/>
          <w:sz w:val="28"/>
          <w:szCs w:val="28"/>
        </w:rPr>
        <w:t>446 применяются:</w:t>
      </w:r>
    </w:p>
    <w:p w:rsidR="008F6D1D" w:rsidRDefault="008F6D1D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</w:t>
      </w:r>
      <w:r w:rsidR="001779E2">
        <w:rPr>
          <w:rFonts w:ascii="Times New Roman" w:hAnsi="Times New Roman" w:cs="Times New Roman"/>
          <w:sz w:val="28"/>
          <w:szCs w:val="28"/>
        </w:rPr>
        <w:t>ы</w:t>
      </w:r>
      <w:r w:rsidR="007707AE">
        <w:rPr>
          <w:rFonts w:ascii="Times New Roman" w:hAnsi="Times New Roman" w:cs="Times New Roman"/>
          <w:sz w:val="28"/>
          <w:szCs w:val="28"/>
        </w:rPr>
        <w:t xml:space="preserve"> потребления тепловой энергии для населения</w:t>
      </w:r>
      <w:r w:rsidR="00487BAA">
        <w:rPr>
          <w:rFonts w:ascii="Times New Roman" w:hAnsi="Times New Roman" w:cs="Times New Roman"/>
          <w:sz w:val="28"/>
          <w:szCs w:val="28"/>
        </w:rPr>
        <w:t xml:space="preserve">, </w:t>
      </w:r>
      <w:r w:rsidR="007707AE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41FB">
        <w:rPr>
          <w:rFonts w:ascii="Times New Roman" w:hAnsi="Times New Roman" w:cs="Times New Roman"/>
          <w:sz w:val="28"/>
          <w:szCs w:val="28"/>
        </w:rPr>
        <w:t>приложение</w:t>
      </w:r>
      <w:r w:rsidR="007707AE">
        <w:rPr>
          <w:rFonts w:ascii="Times New Roman" w:hAnsi="Times New Roman" w:cs="Times New Roman"/>
          <w:sz w:val="28"/>
          <w:szCs w:val="28"/>
        </w:rPr>
        <w:t xml:space="preserve"> № 1</w:t>
      </w:r>
      <w:r w:rsidR="00487BA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487BA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3FA4" w:rsidRDefault="008F6D1D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</w:t>
      </w:r>
      <w:r w:rsidR="001779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расхода тепловой энергии, используемой на подогрев воды в целях предоставления коммунальной услуги по горячему водоснабжению в </w:t>
      </w:r>
      <w:r w:rsidR="00773FA4">
        <w:rPr>
          <w:rFonts w:ascii="Times New Roman" w:hAnsi="Times New Roman" w:cs="Times New Roman"/>
          <w:sz w:val="28"/>
          <w:szCs w:val="28"/>
        </w:rPr>
        <w:t>одном жилом помещении (квартире) или нежилом помещении в многоквартирном доме, в случае самостоятельного производства исполнителем коммунальной услуги по горячему водоснабжению (приложение № 12 к данному постановлению);</w:t>
      </w:r>
    </w:p>
    <w:p w:rsidR="00773FA4" w:rsidRDefault="00773FA4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</w:t>
      </w:r>
      <w:r w:rsidR="001779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в целях содержания общего имущества в многоквартирном доме (приложение № 14 данного постановления);</w:t>
      </w:r>
    </w:p>
    <w:p w:rsidR="00F93DD0" w:rsidRDefault="00773FA4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</w:t>
      </w:r>
      <w:r w:rsidR="001779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отоплению при использовании надворных построек, расположенных на приусадебном земельном участке (приложение № 15 данного постановления)</w:t>
      </w:r>
      <w:r w:rsidR="00F93DD0">
        <w:rPr>
          <w:rFonts w:ascii="Times New Roman" w:hAnsi="Times New Roman" w:cs="Times New Roman"/>
          <w:sz w:val="28"/>
          <w:szCs w:val="28"/>
        </w:rPr>
        <w:t>;</w:t>
      </w:r>
    </w:p>
    <w:p w:rsidR="00487BAA" w:rsidRDefault="00F93DD0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нормативы потребления тепловой энергии для населения в многоквартирных домах без индивидуальных внутриквартирных приборов учета и (или) приборов учета общедомовых приборов учета тепловой энергии, жилых домах без приборов учета тепловой энергии, а также в случае выхода из строя прибора учета или истечения срока проверки прибора учета </w:t>
      </w:r>
      <w:r w:rsidR="00B442AB">
        <w:rPr>
          <w:rFonts w:ascii="Times New Roman" w:hAnsi="Times New Roman" w:cs="Times New Roman"/>
          <w:sz w:val="28"/>
          <w:szCs w:val="28"/>
        </w:rPr>
        <w:t>(приложение № 16 к данному постановлению).</w:t>
      </w:r>
    </w:p>
    <w:p w:rsidR="001779E2" w:rsidRDefault="001779E2" w:rsidP="0017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2.1.2.3. Расчетные показатели минимально допустимой площади земельных участков </w:t>
      </w:r>
      <w:r w:rsidRPr="00DC3DE9">
        <w:rPr>
          <w:rFonts w:ascii="Times New Roman" w:hAnsi="Times New Roman" w:cs="Times New Roman"/>
          <w:sz w:val="28"/>
          <w:szCs w:val="28"/>
        </w:rPr>
        <w:t>для размещения объектов, относя</w:t>
      </w:r>
      <w:r>
        <w:rPr>
          <w:rFonts w:ascii="Times New Roman" w:hAnsi="Times New Roman" w:cs="Times New Roman"/>
          <w:sz w:val="28"/>
          <w:szCs w:val="28"/>
        </w:rPr>
        <w:t>щихся к области теплоснабжения</w:t>
      </w:r>
      <w:r w:rsidRPr="00D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согласно таблице 2</w:t>
      </w:r>
      <w:r w:rsidRPr="00DC3DE9">
        <w:rPr>
          <w:rFonts w:ascii="Times New Roman" w:hAnsi="Times New Roman" w:cs="Times New Roman"/>
          <w:sz w:val="28"/>
          <w:szCs w:val="28"/>
        </w:rPr>
        <w:t>.</w:t>
      </w:r>
      <w:r w:rsidR="0035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A9" w:rsidRDefault="006322A9" w:rsidP="003563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637C" w:rsidRDefault="0035637C" w:rsidP="003563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605"/>
        <w:gridCol w:w="2127"/>
        <w:gridCol w:w="2232"/>
      </w:tblGrid>
      <w:tr w:rsidR="00D4794A" w:rsidRPr="0010196F" w:rsidTr="00452C6E">
        <w:trPr>
          <w:trHeight w:val="1016"/>
        </w:trPr>
        <w:tc>
          <w:tcPr>
            <w:tcW w:w="498" w:type="dxa"/>
          </w:tcPr>
          <w:p w:rsidR="00D4794A" w:rsidRPr="0010196F" w:rsidRDefault="00D4794A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94A" w:rsidRPr="0010196F" w:rsidRDefault="00D4794A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5" w:type="dxa"/>
          </w:tcPr>
          <w:p w:rsidR="00D4794A" w:rsidRPr="0010196F" w:rsidRDefault="00D4794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4A" w:rsidRPr="0010196F" w:rsidRDefault="00D4794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4359" w:type="dxa"/>
            <w:gridSpan w:val="2"/>
          </w:tcPr>
          <w:p w:rsidR="00D4794A" w:rsidRPr="0010196F" w:rsidRDefault="00D4794A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94A" w:rsidRPr="0010196F" w:rsidRDefault="00D4794A" w:rsidP="00452C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значение расчетного показателя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 м</w:t>
            </w:r>
          </w:p>
        </w:tc>
      </w:tr>
      <w:tr w:rsidR="00B71AEC" w:rsidRPr="00BB071F" w:rsidTr="00790435">
        <w:tc>
          <w:tcPr>
            <w:tcW w:w="498" w:type="dxa"/>
          </w:tcPr>
          <w:p w:rsidR="00B71AEC" w:rsidRPr="00BB071F" w:rsidRDefault="00B71AEC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B71AEC" w:rsidRPr="00BB071F" w:rsidRDefault="00B71AEC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Отдельно стоящие котельные  </w:t>
            </w:r>
          </w:p>
          <w:p w:rsidR="00B71AEC" w:rsidRPr="00BB071F" w:rsidRDefault="00B71AEC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>теплопроизводительностью</w:t>
            </w:r>
            <w:proofErr w:type="spellEnd"/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B71AEC" w:rsidRPr="00BB071F" w:rsidRDefault="00790435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>на твердом топливе</w:t>
            </w:r>
          </w:p>
        </w:tc>
        <w:tc>
          <w:tcPr>
            <w:tcW w:w="2232" w:type="dxa"/>
          </w:tcPr>
          <w:p w:rsidR="00B71AEC" w:rsidRPr="00BB071F" w:rsidRDefault="00790435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>газомазутном</w:t>
            </w:r>
            <w:proofErr w:type="spellEnd"/>
            <w:r w:rsidRPr="00BB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топливе</w:t>
            </w:r>
          </w:p>
        </w:tc>
      </w:tr>
      <w:tr w:rsidR="00B71AEC" w:rsidRPr="0010196F" w:rsidTr="00790435">
        <w:tc>
          <w:tcPr>
            <w:tcW w:w="498" w:type="dxa"/>
          </w:tcPr>
          <w:p w:rsidR="00B71AEC" w:rsidRPr="0010196F" w:rsidRDefault="00B71AEC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5" w:type="dxa"/>
          </w:tcPr>
          <w:p w:rsidR="00B71AEC" w:rsidRPr="0010196F" w:rsidRDefault="00B71AEC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Гкал/ч (МВт)</w:t>
            </w:r>
          </w:p>
        </w:tc>
        <w:tc>
          <w:tcPr>
            <w:tcW w:w="2127" w:type="dxa"/>
          </w:tcPr>
          <w:p w:rsidR="00B71AEC" w:rsidRPr="0010196F" w:rsidRDefault="00790435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  <w:r w:rsidR="002E7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32" w:type="dxa"/>
          </w:tcPr>
          <w:p w:rsidR="00B71AEC" w:rsidRPr="0010196F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  <w:r w:rsidR="002E7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111C3" w:rsidRPr="0010196F" w:rsidTr="00790435">
        <w:tc>
          <w:tcPr>
            <w:tcW w:w="498" w:type="dxa"/>
          </w:tcPr>
          <w:p w:rsidR="00D111C3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5" w:type="dxa"/>
          </w:tcPr>
          <w:p w:rsidR="00D111C3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5 до 10 (св. 6 до 12) Гкал/ч (МВт)</w:t>
            </w:r>
          </w:p>
        </w:tc>
        <w:tc>
          <w:tcPr>
            <w:tcW w:w="2127" w:type="dxa"/>
          </w:tcPr>
          <w:p w:rsidR="00D111C3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10 000</w:t>
            </w:r>
          </w:p>
        </w:tc>
        <w:tc>
          <w:tcPr>
            <w:tcW w:w="2232" w:type="dxa"/>
          </w:tcPr>
          <w:p w:rsidR="00D111C3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10 000</w:t>
            </w:r>
          </w:p>
        </w:tc>
      </w:tr>
      <w:tr w:rsidR="00D111C3" w:rsidRPr="0010196F" w:rsidTr="00790435">
        <w:tc>
          <w:tcPr>
            <w:tcW w:w="498" w:type="dxa"/>
          </w:tcPr>
          <w:p w:rsidR="00D111C3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5" w:type="dxa"/>
          </w:tcPr>
          <w:p w:rsidR="00D111C3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10 до 50 (св. 12 до 58) Гкал/ч (МВт) </w:t>
            </w:r>
          </w:p>
        </w:tc>
        <w:tc>
          <w:tcPr>
            <w:tcW w:w="2127" w:type="dxa"/>
          </w:tcPr>
          <w:p w:rsidR="00D111C3" w:rsidRDefault="00D111C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20 000</w:t>
            </w:r>
          </w:p>
        </w:tc>
        <w:tc>
          <w:tcPr>
            <w:tcW w:w="2232" w:type="dxa"/>
          </w:tcPr>
          <w:p w:rsidR="00D111C3" w:rsidRDefault="00AD328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15 000</w:t>
            </w:r>
          </w:p>
        </w:tc>
      </w:tr>
      <w:tr w:rsidR="00CA2A24" w:rsidRPr="0010196F" w:rsidTr="00790435">
        <w:tc>
          <w:tcPr>
            <w:tcW w:w="498" w:type="dxa"/>
          </w:tcPr>
          <w:p w:rsidR="00CA2A24" w:rsidRDefault="00CA2A24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5" w:type="dxa"/>
          </w:tcPr>
          <w:p w:rsidR="00CA2A24" w:rsidRDefault="00CA2A24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50 до 100 (св. 58 до 116) Гкал/ч (МВт)</w:t>
            </w:r>
          </w:p>
        </w:tc>
        <w:tc>
          <w:tcPr>
            <w:tcW w:w="2127" w:type="dxa"/>
          </w:tcPr>
          <w:p w:rsidR="00CA2A24" w:rsidRDefault="00CA2A24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30 000</w:t>
            </w:r>
          </w:p>
        </w:tc>
        <w:tc>
          <w:tcPr>
            <w:tcW w:w="2232" w:type="dxa"/>
          </w:tcPr>
          <w:p w:rsidR="00CA2A24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2A24">
              <w:rPr>
                <w:rFonts w:ascii="Times New Roman" w:hAnsi="Times New Roman" w:cs="Times New Roman"/>
                <w:sz w:val="28"/>
                <w:szCs w:val="28"/>
              </w:rPr>
              <w:t>е менее 25 000</w:t>
            </w:r>
          </w:p>
        </w:tc>
      </w:tr>
      <w:tr w:rsidR="00A7493A" w:rsidRPr="0010196F" w:rsidTr="00790435">
        <w:tc>
          <w:tcPr>
            <w:tcW w:w="498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5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100 до 200 (св. 16 до 233)</w:t>
            </w:r>
          </w:p>
        </w:tc>
        <w:tc>
          <w:tcPr>
            <w:tcW w:w="2127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37 000</w:t>
            </w:r>
          </w:p>
        </w:tc>
        <w:tc>
          <w:tcPr>
            <w:tcW w:w="2232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30 000</w:t>
            </w:r>
          </w:p>
        </w:tc>
      </w:tr>
      <w:tr w:rsidR="00A7493A" w:rsidRPr="0010196F" w:rsidTr="00790435">
        <w:tc>
          <w:tcPr>
            <w:tcW w:w="498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605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200 до 400 (св. 233 до 466)</w:t>
            </w:r>
          </w:p>
        </w:tc>
        <w:tc>
          <w:tcPr>
            <w:tcW w:w="2127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43</w:t>
            </w:r>
            <w:r w:rsidRPr="00A7493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232" w:type="dxa"/>
          </w:tcPr>
          <w:p w:rsidR="00A7493A" w:rsidRDefault="00A7493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35 000</w:t>
            </w:r>
          </w:p>
        </w:tc>
      </w:tr>
    </w:tbl>
    <w:p w:rsidR="001779E2" w:rsidRDefault="001779E2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AB" w:rsidRDefault="00B6639D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2.1.2.4</w:t>
      </w:r>
      <w:r w:rsidR="00B442AB">
        <w:rPr>
          <w:rFonts w:ascii="Times New Roman" w:hAnsi="Times New Roman" w:cs="Times New Roman"/>
          <w:sz w:val="28"/>
          <w:szCs w:val="28"/>
        </w:rPr>
        <w:t xml:space="preserve">. </w:t>
      </w:r>
      <w:r w:rsidR="00DE14B6">
        <w:rPr>
          <w:rFonts w:ascii="Times New Roman" w:hAnsi="Times New Roman" w:cs="Times New Roman"/>
          <w:sz w:val="28"/>
          <w:szCs w:val="28"/>
        </w:rPr>
        <w:t xml:space="preserve">Среднемесячные нормы потребления сетевого газа населением приняты </w:t>
      </w:r>
      <w:r w:rsidR="00BD2985">
        <w:rPr>
          <w:rFonts w:ascii="Times New Roman" w:hAnsi="Times New Roman" w:cs="Times New Roman"/>
          <w:sz w:val="28"/>
          <w:szCs w:val="28"/>
        </w:rPr>
        <w:t xml:space="preserve">с учетом постановления Правительства РС(Я) от 22.11.199 № 630 </w:t>
      </w:r>
      <w:r w:rsidR="00DE14B6">
        <w:rPr>
          <w:rFonts w:ascii="Times New Roman" w:hAnsi="Times New Roman" w:cs="Times New Roman"/>
          <w:sz w:val="28"/>
          <w:szCs w:val="28"/>
        </w:rPr>
        <w:t>согласно таблице</w:t>
      </w:r>
      <w:r w:rsidR="009372B0">
        <w:rPr>
          <w:rFonts w:ascii="Times New Roman" w:hAnsi="Times New Roman" w:cs="Times New Roman"/>
          <w:sz w:val="28"/>
          <w:szCs w:val="28"/>
        </w:rPr>
        <w:t xml:space="preserve"> </w:t>
      </w:r>
      <w:r w:rsidR="001779E2">
        <w:rPr>
          <w:rFonts w:ascii="Times New Roman" w:hAnsi="Times New Roman" w:cs="Times New Roman"/>
          <w:sz w:val="28"/>
          <w:szCs w:val="28"/>
        </w:rPr>
        <w:t>3</w:t>
      </w:r>
      <w:r w:rsidR="00DE14B6">
        <w:rPr>
          <w:rFonts w:ascii="Times New Roman" w:hAnsi="Times New Roman" w:cs="Times New Roman"/>
          <w:sz w:val="28"/>
          <w:szCs w:val="28"/>
        </w:rPr>
        <w:t>.</w:t>
      </w:r>
    </w:p>
    <w:p w:rsidR="006322A9" w:rsidRDefault="006322A9" w:rsidP="008F6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B6" w:rsidRDefault="009372B0" w:rsidP="00DE14B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4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3</w:t>
      </w:r>
      <w:r w:rsidR="00DE14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DE14B6" w:rsidRPr="00DE14B6" w:rsidTr="00DE14B6">
        <w:tc>
          <w:tcPr>
            <w:tcW w:w="534" w:type="dxa"/>
          </w:tcPr>
          <w:p w:rsidR="00DE14B6" w:rsidRPr="00DE14B6" w:rsidRDefault="00DE14B6" w:rsidP="00DE14B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DE14B6" w:rsidRPr="00DE14B6" w:rsidRDefault="00DE14B6" w:rsidP="00DE14B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B6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393" w:type="dxa"/>
          </w:tcPr>
          <w:p w:rsidR="00DE14B6" w:rsidRPr="00DE14B6" w:rsidRDefault="00DE14B6" w:rsidP="00DE14B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B6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DE14B6" w:rsidRPr="00DE14B6" w:rsidRDefault="00DE14B6" w:rsidP="00DE14B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B6">
              <w:rPr>
                <w:rFonts w:ascii="Times New Roman" w:hAnsi="Times New Roman" w:cs="Times New Roman"/>
                <w:b/>
                <w:sz w:val="28"/>
                <w:szCs w:val="28"/>
              </w:rPr>
              <w:t>Норма потребления, куб. м в месяц</w:t>
            </w:r>
          </w:p>
        </w:tc>
      </w:tr>
      <w:tr w:rsidR="00DE14B6" w:rsidTr="00DE14B6">
        <w:tc>
          <w:tcPr>
            <w:tcW w:w="534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пищи при наличии в квартире газовой плиты и централизованного горячего водоснабжения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куб. м на 1 чел. </w:t>
            </w:r>
          </w:p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</w:tr>
      <w:tr w:rsidR="00DE14B6" w:rsidTr="00DE14B6">
        <w:tc>
          <w:tcPr>
            <w:tcW w:w="534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пищи и горячей воды при наличии в квартире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газовой плиты и отсутствии централизованного горячего водоснабжения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 м на 1 чел. </w:t>
            </w:r>
          </w:p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DE14B6" w:rsidTr="00DE14B6">
        <w:tc>
          <w:tcPr>
            <w:tcW w:w="534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0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пищи и горячей воды 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куб. м на 1 чел. </w:t>
            </w:r>
          </w:p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DE14B6" w:rsidTr="00DE14B6">
        <w:tc>
          <w:tcPr>
            <w:tcW w:w="534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0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Подогрев воды при наличии в квартире газового водонагревателя и отсутствии газовой плиты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куб. м на 1 чел. </w:t>
            </w:r>
          </w:p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B6" w:rsidTr="00DE14B6">
        <w:tc>
          <w:tcPr>
            <w:tcW w:w="534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 жилых домов</w:t>
            </w:r>
          </w:p>
        </w:tc>
        <w:tc>
          <w:tcPr>
            <w:tcW w:w="2393" w:type="dxa"/>
          </w:tcPr>
          <w:p w:rsidR="00DE14B6" w:rsidRDefault="00DE14B6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 на 1 кв. м отапливаемой площади в месяц</w:t>
            </w:r>
          </w:p>
        </w:tc>
        <w:tc>
          <w:tcPr>
            <w:tcW w:w="2393" w:type="dxa"/>
          </w:tcPr>
          <w:p w:rsidR="00DE14B6" w:rsidRDefault="00A32D68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32D68" w:rsidTr="00DE14B6">
        <w:tc>
          <w:tcPr>
            <w:tcW w:w="534" w:type="dxa"/>
          </w:tcPr>
          <w:p w:rsidR="00A32D68" w:rsidRDefault="00A32D68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</w:tcPr>
          <w:p w:rsidR="00A32D68" w:rsidRDefault="00A32D68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 нежилых помещений</w:t>
            </w:r>
          </w:p>
        </w:tc>
        <w:tc>
          <w:tcPr>
            <w:tcW w:w="2393" w:type="dxa"/>
          </w:tcPr>
          <w:p w:rsidR="00A32D68" w:rsidRDefault="00A32D68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 на 1 кв. м отапливаемой площади в месяц</w:t>
            </w:r>
          </w:p>
        </w:tc>
        <w:tc>
          <w:tcPr>
            <w:tcW w:w="2393" w:type="dxa"/>
          </w:tcPr>
          <w:p w:rsidR="00A32D68" w:rsidRDefault="00A32D68" w:rsidP="00DE1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</w:tbl>
    <w:p w:rsidR="00470EC7" w:rsidRDefault="00470EC7" w:rsidP="00DC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E9" w:rsidRDefault="00B6639D" w:rsidP="00DC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2.1.2.5</w:t>
      </w:r>
      <w:r w:rsidR="00DC3DE9">
        <w:rPr>
          <w:rFonts w:ascii="Times New Roman" w:hAnsi="Times New Roman" w:cs="Times New Roman"/>
          <w:sz w:val="28"/>
          <w:szCs w:val="28"/>
        </w:rPr>
        <w:t xml:space="preserve">. </w:t>
      </w:r>
      <w:r w:rsidR="00DC3DE9" w:rsidRPr="00DC3DE9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 территориальной доступности не нормируется.</w:t>
      </w:r>
    </w:p>
    <w:p w:rsidR="00DE14B6" w:rsidRDefault="00DC3DE9" w:rsidP="00DC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B6639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Расчетные показатели минимально допустимой площади земельных участков </w:t>
      </w:r>
      <w:r w:rsidRPr="00DC3DE9">
        <w:rPr>
          <w:rFonts w:ascii="Times New Roman" w:hAnsi="Times New Roman" w:cs="Times New Roman"/>
          <w:sz w:val="28"/>
          <w:szCs w:val="28"/>
        </w:rPr>
        <w:t>для размещения объектов, относя</w:t>
      </w:r>
      <w:r w:rsidR="0008613D">
        <w:rPr>
          <w:rFonts w:ascii="Times New Roman" w:hAnsi="Times New Roman" w:cs="Times New Roman"/>
          <w:sz w:val="28"/>
          <w:szCs w:val="28"/>
        </w:rPr>
        <w:t>щихся к области газоснабжения</w:t>
      </w:r>
      <w:r w:rsidRPr="00D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779E2">
        <w:rPr>
          <w:rFonts w:ascii="Times New Roman" w:hAnsi="Times New Roman" w:cs="Times New Roman"/>
          <w:sz w:val="28"/>
          <w:szCs w:val="28"/>
        </w:rPr>
        <w:t>согласно таблице 4</w:t>
      </w:r>
      <w:r w:rsidRPr="00DC3DE9">
        <w:rPr>
          <w:rFonts w:ascii="Times New Roman" w:hAnsi="Times New Roman" w:cs="Times New Roman"/>
          <w:sz w:val="28"/>
          <w:szCs w:val="28"/>
        </w:rPr>
        <w:t>.</w:t>
      </w:r>
    </w:p>
    <w:p w:rsidR="00E653DB" w:rsidRDefault="00E653DB" w:rsidP="00DC3D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3DE9" w:rsidRDefault="00DC3DE9" w:rsidP="00DC3D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779E2">
        <w:rPr>
          <w:rFonts w:ascii="Times New Roman" w:hAnsi="Times New Roman" w:cs="Times New Roman"/>
          <w:sz w:val="28"/>
          <w:szCs w:val="28"/>
        </w:rPr>
        <w:t>аблица 4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6448"/>
        <w:gridCol w:w="2450"/>
      </w:tblGrid>
      <w:tr w:rsidR="00DC3DE9" w:rsidRPr="0010196F" w:rsidTr="003D75A2">
        <w:trPr>
          <w:trHeight w:val="1587"/>
        </w:trPr>
        <w:tc>
          <w:tcPr>
            <w:tcW w:w="49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450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DE9" w:rsidRPr="0010196F" w:rsidRDefault="00DC3DE9" w:rsidP="003D7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значение расчетного показателя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 м</w:t>
            </w:r>
          </w:p>
        </w:tc>
      </w:tr>
      <w:tr w:rsidR="00DC3DE9" w:rsidRPr="0010196F" w:rsidTr="00DE1320">
        <w:tc>
          <w:tcPr>
            <w:tcW w:w="49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редуцирования газа</w:t>
            </w:r>
          </w:p>
        </w:tc>
        <w:tc>
          <w:tcPr>
            <w:tcW w:w="2450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DC3DE9" w:rsidRPr="0010196F" w:rsidTr="00DE1320">
        <w:tc>
          <w:tcPr>
            <w:tcW w:w="49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8" w:type="dxa"/>
          </w:tcPr>
          <w:p w:rsidR="00FF4036" w:rsidRDefault="00FF4036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Газонаполнительные станции</w:t>
            </w:r>
          </w:p>
          <w:p w:rsidR="00DC3DE9" w:rsidRPr="0010196F" w:rsidRDefault="00FF4036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производительностью 10 тыс. т/год</w:t>
            </w:r>
          </w:p>
        </w:tc>
        <w:tc>
          <w:tcPr>
            <w:tcW w:w="2450" w:type="dxa"/>
          </w:tcPr>
          <w:p w:rsidR="00DC3DE9" w:rsidRPr="0010196F" w:rsidRDefault="00F00F21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127FC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DC3DE9" w:rsidRPr="0010196F" w:rsidTr="00DE1320">
        <w:tc>
          <w:tcPr>
            <w:tcW w:w="49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8" w:type="dxa"/>
          </w:tcPr>
          <w:p w:rsidR="005127FC" w:rsidRPr="005127FC" w:rsidRDefault="005127FC" w:rsidP="0051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7FC">
              <w:rPr>
                <w:rFonts w:ascii="Times New Roman" w:hAnsi="Times New Roman" w:cs="Times New Roman"/>
                <w:sz w:val="28"/>
                <w:szCs w:val="28"/>
              </w:rPr>
              <w:t>Газонаполнительные станции</w:t>
            </w:r>
          </w:p>
          <w:p w:rsidR="00DC3DE9" w:rsidRPr="0010196F" w:rsidRDefault="005127FC" w:rsidP="0051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производительностью 20</w:t>
            </w:r>
            <w:r w:rsidRPr="005127FC">
              <w:rPr>
                <w:rFonts w:ascii="Times New Roman" w:hAnsi="Times New Roman" w:cs="Times New Roman"/>
                <w:sz w:val="28"/>
                <w:szCs w:val="28"/>
              </w:rPr>
              <w:t xml:space="preserve"> тыс. т/год</w:t>
            </w:r>
          </w:p>
        </w:tc>
        <w:tc>
          <w:tcPr>
            <w:tcW w:w="2450" w:type="dxa"/>
          </w:tcPr>
          <w:p w:rsidR="00DC3DE9" w:rsidRPr="0010196F" w:rsidRDefault="00F00F21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127FC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DC3DE9" w:rsidRPr="0010196F" w:rsidTr="00DE1320">
        <w:tc>
          <w:tcPr>
            <w:tcW w:w="49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8" w:type="dxa"/>
          </w:tcPr>
          <w:p w:rsidR="005127FC" w:rsidRPr="005127FC" w:rsidRDefault="005127FC" w:rsidP="0051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7FC">
              <w:rPr>
                <w:rFonts w:ascii="Times New Roman" w:hAnsi="Times New Roman" w:cs="Times New Roman"/>
                <w:sz w:val="28"/>
                <w:szCs w:val="28"/>
              </w:rPr>
              <w:t>Газонаполнительные станции</w:t>
            </w:r>
          </w:p>
          <w:p w:rsidR="00DC3DE9" w:rsidRPr="0010196F" w:rsidRDefault="005127FC" w:rsidP="005127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производительностью 40</w:t>
            </w:r>
            <w:r w:rsidRPr="005127FC">
              <w:rPr>
                <w:rFonts w:ascii="Times New Roman" w:hAnsi="Times New Roman" w:cs="Times New Roman"/>
                <w:sz w:val="28"/>
                <w:szCs w:val="28"/>
              </w:rPr>
              <w:t xml:space="preserve"> тыс. т/год</w:t>
            </w:r>
          </w:p>
        </w:tc>
        <w:tc>
          <w:tcPr>
            <w:tcW w:w="2450" w:type="dxa"/>
          </w:tcPr>
          <w:p w:rsidR="00DC3DE9" w:rsidRPr="0010196F" w:rsidRDefault="00F00F21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C3DE9" w:rsidRPr="0010196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127F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DC3DE9" w:rsidRPr="0010196F" w:rsidTr="00DE1320">
        <w:tc>
          <w:tcPr>
            <w:tcW w:w="498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448" w:type="dxa"/>
          </w:tcPr>
          <w:p w:rsidR="00DC3DE9" w:rsidRPr="0010196F" w:rsidRDefault="000123F2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Газонаполнительные пункты и промежуточные склады баллонов </w:t>
            </w:r>
          </w:p>
        </w:tc>
        <w:tc>
          <w:tcPr>
            <w:tcW w:w="2450" w:type="dxa"/>
          </w:tcPr>
          <w:p w:rsidR="00DC3DE9" w:rsidRPr="0010196F" w:rsidRDefault="00DC3DE9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123F2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</w:tbl>
    <w:p w:rsidR="00E84449" w:rsidRDefault="00E84449" w:rsidP="00E8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D101E" w:rsidRDefault="004D101E" w:rsidP="00E8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D101E">
        <w:rPr>
          <w:szCs w:val="28"/>
        </w:rPr>
        <w:t xml:space="preserve">2.1.2.7. </w:t>
      </w:r>
      <w:r w:rsidRPr="004D101E">
        <w:rPr>
          <w:rFonts w:eastAsiaTheme="minorHAnsi"/>
          <w:szCs w:val="28"/>
          <w:lang w:eastAsia="en-US"/>
        </w:rPr>
        <w:t>Ширина полосы отвода земель и площадь земельных участков для строительства магистральных газопроводов определяются в соотве</w:t>
      </w:r>
      <w:r w:rsidR="00296DEA">
        <w:rPr>
          <w:rFonts w:eastAsiaTheme="minorHAnsi"/>
          <w:szCs w:val="28"/>
          <w:lang w:eastAsia="en-US"/>
        </w:rPr>
        <w:t xml:space="preserve">тствии </w:t>
      </w:r>
      <w:r w:rsidR="00296DEA">
        <w:rPr>
          <w:rFonts w:eastAsiaTheme="minorHAnsi"/>
          <w:szCs w:val="28"/>
          <w:lang w:eastAsia="en-US"/>
        </w:rPr>
        <w:lastRenderedPageBreak/>
        <w:t xml:space="preserve">с требованиями </w:t>
      </w:r>
      <w:r w:rsidR="00296DEA" w:rsidRPr="00296DEA">
        <w:rPr>
          <w:rFonts w:eastAsiaTheme="minorHAnsi"/>
          <w:szCs w:val="28"/>
          <w:lang w:eastAsia="en-US"/>
        </w:rPr>
        <w:t>"СН 452-73. Строительные нормы. Нормы отвода земель для магистральных трубопроводов" (утв. Госстроем СССР 30.03.1973)</w:t>
      </w:r>
      <w:r w:rsidR="00296DEA">
        <w:rPr>
          <w:rFonts w:eastAsiaTheme="minorHAnsi"/>
          <w:szCs w:val="28"/>
          <w:lang w:eastAsia="en-US"/>
        </w:rPr>
        <w:t>.</w:t>
      </w:r>
    </w:p>
    <w:p w:rsidR="00AF3999" w:rsidRPr="004D101E" w:rsidRDefault="00AF3999" w:rsidP="004D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D101E">
        <w:rPr>
          <w:rFonts w:eastAsiaTheme="minorHAnsi"/>
          <w:szCs w:val="28"/>
          <w:lang w:eastAsia="en-US"/>
        </w:rPr>
        <w:t xml:space="preserve">Размеры охранных зон для объектов газораспределительной сети и условия использования земельных участков, расположенных в их пределах, определяются </w:t>
      </w:r>
      <w:hyperlink r:id="rId8" w:history="1">
        <w:r w:rsidRPr="00877176">
          <w:rPr>
            <w:rFonts w:eastAsiaTheme="minorHAnsi"/>
            <w:szCs w:val="28"/>
            <w:lang w:eastAsia="en-US"/>
          </w:rPr>
          <w:t>Правилами</w:t>
        </w:r>
      </w:hyperlink>
      <w:r w:rsidRPr="004D101E">
        <w:rPr>
          <w:rFonts w:eastAsiaTheme="minorHAnsi"/>
          <w:szCs w:val="28"/>
          <w:lang w:eastAsia="en-US"/>
        </w:rPr>
        <w:t xml:space="preserve"> охраны газораспределительных сетей, утвержденными Постановлением Правительства РФ от 20.11.2000 № 878.</w:t>
      </w:r>
    </w:p>
    <w:p w:rsidR="00B3669C" w:rsidRPr="00680BF7" w:rsidRDefault="00B3669C" w:rsidP="00A524A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266D1E" w:rsidRDefault="00A524AA" w:rsidP="00066A11">
      <w:pPr>
        <w:pStyle w:val="ConsPlusTitle"/>
        <w:numPr>
          <w:ilvl w:val="2"/>
          <w:numId w:val="1"/>
        </w:numPr>
        <w:ind w:left="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80BF7">
        <w:rPr>
          <w:rFonts w:ascii="Times New Roman" w:hAnsi="Times New Roman" w:cs="Times New Roman"/>
          <w:sz w:val="28"/>
          <w:szCs w:val="28"/>
        </w:rPr>
        <w:t>Р</w:t>
      </w:r>
      <w:r w:rsidR="00266D1E">
        <w:rPr>
          <w:rFonts w:ascii="Times New Roman" w:hAnsi="Times New Roman" w:cs="Times New Roman"/>
          <w:sz w:val="28"/>
          <w:szCs w:val="28"/>
        </w:rPr>
        <w:t>асчетные показатели объектов, относящихся</w:t>
      </w:r>
    </w:p>
    <w:p w:rsidR="002209DA" w:rsidRDefault="00266D1E" w:rsidP="00066A1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области водоснабжения и водоотведения</w:t>
      </w:r>
    </w:p>
    <w:p w:rsidR="00266D1E" w:rsidRDefault="00266D1E" w:rsidP="00266D1E">
      <w:pPr>
        <w:pStyle w:val="ConsPlusTitle"/>
        <w:ind w:left="198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209DA" w:rsidRDefault="002209DA" w:rsidP="00BA5CD8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2.1.3.1. </w:t>
      </w:r>
      <w:r w:rsidR="00BA5CD8" w:rsidRPr="00BA5CD8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РС(Я) от 13.10.2012 № 446 применяются:</w:t>
      </w:r>
    </w:p>
    <w:p w:rsidR="00C141FB" w:rsidRDefault="00C141FB" w:rsidP="00BA5CD8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нормативы холодного, горячего водоснабжения и водоотведения (приложение № 9 к данному постановлению);</w:t>
      </w:r>
    </w:p>
    <w:p w:rsidR="003B68B2" w:rsidRDefault="003B68B2" w:rsidP="00BA5CD8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нормативы потребления холодной (горячей) воды в целях содержания общего имущества в многоквартирном доме (приложение № 13 к данному постановлению)</w:t>
      </w:r>
      <w:r w:rsidR="00240D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68B2" w:rsidRDefault="003B68B2" w:rsidP="00BA5CD8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Норматив потребления коммунального ресурса по отведению сточных вод в целях содержания общего имущества в многоквартирном доме определяется исходя из суммы нормативов холодного и горячего водоснабжения в целях содержания общего имущества в многоквартирном доме.</w:t>
      </w:r>
    </w:p>
    <w:p w:rsidR="00240DD3" w:rsidRDefault="00240DD3" w:rsidP="00BA5CD8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2.1.3.2.</w:t>
      </w:r>
      <w:r w:rsidR="00444BCE" w:rsidRPr="00444BCE">
        <w:t xml:space="preserve"> </w:t>
      </w:r>
      <w:r w:rsidR="00444BCE" w:rsidRPr="00444BCE">
        <w:rPr>
          <w:rFonts w:ascii="Times New Roman" w:hAnsi="Times New Roman" w:cs="Times New Roman"/>
          <w:b w:val="0"/>
          <w:sz w:val="28"/>
          <w:szCs w:val="28"/>
        </w:rPr>
        <w:t xml:space="preserve">Расчетные показатели минимально допустимой площади земельных участков для размещения объектов, относящихся к области </w:t>
      </w:r>
      <w:r w:rsidR="00444BCE">
        <w:rPr>
          <w:rFonts w:ascii="Times New Roman" w:hAnsi="Times New Roman" w:cs="Times New Roman"/>
          <w:b w:val="0"/>
          <w:sz w:val="28"/>
          <w:szCs w:val="28"/>
        </w:rPr>
        <w:t>водоснабжения принимаются согласно таблице 5</w:t>
      </w:r>
      <w:r w:rsidR="00444BCE" w:rsidRPr="00444B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18C4" w:rsidRDefault="000318C4" w:rsidP="0048087B">
      <w:pPr>
        <w:pStyle w:val="ConsPlusTitle"/>
        <w:ind w:firstLine="709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8087B" w:rsidRDefault="0048087B" w:rsidP="0048087B">
      <w:pPr>
        <w:pStyle w:val="ConsPlusTitle"/>
        <w:ind w:firstLine="709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5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446"/>
        <w:gridCol w:w="2450"/>
      </w:tblGrid>
      <w:tr w:rsidR="0048087B" w:rsidRPr="0010196F" w:rsidTr="00696EE5">
        <w:trPr>
          <w:trHeight w:val="1685"/>
        </w:trPr>
        <w:tc>
          <w:tcPr>
            <w:tcW w:w="566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6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450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87B" w:rsidRPr="0010196F" w:rsidRDefault="0048087B" w:rsidP="00696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значение расчетного показателя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 м</w:t>
            </w:r>
          </w:p>
        </w:tc>
      </w:tr>
      <w:tr w:rsidR="00E466EF" w:rsidRPr="0010196F" w:rsidTr="00FD4FA9">
        <w:trPr>
          <w:trHeight w:val="455"/>
        </w:trPr>
        <w:tc>
          <w:tcPr>
            <w:tcW w:w="566" w:type="dxa"/>
          </w:tcPr>
          <w:p w:rsidR="00E466EF" w:rsidRPr="0010196F" w:rsidRDefault="00E466EF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6" w:type="dxa"/>
          </w:tcPr>
          <w:p w:rsidR="00E466EF" w:rsidRPr="00B455F9" w:rsidRDefault="00E466EF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5F9">
              <w:rPr>
                <w:rFonts w:ascii="Times New Roman" w:hAnsi="Times New Roman" w:cs="Times New Roman"/>
                <w:b/>
                <w:sz w:val="28"/>
                <w:szCs w:val="28"/>
              </w:rPr>
              <w:t>Станции очистки воды производительностью</w:t>
            </w:r>
            <w:r w:rsidR="00CE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(тыс. </w:t>
            </w:r>
            <w:proofErr w:type="spellStart"/>
            <w:r w:rsidR="00CE334B">
              <w:rPr>
                <w:rFonts w:ascii="Times New Roman" w:hAnsi="Times New Roman" w:cs="Times New Roman"/>
                <w:b/>
                <w:sz w:val="28"/>
                <w:szCs w:val="28"/>
              </w:rPr>
              <w:t>куб.м</w:t>
            </w:r>
            <w:proofErr w:type="spellEnd"/>
            <w:r w:rsidR="00CE33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CE334B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="00CE33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55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50" w:type="dxa"/>
          </w:tcPr>
          <w:p w:rsidR="00E466EF" w:rsidRPr="0010196F" w:rsidRDefault="00E466EF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87B" w:rsidRPr="0010196F" w:rsidTr="00FD4FA9">
        <w:tc>
          <w:tcPr>
            <w:tcW w:w="566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6" w:type="dxa"/>
          </w:tcPr>
          <w:p w:rsidR="0048087B" w:rsidRPr="0010196F" w:rsidRDefault="00B06E80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5F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  <w:tc>
          <w:tcPr>
            <w:tcW w:w="2450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6E80">
              <w:rPr>
                <w:rFonts w:ascii="Times New Roman" w:hAnsi="Times New Roman" w:cs="Times New Roman"/>
                <w:sz w:val="28"/>
                <w:szCs w:val="28"/>
              </w:rPr>
              <w:t>е менее 1 000</w:t>
            </w:r>
          </w:p>
        </w:tc>
      </w:tr>
      <w:tr w:rsidR="0048087B" w:rsidRPr="0010196F" w:rsidTr="00FD4FA9">
        <w:tc>
          <w:tcPr>
            <w:tcW w:w="566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6" w:type="dxa"/>
          </w:tcPr>
          <w:p w:rsidR="0048087B" w:rsidRPr="0010196F" w:rsidRDefault="00E52875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0,1 до 0,2 </w:t>
            </w:r>
          </w:p>
        </w:tc>
        <w:tc>
          <w:tcPr>
            <w:tcW w:w="2450" w:type="dxa"/>
          </w:tcPr>
          <w:p w:rsidR="0048087B" w:rsidRPr="0010196F" w:rsidRDefault="0048087B" w:rsidP="00E52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52875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48087B" w:rsidRPr="0010196F" w:rsidTr="00FD4FA9">
        <w:tc>
          <w:tcPr>
            <w:tcW w:w="566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6" w:type="dxa"/>
          </w:tcPr>
          <w:p w:rsidR="0048087B" w:rsidRPr="0010196F" w:rsidRDefault="00E52875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0,2 до 0,4 </w:t>
            </w:r>
          </w:p>
        </w:tc>
        <w:tc>
          <w:tcPr>
            <w:tcW w:w="2450" w:type="dxa"/>
          </w:tcPr>
          <w:p w:rsidR="0048087B" w:rsidRPr="0010196F" w:rsidRDefault="0048087B" w:rsidP="00E52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52875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48087B" w:rsidRPr="0010196F" w:rsidTr="00FD4FA9">
        <w:tc>
          <w:tcPr>
            <w:tcW w:w="566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9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6" w:type="dxa"/>
          </w:tcPr>
          <w:p w:rsidR="0048087B" w:rsidRPr="0010196F" w:rsidRDefault="00CF6CF2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0,4 до 0,8</w:t>
            </w:r>
            <w:r>
              <w:t xml:space="preserve"> </w:t>
            </w:r>
          </w:p>
        </w:tc>
        <w:tc>
          <w:tcPr>
            <w:tcW w:w="2450" w:type="dxa"/>
          </w:tcPr>
          <w:p w:rsidR="0048087B" w:rsidRPr="0010196F" w:rsidRDefault="0048087B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F6CF2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CF6CF2" w:rsidRPr="0010196F" w:rsidTr="00FD4FA9">
        <w:tc>
          <w:tcPr>
            <w:tcW w:w="566" w:type="dxa"/>
          </w:tcPr>
          <w:p w:rsidR="00CF6CF2" w:rsidRPr="0010196F" w:rsidRDefault="00CF6CF2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6" w:type="dxa"/>
          </w:tcPr>
          <w:p w:rsidR="00CF6CF2" w:rsidRDefault="00CF6CF2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0,8 до 12</w:t>
            </w:r>
            <w:r w:rsidRPr="00CF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CF6CF2" w:rsidRDefault="00CF6CF2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CF6CF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08152F" w:rsidRPr="0010196F" w:rsidTr="00FD4FA9">
        <w:tc>
          <w:tcPr>
            <w:tcW w:w="566" w:type="dxa"/>
          </w:tcPr>
          <w:p w:rsidR="0008152F" w:rsidRDefault="0008152F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446" w:type="dxa"/>
          </w:tcPr>
          <w:p w:rsidR="0008152F" w:rsidRDefault="0008152F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12 до 3</w:t>
            </w:r>
            <w:r w:rsidRPr="0008152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50" w:type="dxa"/>
          </w:tcPr>
          <w:p w:rsidR="0008152F" w:rsidRDefault="0008152F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  <w:r w:rsidRPr="0008152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08152F" w:rsidRPr="0010196F" w:rsidTr="00FD4FA9">
        <w:tc>
          <w:tcPr>
            <w:tcW w:w="566" w:type="dxa"/>
          </w:tcPr>
          <w:p w:rsidR="0008152F" w:rsidRDefault="0008152F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446" w:type="dxa"/>
          </w:tcPr>
          <w:p w:rsidR="0008152F" w:rsidRDefault="001A15B4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32 до 80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08152F" w:rsidRDefault="001A15B4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08152F" w:rsidRPr="0010196F" w:rsidTr="00FD4FA9">
        <w:tc>
          <w:tcPr>
            <w:tcW w:w="566" w:type="dxa"/>
          </w:tcPr>
          <w:p w:rsidR="0008152F" w:rsidRDefault="0008152F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6" w:type="dxa"/>
          </w:tcPr>
          <w:p w:rsidR="0008152F" w:rsidRDefault="001A15B4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80 до 125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08152F" w:rsidRDefault="001A15B4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08152F" w:rsidRPr="0010196F" w:rsidTr="00FD4FA9">
        <w:tc>
          <w:tcPr>
            <w:tcW w:w="566" w:type="dxa"/>
          </w:tcPr>
          <w:p w:rsidR="0008152F" w:rsidRDefault="0008152F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6" w:type="dxa"/>
          </w:tcPr>
          <w:p w:rsidR="0008152F" w:rsidRDefault="0008152F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F">
              <w:rPr>
                <w:rFonts w:ascii="Times New Roman" w:hAnsi="Times New Roman" w:cs="Times New Roman"/>
                <w:sz w:val="28"/>
                <w:szCs w:val="28"/>
              </w:rPr>
              <w:t>свыше 12</w:t>
            </w:r>
            <w:r w:rsidR="001A15B4">
              <w:rPr>
                <w:rFonts w:ascii="Times New Roman" w:hAnsi="Times New Roman" w:cs="Times New Roman"/>
                <w:sz w:val="28"/>
                <w:szCs w:val="28"/>
              </w:rPr>
              <w:t>5 до 250</w:t>
            </w:r>
            <w:r w:rsidRPr="0008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08152F" w:rsidRDefault="001A15B4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12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08152F" w:rsidRPr="0010196F" w:rsidTr="00FD4FA9">
        <w:tc>
          <w:tcPr>
            <w:tcW w:w="566" w:type="dxa"/>
          </w:tcPr>
          <w:p w:rsidR="0008152F" w:rsidRDefault="0008152F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6" w:type="dxa"/>
          </w:tcPr>
          <w:p w:rsidR="0008152F" w:rsidRDefault="00004A38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250 до 400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08152F" w:rsidRDefault="00004A38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18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08152F" w:rsidRPr="0010196F" w:rsidTr="00FD4FA9">
        <w:tc>
          <w:tcPr>
            <w:tcW w:w="566" w:type="dxa"/>
          </w:tcPr>
          <w:p w:rsidR="0008152F" w:rsidRDefault="0008152F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446" w:type="dxa"/>
          </w:tcPr>
          <w:p w:rsidR="0008152F" w:rsidRDefault="00004A38" w:rsidP="00CE3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400 до 800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08152F" w:rsidRDefault="00004A38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24</w:t>
            </w:r>
            <w:r w:rsidR="0008152F" w:rsidRPr="0008152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</w:tbl>
    <w:p w:rsidR="00FD4FA9" w:rsidRDefault="00FD4FA9" w:rsidP="00FD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D4FA9" w:rsidRDefault="00FD4FA9" w:rsidP="00FD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2.1.3.3</w:t>
      </w:r>
      <w:r w:rsidRPr="004D101E">
        <w:rPr>
          <w:szCs w:val="28"/>
        </w:rPr>
        <w:t xml:space="preserve">. </w:t>
      </w:r>
      <w:r w:rsidRPr="004D101E">
        <w:rPr>
          <w:rFonts w:eastAsiaTheme="minorHAnsi"/>
          <w:szCs w:val="28"/>
          <w:lang w:eastAsia="en-US"/>
        </w:rPr>
        <w:t xml:space="preserve">Ширина полосы отвода земель и площадь земельных участков для строительства магистральных </w:t>
      </w:r>
      <w:r>
        <w:rPr>
          <w:rFonts w:eastAsiaTheme="minorHAnsi"/>
          <w:szCs w:val="28"/>
          <w:lang w:eastAsia="en-US"/>
        </w:rPr>
        <w:t xml:space="preserve">водоводов </w:t>
      </w:r>
      <w:r w:rsidRPr="004D101E">
        <w:rPr>
          <w:rFonts w:eastAsiaTheme="minorHAnsi"/>
          <w:szCs w:val="28"/>
          <w:lang w:eastAsia="en-US"/>
        </w:rPr>
        <w:t>определяются в соотве</w:t>
      </w:r>
      <w:r>
        <w:rPr>
          <w:rFonts w:eastAsiaTheme="minorHAnsi"/>
          <w:szCs w:val="28"/>
          <w:lang w:eastAsia="en-US"/>
        </w:rPr>
        <w:t xml:space="preserve">тствии с требованиями </w:t>
      </w:r>
      <w:r w:rsidR="00227419" w:rsidRPr="00227419">
        <w:rPr>
          <w:rFonts w:eastAsiaTheme="minorHAnsi"/>
          <w:szCs w:val="28"/>
          <w:lang w:eastAsia="en-US"/>
        </w:rPr>
        <w:t>"СН 456-73. Нормы отвода земель для магистральных водоводов и канализационных коллекторов" (утв. Госстроем СССР 28.12.1973)</w:t>
      </w:r>
      <w:r w:rsidR="00227419">
        <w:rPr>
          <w:rFonts w:eastAsiaTheme="minorHAnsi"/>
          <w:szCs w:val="28"/>
          <w:lang w:eastAsia="en-US"/>
        </w:rPr>
        <w:t xml:space="preserve">. </w:t>
      </w:r>
    </w:p>
    <w:p w:rsidR="000C69C5" w:rsidRDefault="000C69C5" w:rsidP="00FD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C69C5">
        <w:rPr>
          <w:rFonts w:eastAsiaTheme="minorHAnsi"/>
          <w:szCs w:val="28"/>
          <w:lang w:eastAsia="en-US"/>
        </w:rPr>
        <w:t xml:space="preserve">В проектах хозяйственно-питьевых водопроводов необходимо предусматривать зоны санитарной охраны (ЗСО) источников водоснабжения, водопроводных сооружений, насосных станций и водоводов согласно </w:t>
      </w:r>
      <w:r w:rsidR="003E7865">
        <w:rPr>
          <w:rFonts w:eastAsiaTheme="minorHAnsi"/>
          <w:szCs w:val="28"/>
          <w:lang w:eastAsia="en-US"/>
        </w:rPr>
        <w:t xml:space="preserve">положениям </w:t>
      </w:r>
      <w:r w:rsidR="003E7865" w:rsidRPr="003E7865">
        <w:rPr>
          <w:rFonts w:eastAsiaTheme="minorHAnsi"/>
          <w:szCs w:val="28"/>
          <w:lang w:eastAsia="en-US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3E7865">
        <w:rPr>
          <w:rFonts w:eastAsiaTheme="minorHAnsi"/>
          <w:szCs w:val="28"/>
          <w:lang w:eastAsia="en-US"/>
        </w:rPr>
        <w:t>.</w:t>
      </w:r>
      <w:r w:rsidR="003E7865" w:rsidRPr="003E7865">
        <w:rPr>
          <w:rFonts w:eastAsiaTheme="minorHAnsi"/>
          <w:szCs w:val="28"/>
          <w:lang w:eastAsia="en-US"/>
        </w:rPr>
        <w:t xml:space="preserve"> </w:t>
      </w:r>
    </w:p>
    <w:p w:rsidR="001656B3" w:rsidRDefault="001656B3" w:rsidP="00FD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2.1.3.4. </w:t>
      </w:r>
      <w:r w:rsidRPr="001656B3">
        <w:rPr>
          <w:rFonts w:eastAsiaTheme="minorHAnsi"/>
          <w:szCs w:val="28"/>
          <w:lang w:eastAsia="en-US"/>
        </w:rPr>
        <w:t>Расчетные показатели минимально допустимой площади земельных участков для размещения объектов, отн</w:t>
      </w:r>
      <w:r>
        <w:rPr>
          <w:rFonts w:eastAsiaTheme="minorHAnsi"/>
          <w:szCs w:val="28"/>
          <w:lang w:eastAsia="en-US"/>
        </w:rPr>
        <w:t>осящихся к области водоотведения</w:t>
      </w:r>
      <w:r w:rsidRPr="001656B3">
        <w:rPr>
          <w:rFonts w:eastAsiaTheme="minorHAnsi"/>
          <w:szCs w:val="28"/>
          <w:lang w:eastAsia="en-US"/>
        </w:rPr>
        <w:t xml:space="preserve"> принимаются согласно</w:t>
      </w:r>
      <w:r>
        <w:rPr>
          <w:rFonts w:eastAsiaTheme="minorHAnsi"/>
          <w:szCs w:val="28"/>
          <w:lang w:eastAsia="en-US"/>
        </w:rPr>
        <w:t xml:space="preserve"> таблице 6</w:t>
      </w:r>
      <w:r w:rsidRPr="001656B3">
        <w:rPr>
          <w:rFonts w:eastAsiaTheme="minorHAnsi"/>
          <w:szCs w:val="28"/>
          <w:lang w:eastAsia="en-US"/>
        </w:rPr>
        <w:t>.</w:t>
      </w:r>
    </w:p>
    <w:p w:rsidR="000C24ED" w:rsidRDefault="000C24ED" w:rsidP="001656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HAnsi"/>
          <w:szCs w:val="28"/>
          <w:lang w:eastAsia="en-US"/>
        </w:rPr>
      </w:pPr>
    </w:p>
    <w:p w:rsidR="001656B3" w:rsidRDefault="001656B3" w:rsidP="001656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Таблица 6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127"/>
        <w:gridCol w:w="1728"/>
        <w:gridCol w:w="1920"/>
        <w:gridCol w:w="2121"/>
      </w:tblGrid>
      <w:tr w:rsidR="00B860B2" w:rsidRPr="00C4101E" w:rsidTr="00BF2931">
        <w:trPr>
          <w:trHeight w:val="1072"/>
        </w:trPr>
        <w:tc>
          <w:tcPr>
            <w:tcW w:w="566" w:type="dxa"/>
          </w:tcPr>
          <w:p w:rsidR="001656B3" w:rsidRPr="0010196F" w:rsidRDefault="001656B3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6B3" w:rsidRPr="00C4101E" w:rsidRDefault="001656B3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7" w:type="dxa"/>
          </w:tcPr>
          <w:p w:rsidR="001656B3" w:rsidRPr="00C4101E" w:rsidRDefault="001656B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B3" w:rsidRPr="00C4101E" w:rsidRDefault="001656B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5769" w:type="dxa"/>
            <w:gridSpan w:val="3"/>
          </w:tcPr>
          <w:p w:rsidR="001656B3" w:rsidRPr="00C4101E" w:rsidRDefault="001656B3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6B3" w:rsidRPr="00C4101E" w:rsidRDefault="001656B3" w:rsidP="00BF29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Предельное значение расчетного показателя, кв. м</w:t>
            </w:r>
          </w:p>
        </w:tc>
      </w:tr>
      <w:tr w:rsidR="00B860B2" w:rsidRPr="00183DE0" w:rsidTr="00E75D4A">
        <w:trPr>
          <w:trHeight w:val="455"/>
        </w:trPr>
        <w:tc>
          <w:tcPr>
            <w:tcW w:w="566" w:type="dxa"/>
          </w:tcPr>
          <w:p w:rsidR="009D1162" w:rsidRPr="00C4101E" w:rsidRDefault="009D1162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0318AE" w:rsidRDefault="009D1162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Очистные сооружения производительностью</w:t>
            </w:r>
          </w:p>
          <w:p w:rsidR="009D1162" w:rsidRPr="00C4101E" w:rsidRDefault="000318AE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D1162"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28" w:type="dxa"/>
          </w:tcPr>
          <w:p w:rsidR="009D1162" w:rsidRPr="00C4101E" w:rsidRDefault="00B860B2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для очистных сооружений</w:t>
            </w:r>
          </w:p>
        </w:tc>
        <w:tc>
          <w:tcPr>
            <w:tcW w:w="1920" w:type="dxa"/>
          </w:tcPr>
          <w:p w:rsidR="009D1162" w:rsidRPr="00C4101E" w:rsidRDefault="00B860B2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для иловых площадок</w:t>
            </w:r>
          </w:p>
        </w:tc>
        <w:tc>
          <w:tcPr>
            <w:tcW w:w="2121" w:type="dxa"/>
          </w:tcPr>
          <w:p w:rsidR="009D1162" w:rsidRPr="00C4101E" w:rsidRDefault="00B860B2" w:rsidP="00DE13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1E">
              <w:rPr>
                <w:rFonts w:ascii="Times New Roman" w:hAnsi="Times New Roman" w:cs="Times New Roman"/>
                <w:b/>
                <w:sz w:val="28"/>
                <w:szCs w:val="28"/>
              </w:rPr>
              <w:t>для биологических прудов глубокой очистки сточных вод</w:t>
            </w:r>
          </w:p>
        </w:tc>
      </w:tr>
      <w:tr w:rsidR="00C4101E" w:rsidRPr="00183DE0" w:rsidTr="00C4101E">
        <w:tc>
          <w:tcPr>
            <w:tcW w:w="566" w:type="dxa"/>
          </w:tcPr>
          <w:p w:rsidR="00C4101E" w:rsidRPr="00E75D4A" w:rsidRDefault="00C4101E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D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C4101E" w:rsidRPr="00E75D4A" w:rsidRDefault="00C4101E" w:rsidP="00031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D4A">
              <w:rPr>
                <w:rFonts w:ascii="Times New Roman" w:hAnsi="Times New Roman" w:cs="Times New Roman"/>
                <w:sz w:val="28"/>
                <w:szCs w:val="28"/>
              </w:rPr>
              <w:t xml:space="preserve">до 0,7 </w:t>
            </w:r>
          </w:p>
        </w:tc>
        <w:tc>
          <w:tcPr>
            <w:tcW w:w="1728" w:type="dxa"/>
          </w:tcPr>
          <w:p w:rsidR="00E75D4A" w:rsidRDefault="00E75D4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D4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C4101E" w:rsidRPr="00E75D4A" w:rsidRDefault="00E75D4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D4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20" w:type="dxa"/>
          </w:tcPr>
          <w:p w:rsidR="00E75D4A" w:rsidRDefault="00E75D4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C4101E" w:rsidRPr="00E75D4A" w:rsidRDefault="00E75D4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121" w:type="dxa"/>
          </w:tcPr>
          <w:p w:rsidR="00C4101E" w:rsidRPr="00E75D4A" w:rsidRDefault="00E75D4A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D4A" w:rsidRPr="00183DE0" w:rsidTr="00C4101E">
        <w:tc>
          <w:tcPr>
            <w:tcW w:w="566" w:type="dxa"/>
          </w:tcPr>
          <w:p w:rsidR="00E75D4A" w:rsidRPr="00E75D4A" w:rsidRDefault="00A830AB" w:rsidP="00A83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7" w:type="dxa"/>
          </w:tcPr>
          <w:p w:rsidR="00E75D4A" w:rsidRPr="00E75D4A" w:rsidRDefault="00E3654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30AB">
              <w:rPr>
                <w:rFonts w:ascii="Times New Roman" w:hAnsi="Times New Roman" w:cs="Times New Roman"/>
                <w:sz w:val="28"/>
                <w:szCs w:val="28"/>
              </w:rPr>
              <w:t>выше 0,7 до 17</w:t>
            </w:r>
          </w:p>
        </w:tc>
        <w:tc>
          <w:tcPr>
            <w:tcW w:w="1728" w:type="dxa"/>
          </w:tcPr>
          <w:p w:rsidR="000318AE" w:rsidRDefault="000318AE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E75D4A" w:rsidRPr="00E75D4A" w:rsidRDefault="000318AE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920" w:type="dxa"/>
          </w:tcPr>
          <w:p w:rsidR="000318AE" w:rsidRDefault="000318AE" w:rsidP="00031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E75D4A" w:rsidRDefault="000318AE" w:rsidP="00031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121" w:type="dxa"/>
          </w:tcPr>
          <w:p w:rsidR="000318AE" w:rsidRDefault="000318AE" w:rsidP="00031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E75D4A" w:rsidRDefault="000318AE" w:rsidP="00031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A830AB" w:rsidRPr="00183DE0" w:rsidTr="00C4101E">
        <w:tc>
          <w:tcPr>
            <w:tcW w:w="566" w:type="dxa"/>
          </w:tcPr>
          <w:p w:rsidR="00A830AB" w:rsidRPr="00E75D4A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7" w:type="dxa"/>
          </w:tcPr>
          <w:p w:rsidR="00A830AB" w:rsidRPr="00E75D4A" w:rsidRDefault="00E3654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17 до 40</w:t>
            </w:r>
          </w:p>
        </w:tc>
        <w:tc>
          <w:tcPr>
            <w:tcW w:w="1728" w:type="dxa"/>
          </w:tcPr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830AB" w:rsidRPr="00E75D4A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920" w:type="dxa"/>
          </w:tcPr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830AB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  <w:tc>
          <w:tcPr>
            <w:tcW w:w="2121" w:type="dxa"/>
          </w:tcPr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830AB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E36543" w:rsidRPr="00183DE0" w:rsidTr="00C4101E">
        <w:tc>
          <w:tcPr>
            <w:tcW w:w="566" w:type="dxa"/>
          </w:tcPr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7" w:type="dxa"/>
          </w:tcPr>
          <w:p w:rsidR="00E36543" w:rsidRDefault="00E36543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до 130</w:t>
            </w:r>
          </w:p>
        </w:tc>
        <w:tc>
          <w:tcPr>
            <w:tcW w:w="1728" w:type="dxa"/>
          </w:tcPr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1920" w:type="dxa"/>
          </w:tcPr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2121" w:type="dxa"/>
          </w:tcPr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E36543" w:rsidRDefault="00E36543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3F0F55" w:rsidRPr="00183DE0" w:rsidTr="00C4101E">
        <w:tc>
          <w:tcPr>
            <w:tcW w:w="566" w:type="dxa"/>
          </w:tcPr>
          <w:p w:rsidR="003F0F55" w:rsidRDefault="003F0F55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7" w:type="dxa"/>
          </w:tcPr>
          <w:p w:rsidR="003F0F55" w:rsidRDefault="003F0F55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130 до 175</w:t>
            </w:r>
          </w:p>
        </w:tc>
        <w:tc>
          <w:tcPr>
            <w:tcW w:w="1728" w:type="dxa"/>
          </w:tcPr>
          <w:p w:rsidR="003F0F55" w:rsidRDefault="003F0F55" w:rsidP="003F0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3F0F55" w:rsidRDefault="005951F1" w:rsidP="003F0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0F55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920" w:type="dxa"/>
          </w:tcPr>
          <w:p w:rsidR="003F0F55" w:rsidRDefault="003F0F55" w:rsidP="003F0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3F0F55" w:rsidRDefault="00651B17" w:rsidP="003F0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0F55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121" w:type="dxa"/>
          </w:tcPr>
          <w:p w:rsidR="003F0F55" w:rsidRDefault="003F0F55" w:rsidP="003F0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3F0F55" w:rsidRDefault="00651B17" w:rsidP="003F0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0F55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651B17" w:rsidRPr="00183DE0" w:rsidTr="00C4101E">
        <w:tc>
          <w:tcPr>
            <w:tcW w:w="566" w:type="dxa"/>
          </w:tcPr>
          <w:p w:rsidR="00651B17" w:rsidRDefault="00651B17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7" w:type="dxa"/>
          </w:tcPr>
          <w:p w:rsidR="00651B17" w:rsidRDefault="00651B17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175 до 280</w:t>
            </w:r>
          </w:p>
        </w:tc>
        <w:tc>
          <w:tcPr>
            <w:tcW w:w="1728" w:type="dxa"/>
          </w:tcPr>
          <w:p w:rsidR="00651B17" w:rsidRDefault="00651B17" w:rsidP="00651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651B17" w:rsidRDefault="00651B17" w:rsidP="00651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180 000</w:t>
            </w:r>
          </w:p>
        </w:tc>
        <w:tc>
          <w:tcPr>
            <w:tcW w:w="1920" w:type="dxa"/>
          </w:tcPr>
          <w:p w:rsidR="00DE1320" w:rsidRDefault="00DE1320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651B17" w:rsidRDefault="00DE1320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</w:p>
        </w:tc>
        <w:tc>
          <w:tcPr>
            <w:tcW w:w="2121" w:type="dxa"/>
          </w:tcPr>
          <w:p w:rsidR="00651B17" w:rsidRDefault="00DE1320" w:rsidP="003F0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1320" w:rsidRPr="00183DE0" w:rsidTr="00DE1320">
        <w:tc>
          <w:tcPr>
            <w:tcW w:w="566" w:type="dxa"/>
          </w:tcPr>
          <w:p w:rsidR="00DE1320" w:rsidRDefault="00DE1320" w:rsidP="00E36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7" w:type="dxa"/>
          </w:tcPr>
          <w:p w:rsidR="00DE1320" w:rsidRDefault="00DE1320" w:rsidP="00DE1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280</w:t>
            </w:r>
          </w:p>
        </w:tc>
        <w:tc>
          <w:tcPr>
            <w:tcW w:w="5769" w:type="dxa"/>
            <w:gridSpan w:val="3"/>
          </w:tcPr>
          <w:p w:rsidR="00DE1320" w:rsidRDefault="00DE1320" w:rsidP="006B6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Следует принимать по проектам, разработанных при согласовании с </w:t>
            </w:r>
            <w:r w:rsidR="006B6E93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</w:t>
            </w:r>
            <w:proofErr w:type="spellStart"/>
            <w:r w:rsidR="006B6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Роспортебнадзора</w:t>
            </w:r>
            <w:proofErr w:type="spellEnd"/>
            <w:r w:rsidR="006B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24ED" w:rsidRDefault="000C24ED" w:rsidP="00680B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7D75" w:rsidRDefault="00A524AA" w:rsidP="00CA7D75">
      <w:pPr>
        <w:pStyle w:val="ConsPlusTitle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0BF7">
        <w:rPr>
          <w:rFonts w:ascii="Times New Roman" w:hAnsi="Times New Roman" w:cs="Times New Roman"/>
          <w:sz w:val="28"/>
          <w:szCs w:val="28"/>
        </w:rPr>
        <w:t>Р</w:t>
      </w:r>
      <w:r w:rsidR="00CA7D75">
        <w:rPr>
          <w:rFonts w:ascii="Times New Roman" w:hAnsi="Times New Roman" w:cs="Times New Roman"/>
          <w:sz w:val="28"/>
          <w:szCs w:val="28"/>
        </w:rPr>
        <w:t>асчетные показатели минимально допустимого уровня обеспеченности в области транспорта и расчетные показатели максимально допустимого уровня территориальной доступности таких объектов для населения</w:t>
      </w:r>
    </w:p>
    <w:p w:rsidR="00E9335B" w:rsidRDefault="00E9335B" w:rsidP="00680B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21BB" w:rsidRDefault="007521BB" w:rsidP="007521BB">
      <w:pPr>
        <w:pStyle w:val="ConsPlusNormal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E659FA">
        <w:rPr>
          <w:rFonts w:ascii="Times New Roman" w:hAnsi="Times New Roman" w:cs="Times New Roman"/>
          <w:sz w:val="28"/>
          <w:szCs w:val="28"/>
        </w:rPr>
        <w:t xml:space="preserve">2.2.1.1. </w:t>
      </w:r>
      <w:r>
        <w:rPr>
          <w:rFonts w:ascii="Times New Roman" w:hAnsi="Times New Roman" w:cs="Times New Roman"/>
          <w:vanish/>
          <w:sz w:val="28"/>
          <w:szCs w:val="28"/>
        </w:rPr>
        <w:t>При проектировании объектов в области транспорта необходимо учитывать требования части 9.2 СП 476.1325800.2020. Свод правил. Территории городских и сельских поселений. Правила планировки, застройки и благоустройства жилых микрорайонов.</w:t>
      </w:r>
    </w:p>
    <w:p w:rsidR="00E74550" w:rsidRDefault="00E74550" w:rsidP="007521BB">
      <w:pPr>
        <w:pStyle w:val="ConsPlusNormal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74550" w:rsidRDefault="007043A4" w:rsidP="00E7455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4AA" w:rsidRPr="00680BF7">
        <w:rPr>
          <w:rFonts w:ascii="Times New Roman" w:hAnsi="Times New Roman" w:cs="Times New Roman"/>
          <w:sz w:val="28"/>
          <w:szCs w:val="28"/>
        </w:rPr>
        <w:t>.2.1. Р</w:t>
      </w:r>
      <w:r w:rsidR="00E74550">
        <w:rPr>
          <w:rFonts w:ascii="Times New Roman" w:hAnsi="Times New Roman" w:cs="Times New Roman"/>
          <w:sz w:val="28"/>
          <w:szCs w:val="28"/>
        </w:rPr>
        <w:t xml:space="preserve">асчетные показатели автомобильных дорог </w:t>
      </w:r>
    </w:p>
    <w:p w:rsidR="00E74550" w:rsidRDefault="00E74550" w:rsidP="00E7455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МО «Город Мирный», улично-дорожная сеть</w:t>
      </w:r>
    </w:p>
    <w:p w:rsidR="00E659FA" w:rsidRDefault="00E659FA" w:rsidP="00E659FA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659FA">
        <w:rPr>
          <w:rFonts w:ascii="Times New Roman" w:hAnsi="Times New Roman" w:cs="Times New Roman"/>
          <w:b w:val="0"/>
          <w:sz w:val="28"/>
          <w:szCs w:val="28"/>
        </w:rPr>
        <w:t xml:space="preserve">2.2.1.1. </w:t>
      </w:r>
      <w:r>
        <w:rPr>
          <w:rFonts w:ascii="Times New Roman" w:hAnsi="Times New Roman" w:cs="Times New Roman"/>
          <w:b w:val="0"/>
          <w:sz w:val="28"/>
          <w:szCs w:val="28"/>
        </w:rPr>
        <w:t>Расчетные параметры дорог и улиц различных категорий принимаются согласно таблице 7.</w:t>
      </w:r>
    </w:p>
    <w:p w:rsidR="00BF2931" w:rsidRDefault="00BF2931" w:rsidP="00E659FA">
      <w:pPr>
        <w:pStyle w:val="ConsPlusTitle"/>
        <w:spacing w:before="220"/>
        <w:ind w:firstLine="540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36469" w:rsidRDefault="00536469" w:rsidP="00E659FA">
      <w:pPr>
        <w:pStyle w:val="ConsPlusTitle"/>
        <w:spacing w:before="220"/>
        <w:ind w:firstLine="540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  <w:sectPr w:rsidR="00536469" w:rsidSect="005B4FEA">
          <w:footerReference w:type="default" r:id="rId9"/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E659FA" w:rsidRDefault="00E659FA" w:rsidP="00E659FA">
      <w:pPr>
        <w:pStyle w:val="ConsPlusTitle"/>
        <w:spacing w:before="220"/>
        <w:ind w:firstLine="540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559"/>
        <w:gridCol w:w="1984"/>
        <w:gridCol w:w="1985"/>
        <w:gridCol w:w="1843"/>
      </w:tblGrid>
      <w:tr w:rsidR="00C526B6" w:rsidRPr="007D7D3E" w:rsidTr="00EA71C2">
        <w:trPr>
          <w:trHeight w:val="1703"/>
        </w:trPr>
        <w:tc>
          <w:tcPr>
            <w:tcW w:w="3936" w:type="dxa"/>
          </w:tcPr>
          <w:p w:rsidR="00C526B6" w:rsidRPr="007D7D3E" w:rsidRDefault="00C526B6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51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842" w:type="dxa"/>
          </w:tcPr>
          <w:p w:rsidR="00C526B6" w:rsidRPr="007D7D3E" w:rsidRDefault="00C526B6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51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560" w:type="dxa"/>
          </w:tcPr>
          <w:p w:rsidR="00C526B6" w:rsidRPr="007D7D3E" w:rsidRDefault="00C526B6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51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559" w:type="dxa"/>
          </w:tcPr>
          <w:p w:rsidR="00C526B6" w:rsidRPr="007D7D3E" w:rsidRDefault="00C526B6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51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полос движения, шт. </w:t>
            </w:r>
          </w:p>
        </w:tc>
        <w:tc>
          <w:tcPr>
            <w:tcW w:w="1984" w:type="dxa"/>
          </w:tcPr>
          <w:p w:rsidR="00C526B6" w:rsidRPr="007D7D3E" w:rsidRDefault="00C526B6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B6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радиус кривых </w:t>
            </w:r>
          </w:p>
          <w:p w:rsidR="00C526B6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 xml:space="preserve">в плане, </w:t>
            </w:r>
          </w:p>
          <w:p w:rsidR="00C24A51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C526B6" w:rsidRPr="007D7D3E" w:rsidRDefault="00C526B6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51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proofErr w:type="spellStart"/>
            <w:r w:rsidRPr="007D7D3E">
              <w:rPr>
                <w:rFonts w:ascii="Times New Roman" w:hAnsi="Times New Roman" w:cs="Times New Roman"/>
                <w:sz w:val="28"/>
                <w:szCs w:val="28"/>
              </w:rPr>
              <w:t>промиле</w:t>
            </w:r>
            <w:proofErr w:type="spellEnd"/>
          </w:p>
        </w:tc>
        <w:tc>
          <w:tcPr>
            <w:tcW w:w="1843" w:type="dxa"/>
          </w:tcPr>
          <w:p w:rsidR="00C526B6" w:rsidRPr="007D7D3E" w:rsidRDefault="00C526B6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B6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 xml:space="preserve">Ширина пешеходной части тротуара, </w:t>
            </w:r>
          </w:p>
          <w:p w:rsidR="00C24A51" w:rsidRPr="007D7D3E" w:rsidRDefault="00C24A51" w:rsidP="00C526B6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C526B6" w:rsidTr="00EA71C2">
        <w:tc>
          <w:tcPr>
            <w:tcW w:w="3936" w:type="dxa"/>
          </w:tcPr>
          <w:p w:rsidR="00E915C4" w:rsidRPr="007D7D3E" w:rsidRDefault="0080660E" w:rsidP="00F96C97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E">
              <w:rPr>
                <w:rFonts w:ascii="Times New Roman" w:hAnsi="Times New Roman" w:cs="Times New Roman"/>
                <w:sz w:val="28"/>
                <w:szCs w:val="28"/>
              </w:rPr>
              <w:t>Магистральные дороги регулируемого движения</w:t>
            </w:r>
            <w:r w:rsidR="00DC7250" w:rsidRPr="007D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5C4" w:rsidRDefault="00DC7250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Мухтуйская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C24A51" w:rsidRDefault="00DC7250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Таежная)</w:t>
            </w:r>
          </w:p>
        </w:tc>
        <w:tc>
          <w:tcPr>
            <w:tcW w:w="1842" w:type="dxa"/>
          </w:tcPr>
          <w:p w:rsidR="00C24A51" w:rsidRDefault="00E915C4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80660E">
              <w:rPr>
                <w:rFonts w:ascii="Times New Roman" w:hAnsi="Times New Roman" w:cs="Times New Roman"/>
                <w:b w:val="0"/>
                <w:sz w:val="28"/>
                <w:szCs w:val="28"/>
              </w:rPr>
              <w:t>е более 60</w:t>
            </w:r>
          </w:p>
        </w:tc>
        <w:tc>
          <w:tcPr>
            <w:tcW w:w="1560" w:type="dxa"/>
          </w:tcPr>
          <w:p w:rsidR="00C24A51" w:rsidRDefault="0080660E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C24A51" w:rsidRDefault="0080660E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</w:t>
            </w:r>
          </w:p>
        </w:tc>
        <w:tc>
          <w:tcPr>
            <w:tcW w:w="1984" w:type="dxa"/>
          </w:tcPr>
          <w:p w:rsidR="00C24A51" w:rsidRDefault="006C717E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C24A51" w:rsidRDefault="006C717E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C24A51" w:rsidRDefault="00AB21F2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6C717E">
              <w:rPr>
                <w:rFonts w:ascii="Times New Roman" w:hAnsi="Times New Roman" w:cs="Times New Roman"/>
                <w:b w:val="0"/>
                <w:sz w:val="28"/>
                <w:szCs w:val="28"/>
              </w:rPr>
              <w:t>е менее 2,</w:t>
            </w:r>
            <w:r w:rsidR="004D484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A71C2" w:rsidTr="00EA71C2">
        <w:tc>
          <w:tcPr>
            <w:tcW w:w="3936" w:type="dxa"/>
          </w:tcPr>
          <w:p w:rsidR="00DC7250" w:rsidRPr="00D2110B" w:rsidRDefault="00DC7250" w:rsidP="00F96C97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2110B">
              <w:rPr>
                <w:rFonts w:ascii="Times New Roman" w:hAnsi="Times New Roman" w:cs="Times New Roman"/>
                <w:sz w:val="28"/>
                <w:szCs w:val="28"/>
              </w:rPr>
              <w:t>Магистральные улицы общегородского значения регулируемого движения</w:t>
            </w:r>
          </w:p>
          <w:p w:rsidR="007D7D3E" w:rsidRDefault="007D7D3E" w:rsidP="007D7D3E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(ул. Ленина (восточная часть), ул. Вилюйская, ул. Складская,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Ленинградский, </w:t>
            </w:r>
          </w:p>
          <w:p w:rsidR="007D7D3E" w:rsidRDefault="007D7D3E" w:rsidP="007D7D3E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ш. 50 лет Октября)</w:t>
            </w:r>
          </w:p>
        </w:tc>
        <w:tc>
          <w:tcPr>
            <w:tcW w:w="1842" w:type="dxa"/>
          </w:tcPr>
          <w:p w:rsidR="00DC7250" w:rsidRDefault="00D2110B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40</w:t>
            </w:r>
          </w:p>
        </w:tc>
        <w:tc>
          <w:tcPr>
            <w:tcW w:w="1560" w:type="dxa"/>
          </w:tcPr>
          <w:p w:rsidR="00DC7250" w:rsidRDefault="00D2110B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DC7250" w:rsidRDefault="00D2110B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</w:t>
            </w:r>
          </w:p>
        </w:tc>
        <w:tc>
          <w:tcPr>
            <w:tcW w:w="1984" w:type="dxa"/>
          </w:tcPr>
          <w:p w:rsidR="00DC7250" w:rsidRDefault="00D2110B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DC7250" w:rsidRDefault="00D2110B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DC7250" w:rsidRDefault="00D2110B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r w:rsidR="00B102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менее </w:t>
            </w:r>
            <w:r w:rsidR="004D484B">
              <w:rPr>
                <w:rFonts w:ascii="Times New Roman" w:hAnsi="Times New Roman" w:cs="Times New Roman"/>
                <w:b w:val="0"/>
                <w:sz w:val="28"/>
                <w:szCs w:val="28"/>
              </w:rPr>
              <w:t>2.25</w:t>
            </w:r>
          </w:p>
        </w:tc>
      </w:tr>
      <w:tr w:rsidR="007A33D0" w:rsidTr="00EA71C2">
        <w:tc>
          <w:tcPr>
            <w:tcW w:w="3936" w:type="dxa"/>
          </w:tcPr>
          <w:p w:rsidR="0066247D" w:rsidRDefault="0066247D" w:rsidP="00F96C97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улицы районного значения </w:t>
            </w:r>
          </w:p>
          <w:p w:rsidR="0066247D" w:rsidRDefault="0066247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4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(ул. Ленина (западная часть), ул. </w:t>
            </w:r>
            <w:proofErr w:type="spellStart"/>
            <w:r w:rsidRPr="0066247D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Аммосова</w:t>
            </w:r>
            <w:proofErr w:type="spellEnd"/>
            <w:r w:rsidRPr="0066247D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Тихонова,</w:t>
            </w:r>
          </w:p>
          <w:p w:rsidR="0066247D" w:rsidRDefault="0066247D" w:rsidP="0066247D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4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Комсомольская, ул. Павлова, ул. Индустриальная, ул. </w:t>
            </w:r>
            <w:proofErr w:type="spellStart"/>
            <w:r w:rsidRPr="0066247D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Бобкова</w:t>
            </w:r>
            <w:proofErr w:type="spellEnd"/>
            <w:r w:rsidRPr="006624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ш. Кирова, </w:t>
            </w:r>
          </w:p>
          <w:p w:rsidR="007A33D0" w:rsidRPr="00D2110B" w:rsidRDefault="0066247D" w:rsidP="0066247D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247D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Солдатова (западная часть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EA71C2" w:rsidRDefault="00EA71C2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40, кроме </w:t>
            </w:r>
          </w:p>
          <w:p w:rsidR="007A33D0" w:rsidRDefault="00EA71C2" w:rsidP="00EA71C2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ш. Кирова – (не более 60)</w:t>
            </w:r>
          </w:p>
        </w:tc>
        <w:tc>
          <w:tcPr>
            <w:tcW w:w="1560" w:type="dxa"/>
          </w:tcPr>
          <w:p w:rsidR="007A33D0" w:rsidRDefault="004D484B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7A33D0" w:rsidRDefault="004D484B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</w:t>
            </w:r>
          </w:p>
        </w:tc>
        <w:tc>
          <w:tcPr>
            <w:tcW w:w="1984" w:type="dxa"/>
          </w:tcPr>
          <w:p w:rsidR="007A33D0" w:rsidRDefault="004D484B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7A33D0" w:rsidRDefault="004D484B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7A33D0" w:rsidRDefault="00B1024F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2.25</w:t>
            </w:r>
          </w:p>
        </w:tc>
      </w:tr>
      <w:tr w:rsidR="001F4990" w:rsidTr="00EA71C2">
        <w:tc>
          <w:tcPr>
            <w:tcW w:w="3936" w:type="dxa"/>
          </w:tcPr>
          <w:p w:rsidR="001F4990" w:rsidRDefault="001F4990" w:rsidP="00702391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и дороги местного значения в жилой застройке</w:t>
            </w:r>
            <w:r w:rsidR="00FF5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773" w:rsidRPr="00FF577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(кроме указанных выше)</w:t>
            </w:r>
          </w:p>
        </w:tc>
        <w:tc>
          <w:tcPr>
            <w:tcW w:w="1842" w:type="dxa"/>
          </w:tcPr>
          <w:p w:rsidR="001F4990" w:rsidRDefault="00FF5773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более 40 - не более 20</w:t>
            </w:r>
          </w:p>
        </w:tc>
        <w:tc>
          <w:tcPr>
            <w:tcW w:w="1560" w:type="dxa"/>
          </w:tcPr>
          <w:p w:rsidR="001F4990" w:rsidRDefault="00FF5773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3,0 - 3,5</w:t>
            </w:r>
          </w:p>
        </w:tc>
        <w:tc>
          <w:tcPr>
            <w:tcW w:w="1559" w:type="dxa"/>
          </w:tcPr>
          <w:p w:rsidR="001F4990" w:rsidRDefault="00FF5773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</w:t>
            </w:r>
          </w:p>
          <w:p w:rsidR="000C5880" w:rsidRDefault="000C5880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(2 – 3)*</w:t>
            </w:r>
          </w:p>
        </w:tc>
        <w:tc>
          <w:tcPr>
            <w:tcW w:w="1984" w:type="dxa"/>
          </w:tcPr>
          <w:p w:rsidR="001F4990" w:rsidRDefault="005B298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50 - 90</w:t>
            </w:r>
          </w:p>
        </w:tc>
        <w:tc>
          <w:tcPr>
            <w:tcW w:w="1985" w:type="dxa"/>
          </w:tcPr>
          <w:p w:rsidR="001F4990" w:rsidRDefault="005B298D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70 - 80</w:t>
            </w:r>
          </w:p>
        </w:tc>
        <w:tc>
          <w:tcPr>
            <w:tcW w:w="1843" w:type="dxa"/>
          </w:tcPr>
          <w:p w:rsidR="001F4990" w:rsidRDefault="005B298D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2,1</w:t>
            </w:r>
          </w:p>
        </w:tc>
      </w:tr>
      <w:tr w:rsidR="004C4DC5" w:rsidTr="00EA71C2">
        <w:tc>
          <w:tcPr>
            <w:tcW w:w="3936" w:type="dxa"/>
          </w:tcPr>
          <w:p w:rsidR="004C4DC5" w:rsidRDefault="004C4DC5" w:rsidP="00702391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Улицы и дороги местного значения </w:t>
            </w:r>
          </w:p>
          <w:p w:rsidR="004C4DC5" w:rsidRDefault="004C4DC5" w:rsidP="00702391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производственных </w:t>
            </w:r>
          </w:p>
          <w:p w:rsidR="004C4DC5" w:rsidRDefault="004C4DC5" w:rsidP="00702391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коммунально-складских зонах</w:t>
            </w:r>
          </w:p>
          <w:p w:rsidR="00B71CF0" w:rsidRPr="00B71CF0" w:rsidRDefault="00B71CF0" w:rsidP="00B71CF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 w:val="0"/>
                <w:sz w:val="28"/>
                <w:szCs w:val="28"/>
              </w:rPr>
              <w:t>(ш. Чернышевского,</w:t>
            </w:r>
          </w:p>
          <w:p w:rsidR="00B71CF0" w:rsidRDefault="00B71CF0" w:rsidP="00B71CF0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дор. Рудовозная и т.п.)</w:t>
            </w:r>
          </w:p>
        </w:tc>
        <w:tc>
          <w:tcPr>
            <w:tcW w:w="1842" w:type="dxa"/>
          </w:tcPr>
          <w:p w:rsidR="004C4DC5" w:rsidRDefault="00B71CF0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60</w:t>
            </w:r>
          </w:p>
        </w:tc>
        <w:tc>
          <w:tcPr>
            <w:tcW w:w="1560" w:type="dxa"/>
          </w:tcPr>
          <w:p w:rsidR="004C4DC5" w:rsidRDefault="00B23A1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4C4DC5" w:rsidRDefault="00B23A1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</w:t>
            </w:r>
          </w:p>
        </w:tc>
        <w:tc>
          <w:tcPr>
            <w:tcW w:w="1984" w:type="dxa"/>
          </w:tcPr>
          <w:p w:rsidR="004C4DC5" w:rsidRDefault="00B23A1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4C4DC5" w:rsidRDefault="00B23A1D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4C4DC5" w:rsidRDefault="00B23A1D" w:rsidP="00861B6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r w:rsidR="00DC01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менее 1,5 </w:t>
            </w:r>
          </w:p>
        </w:tc>
      </w:tr>
      <w:tr w:rsidR="005B60AC" w:rsidTr="00EA71C2">
        <w:tc>
          <w:tcPr>
            <w:tcW w:w="3936" w:type="dxa"/>
          </w:tcPr>
          <w:p w:rsidR="005B60AC" w:rsidRPr="005B60AC" w:rsidRDefault="005B60AC" w:rsidP="00702391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C"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  <w:p w:rsidR="005B60AC" w:rsidRDefault="005B60AC" w:rsidP="00702391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  <w:proofErr w:type="spellEnd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-д Строителей, </w:t>
            </w:r>
          </w:p>
          <w:p w:rsidR="005B60AC" w:rsidRDefault="005B60AC" w:rsidP="00702391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  <w:proofErr w:type="spellEnd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-д Речной, </w:t>
            </w:r>
          </w:p>
          <w:p w:rsidR="005B60AC" w:rsidRPr="002F62E1" w:rsidRDefault="005B60AC" w:rsidP="00702391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  <w:proofErr w:type="spellEnd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>-д 1-й Северный</w:t>
            </w:r>
            <w:r w:rsidR="002F62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proofErr w:type="spellStart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>т.п</w:t>
            </w:r>
            <w:proofErr w:type="spellEnd"/>
            <w:r w:rsidRPr="005B60A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5B60AC" w:rsidRDefault="00A12E82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40</w:t>
            </w:r>
          </w:p>
        </w:tc>
        <w:tc>
          <w:tcPr>
            <w:tcW w:w="1560" w:type="dxa"/>
          </w:tcPr>
          <w:p w:rsidR="00406148" w:rsidRDefault="00406148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  <w:p w:rsidR="005B60AC" w:rsidRDefault="00406148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E0EC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3E0EC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B60AC" w:rsidRDefault="003805F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 не менее 1</w:t>
            </w:r>
          </w:p>
        </w:tc>
        <w:tc>
          <w:tcPr>
            <w:tcW w:w="1984" w:type="dxa"/>
          </w:tcPr>
          <w:p w:rsidR="005B60AC" w:rsidRDefault="00406148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  <w:p w:rsidR="00406148" w:rsidRDefault="00406148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5B60AC" w:rsidRDefault="00406148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  <w:p w:rsidR="00406148" w:rsidRDefault="00406148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5B60AC" w:rsidRDefault="00406148" w:rsidP="00861B6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1,</w:t>
            </w:r>
            <w:r w:rsidR="00F2501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729B9" w:rsidTr="00EA71C2">
        <w:tc>
          <w:tcPr>
            <w:tcW w:w="3936" w:type="dxa"/>
          </w:tcPr>
          <w:p w:rsidR="00A729B9" w:rsidRPr="005B60AC" w:rsidRDefault="00A729B9" w:rsidP="00702391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Пешеходные улицы</w:t>
            </w:r>
          </w:p>
        </w:tc>
        <w:tc>
          <w:tcPr>
            <w:tcW w:w="1842" w:type="dxa"/>
          </w:tcPr>
          <w:p w:rsidR="00A729B9" w:rsidRDefault="00A729B9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729B9" w:rsidRDefault="00A729B9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A729B9" w:rsidRDefault="007E44B4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расчету</w:t>
            </w:r>
          </w:p>
        </w:tc>
        <w:tc>
          <w:tcPr>
            <w:tcW w:w="1984" w:type="dxa"/>
          </w:tcPr>
          <w:p w:rsidR="00A729B9" w:rsidRDefault="007E44B4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729B9" w:rsidRDefault="007E44B4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A729B9" w:rsidRDefault="00DC260D" w:rsidP="00861B6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E44B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проекту</w:t>
            </w:r>
          </w:p>
        </w:tc>
      </w:tr>
      <w:tr w:rsidR="00DC260D" w:rsidTr="00EA71C2">
        <w:tc>
          <w:tcPr>
            <w:tcW w:w="3936" w:type="dxa"/>
          </w:tcPr>
          <w:p w:rsidR="00DC260D" w:rsidRDefault="00DC260D" w:rsidP="00702391">
            <w:pPr>
              <w:pStyle w:val="ConsPlusTitl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:rsidR="00DC260D" w:rsidRDefault="00DC260D" w:rsidP="00DC260D">
            <w:pPr>
              <w:pStyle w:val="ConsPlusTitle"/>
              <w:numPr>
                <w:ilvl w:val="0"/>
                <w:numId w:val="6"/>
              </w:num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</w:p>
          <w:p w:rsidR="00DC260D" w:rsidRDefault="00DC260D" w:rsidP="00DC260D">
            <w:pPr>
              <w:pStyle w:val="ConsPlusTitle"/>
              <w:numPr>
                <w:ilvl w:val="0"/>
                <w:numId w:val="6"/>
              </w:num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изолированные</w:t>
            </w:r>
          </w:p>
        </w:tc>
        <w:tc>
          <w:tcPr>
            <w:tcW w:w="1842" w:type="dxa"/>
          </w:tcPr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– 2</w:t>
            </w: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2 - 4</w:t>
            </w:r>
          </w:p>
        </w:tc>
        <w:tc>
          <w:tcPr>
            <w:tcW w:w="1984" w:type="dxa"/>
          </w:tcPr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  <w:p w:rsidR="00DC260D" w:rsidRDefault="00DC260D" w:rsidP="00F96C97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C260D" w:rsidRDefault="00DC260D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260D" w:rsidRDefault="00DC260D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  <w:p w:rsidR="00DC260D" w:rsidRDefault="00DC260D" w:rsidP="00C526B6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DC260D" w:rsidRDefault="00DC260D" w:rsidP="00861B6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260D" w:rsidRDefault="00DC260D" w:rsidP="00861B6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DC260D" w:rsidRDefault="00DC260D" w:rsidP="00861B6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</w:tbl>
    <w:p w:rsidR="00644B37" w:rsidRDefault="000C5880" w:rsidP="000C5880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 - с учетом использования одной</w:t>
      </w:r>
      <w:r w:rsidRPr="000C5880">
        <w:rPr>
          <w:rFonts w:ascii="Times New Roman" w:hAnsi="Times New Roman" w:cs="Times New Roman"/>
          <w:b w:val="0"/>
          <w:sz w:val="28"/>
          <w:szCs w:val="28"/>
        </w:rPr>
        <w:t xml:space="preserve"> полосы для стоянки легковых автомобилей.</w:t>
      </w:r>
    </w:p>
    <w:p w:rsidR="00EE2020" w:rsidRDefault="00EE2020" w:rsidP="007B7B44">
      <w:pPr>
        <w:pStyle w:val="ConsPlusTitle"/>
        <w:ind w:firstLine="539"/>
        <w:jc w:val="center"/>
        <w:outlineLvl w:val="4"/>
        <w:rPr>
          <w:rFonts w:ascii="Times New Roman" w:hAnsi="Times New Roman" w:cs="Times New Roman"/>
          <w:sz w:val="28"/>
          <w:szCs w:val="28"/>
        </w:rPr>
        <w:sectPr w:rsidR="00EE2020" w:rsidSect="00536469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E96A85" w:rsidRDefault="00492DB2" w:rsidP="00E96A85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2.2.1.2. Расчетная скорость движения для общественного транспорта – 40 км/ч. Максимальное расстояние между остановочными пунктами – 400 – 600 м (в зоне индивидуальной жилой застройки – не более 800 м). </w:t>
      </w:r>
    </w:p>
    <w:p w:rsidR="00492DB2" w:rsidRDefault="00492DB2" w:rsidP="00E96A85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Доступность остановочных пунктов на территориях средне- и многоэтажной застройки – не более 300 м (допускаетс</w:t>
      </w:r>
      <w:r w:rsidR="00E96A85">
        <w:rPr>
          <w:rFonts w:ascii="Times New Roman" w:hAnsi="Times New Roman" w:cs="Times New Roman"/>
          <w:b w:val="0"/>
          <w:sz w:val="28"/>
          <w:szCs w:val="28"/>
        </w:rPr>
        <w:t xml:space="preserve">я в сложных условиях до </w:t>
      </w:r>
      <w:r w:rsidR="0034544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00 м), на территории малоэтажной и индивидуальной застройки – не более 400 м</w:t>
      </w:r>
      <w:r w:rsidR="008A4B34" w:rsidRPr="008A4B3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4B34">
        <w:rPr>
          <w:rFonts w:ascii="Times New Roman" w:hAnsi="Times New Roman" w:cs="Times New Roman"/>
          <w:b w:val="0"/>
          <w:sz w:val="28"/>
          <w:szCs w:val="28"/>
        </w:rPr>
        <w:t xml:space="preserve">допускается </w:t>
      </w:r>
      <w:r w:rsidR="00345444" w:rsidRPr="00345444">
        <w:rPr>
          <w:rFonts w:ascii="Times New Roman" w:hAnsi="Times New Roman" w:cs="Times New Roman"/>
          <w:b w:val="0"/>
          <w:sz w:val="28"/>
          <w:szCs w:val="28"/>
        </w:rPr>
        <w:t xml:space="preserve">в сложных условиях </w:t>
      </w:r>
      <w:r w:rsidR="008A4B34">
        <w:rPr>
          <w:rFonts w:ascii="Times New Roman" w:hAnsi="Times New Roman" w:cs="Times New Roman"/>
          <w:b w:val="0"/>
          <w:sz w:val="28"/>
          <w:szCs w:val="28"/>
        </w:rPr>
        <w:t>до 500 м)</w:t>
      </w:r>
      <w:r>
        <w:rPr>
          <w:rFonts w:ascii="Times New Roman" w:hAnsi="Times New Roman" w:cs="Times New Roman"/>
          <w:b w:val="0"/>
          <w:sz w:val="28"/>
          <w:szCs w:val="28"/>
        </w:rPr>
        <w:t>, в производственных и коммунально-складских зонах – не более 800 м.</w:t>
      </w:r>
    </w:p>
    <w:p w:rsidR="00492DB2" w:rsidRDefault="00492DB2" w:rsidP="00492DB2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2.2.1.3. Размеры прямоугольников видимости:</w:t>
      </w:r>
    </w:p>
    <w:p w:rsidR="00492DB2" w:rsidRDefault="00492DB2" w:rsidP="00492DB2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для условий «транспорт – транспорт»: при скорости движения 40 км/ч – не менее 25 х 25 м, при скорости движения 60 км/ч – не менее 40 х 40 м;</w:t>
      </w:r>
    </w:p>
    <w:p w:rsidR="00492DB2" w:rsidRDefault="00492DB2" w:rsidP="00492DB2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условий «пешеход – транспорт»: при скорости движения 25 км/ч – не менее 8 х 40 м, при скорости движения 4</w:t>
      </w:r>
      <w:r w:rsidRPr="006A4164">
        <w:rPr>
          <w:rFonts w:ascii="Times New Roman" w:hAnsi="Times New Roman" w:cs="Times New Roman"/>
          <w:b w:val="0"/>
          <w:sz w:val="28"/>
          <w:szCs w:val="28"/>
        </w:rPr>
        <w:t>0 км</w:t>
      </w:r>
      <w:r>
        <w:rPr>
          <w:rFonts w:ascii="Times New Roman" w:hAnsi="Times New Roman" w:cs="Times New Roman"/>
          <w:b w:val="0"/>
          <w:sz w:val="28"/>
          <w:szCs w:val="28"/>
        </w:rPr>
        <w:t>/ч – не менее 10 х 50 м.</w:t>
      </w:r>
    </w:p>
    <w:p w:rsidR="00492DB2" w:rsidRDefault="00492DB2" w:rsidP="00492DB2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E2F7E" w:rsidRDefault="00F6750C" w:rsidP="00AE2F7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4AA" w:rsidRPr="00680BF7">
        <w:rPr>
          <w:rFonts w:ascii="Times New Roman" w:hAnsi="Times New Roman" w:cs="Times New Roman"/>
          <w:sz w:val="28"/>
          <w:szCs w:val="28"/>
        </w:rPr>
        <w:t>.2.2. Р</w:t>
      </w:r>
      <w:r w:rsidR="00AE2F7E">
        <w:rPr>
          <w:rFonts w:ascii="Times New Roman" w:hAnsi="Times New Roman" w:cs="Times New Roman"/>
          <w:sz w:val="28"/>
          <w:szCs w:val="28"/>
        </w:rPr>
        <w:t>асчетные показатели обеспеченности объектов местами хранения личного автотранспорта (автомобильными стоянками)</w:t>
      </w:r>
    </w:p>
    <w:p w:rsidR="00A524AA" w:rsidRPr="00680BF7" w:rsidRDefault="00A524AA" w:rsidP="00680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4AA" w:rsidRPr="00722F47" w:rsidRDefault="00F6750C" w:rsidP="009F49D5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722F47">
        <w:rPr>
          <w:rFonts w:ascii="Times New Roman" w:hAnsi="Times New Roman" w:cs="Times New Roman"/>
          <w:b w:val="0"/>
          <w:sz w:val="28"/>
          <w:szCs w:val="28"/>
        </w:rPr>
        <w:t>2</w:t>
      </w:r>
      <w:r w:rsidR="00A524AA" w:rsidRPr="00722F47">
        <w:rPr>
          <w:rFonts w:ascii="Times New Roman" w:hAnsi="Times New Roman" w:cs="Times New Roman"/>
          <w:b w:val="0"/>
          <w:sz w:val="28"/>
          <w:szCs w:val="28"/>
        </w:rPr>
        <w:t>.2.2.1. Расчетные показатели обеспеченности объектов местами хранения личного автотранспорта (автомобильными стоянками)</w:t>
      </w:r>
      <w:r w:rsidR="009F49D5" w:rsidRPr="00722F47">
        <w:rPr>
          <w:rFonts w:ascii="Times New Roman" w:hAnsi="Times New Roman" w:cs="Times New Roman"/>
          <w:b w:val="0"/>
          <w:sz w:val="28"/>
          <w:szCs w:val="28"/>
        </w:rPr>
        <w:t xml:space="preserve"> принимаются согласно таблице 8.</w:t>
      </w:r>
    </w:p>
    <w:p w:rsidR="009F49D5" w:rsidRPr="00722F47" w:rsidRDefault="009F49D5" w:rsidP="009F49D5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9F49D5" w:rsidRPr="00722F47" w:rsidRDefault="009F49D5" w:rsidP="009F49D5">
      <w:pPr>
        <w:pStyle w:val="ConsPlusTitle"/>
        <w:ind w:firstLine="540"/>
        <w:jc w:val="right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722F47">
        <w:rPr>
          <w:rFonts w:ascii="Times New Roman" w:hAnsi="Times New Roman" w:cs="Times New Roman"/>
          <w:b w:val="0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40"/>
        <w:gridCol w:w="1270"/>
        <w:gridCol w:w="1560"/>
        <w:gridCol w:w="1417"/>
        <w:gridCol w:w="1559"/>
        <w:gridCol w:w="1418"/>
      </w:tblGrid>
      <w:tr w:rsidR="00A524AA" w:rsidRPr="00B35460" w:rsidTr="00FC7FF9">
        <w:tc>
          <w:tcPr>
            <w:tcW w:w="454" w:type="dxa"/>
            <w:vMerge w:val="restart"/>
            <w:vAlign w:val="center"/>
          </w:tcPr>
          <w:p w:rsidR="00A524AA" w:rsidRDefault="00C72D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Pr="00B35460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Merge w:val="restart"/>
            <w:vAlign w:val="center"/>
          </w:tcPr>
          <w:p w:rsidR="00C72DAA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72DAA"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Pr="00B35460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72D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72DAA"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минимально допустимого уровня обеспеченности</w:t>
            </w:r>
          </w:p>
          <w:p w:rsidR="00A524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24AA" w:rsidRPr="00B35460" w:rsidRDefault="00A524AA" w:rsidP="00224C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72DAA"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максимально допустимого уровня территориальной доступности</w:t>
            </w:r>
          </w:p>
        </w:tc>
      </w:tr>
      <w:tr w:rsidR="00A524AA" w:rsidRPr="00B35460" w:rsidTr="00224C03">
        <w:trPr>
          <w:trHeight w:val="764"/>
        </w:trPr>
        <w:tc>
          <w:tcPr>
            <w:tcW w:w="454" w:type="dxa"/>
            <w:vMerge/>
          </w:tcPr>
          <w:p w:rsidR="00A524AA" w:rsidRPr="00B35460" w:rsidRDefault="00A524AA" w:rsidP="00B654F8">
            <w:pPr>
              <w:rPr>
                <w:b/>
                <w:szCs w:val="28"/>
              </w:rPr>
            </w:pPr>
          </w:p>
        </w:tc>
        <w:tc>
          <w:tcPr>
            <w:tcW w:w="3010" w:type="dxa"/>
            <w:gridSpan w:val="2"/>
            <w:vMerge/>
          </w:tcPr>
          <w:p w:rsidR="00A524AA" w:rsidRPr="00B35460" w:rsidRDefault="00A524AA" w:rsidP="00B654F8">
            <w:pPr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72D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72DAA"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  <w:p w:rsidR="00A524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2DAA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72DAA"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224C03" w:rsidRPr="00B35460" w:rsidRDefault="00224C03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D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72DAA"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  <w:p w:rsidR="00A524AA" w:rsidRPr="00B35460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4C03" w:rsidRDefault="00A524AA" w:rsidP="00224C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72DAA" w:rsidRPr="00B35460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224C03" w:rsidRDefault="00224C03" w:rsidP="00224C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C03" w:rsidRPr="00B35460" w:rsidRDefault="00224C03" w:rsidP="00224C0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B35460" w:rsidTr="000B1B22">
        <w:tc>
          <w:tcPr>
            <w:tcW w:w="9418" w:type="dxa"/>
            <w:gridSpan w:val="7"/>
            <w:vAlign w:val="center"/>
          </w:tcPr>
          <w:p w:rsidR="00A524AA" w:rsidRPr="001B67BB" w:rsidRDefault="00A524AA" w:rsidP="0048336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7BB">
              <w:rPr>
                <w:rFonts w:ascii="Times New Roman" w:hAnsi="Times New Roman" w:cs="Times New Roman"/>
                <w:b/>
                <w:sz w:val="28"/>
                <w:szCs w:val="28"/>
              </w:rPr>
              <w:t>Стоянки автомобилей для многоквартирных жилых домов</w:t>
            </w:r>
            <w:r w:rsidR="009C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уровню комфорта</w:t>
            </w:r>
            <w:r w:rsidR="003B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жилья</w:t>
            </w:r>
          </w:p>
        </w:tc>
      </w:tr>
      <w:tr w:rsidR="004A6558" w:rsidRPr="00B35460" w:rsidTr="00FC7FF9">
        <w:trPr>
          <w:trHeight w:val="375"/>
        </w:trPr>
        <w:tc>
          <w:tcPr>
            <w:tcW w:w="454" w:type="dxa"/>
            <w:vMerge w:val="restart"/>
            <w:vAlign w:val="center"/>
          </w:tcPr>
          <w:p w:rsidR="004A6558" w:rsidRPr="00B35460" w:rsidRDefault="004A6558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0" w:type="dxa"/>
            <w:vMerge w:val="restart"/>
            <w:vAlign w:val="center"/>
          </w:tcPr>
          <w:p w:rsidR="004A6558" w:rsidRPr="00B35460" w:rsidRDefault="004A6558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E28">
              <w:rPr>
                <w:rFonts w:ascii="Times New Roman" w:hAnsi="Times New Roman" w:cs="Times New Roman"/>
                <w:sz w:val="28"/>
                <w:szCs w:val="28"/>
              </w:rPr>
              <w:t>стоянка для постоянного хранения</w:t>
            </w:r>
          </w:p>
        </w:tc>
        <w:tc>
          <w:tcPr>
            <w:tcW w:w="1270" w:type="dxa"/>
            <w:vAlign w:val="center"/>
          </w:tcPr>
          <w:p w:rsidR="004A6558" w:rsidRPr="00B35460" w:rsidRDefault="00122B6F" w:rsidP="003B7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B6F">
              <w:rPr>
                <w:rFonts w:ascii="Times New Roman" w:hAnsi="Times New Roman" w:cs="Times New Roman"/>
                <w:sz w:val="28"/>
                <w:szCs w:val="28"/>
              </w:rPr>
              <w:t>бизнес-класс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3E1A" w:rsidRDefault="00FC7FF9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 на </w:t>
            </w:r>
          </w:p>
          <w:p w:rsidR="004A6558" w:rsidRPr="00B35460" w:rsidRDefault="00FC7FF9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квартиру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E1A" w:rsidRDefault="00FC7FF9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3E1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A6558" w:rsidRPr="00253E1A" w:rsidRDefault="00FC7FF9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3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6558" w:rsidRPr="00253E1A" w:rsidRDefault="004A6558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3E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6558" w:rsidRPr="00253E1A" w:rsidRDefault="00253E1A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558" w:rsidRPr="00B35460" w:rsidTr="00FC7FF9">
        <w:trPr>
          <w:trHeight w:val="975"/>
        </w:trPr>
        <w:tc>
          <w:tcPr>
            <w:tcW w:w="454" w:type="dxa"/>
            <w:vMerge/>
            <w:vAlign w:val="center"/>
          </w:tcPr>
          <w:p w:rsidR="004A6558" w:rsidRPr="00B35460" w:rsidRDefault="004A6558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4A6558" w:rsidRPr="00165E28" w:rsidRDefault="004A6558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A6558" w:rsidRDefault="00FC7FF9" w:rsidP="003B7F52">
            <w:pPr>
              <w:pStyle w:val="ConsPlusNormal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3E1A" w:rsidRDefault="00253E1A" w:rsidP="00253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 на </w:t>
            </w:r>
          </w:p>
          <w:p w:rsidR="004A6558" w:rsidRDefault="00253E1A" w:rsidP="00253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квартиру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6558" w:rsidRPr="00253E1A" w:rsidRDefault="00253E1A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3E1A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6558" w:rsidRPr="00E20004" w:rsidRDefault="00253E1A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0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6558" w:rsidRPr="00E20004" w:rsidRDefault="005A3A85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0C6D" w:rsidRPr="00E200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8542E" w:rsidRPr="00B35460" w:rsidTr="00FC7FF9">
        <w:tc>
          <w:tcPr>
            <w:tcW w:w="454" w:type="dxa"/>
            <w:vAlign w:val="center"/>
          </w:tcPr>
          <w:p w:rsidR="00E8542E" w:rsidRPr="00B35460" w:rsidRDefault="00E8542E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0" w:type="dxa"/>
            <w:gridSpan w:val="2"/>
            <w:vAlign w:val="center"/>
          </w:tcPr>
          <w:p w:rsidR="00E8542E" w:rsidRPr="00B35460" w:rsidRDefault="00E8542E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2E">
              <w:rPr>
                <w:rFonts w:ascii="Times New Roman" w:hAnsi="Times New Roman" w:cs="Times New Roman"/>
                <w:sz w:val="28"/>
                <w:szCs w:val="28"/>
              </w:rPr>
              <w:t>гостевая стоянка</w:t>
            </w:r>
          </w:p>
        </w:tc>
        <w:tc>
          <w:tcPr>
            <w:tcW w:w="1560" w:type="dxa"/>
            <w:vAlign w:val="center"/>
          </w:tcPr>
          <w:p w:rsidR="00E8542E" w:rsidRDefault="00E8542E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расчетного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постоянных</w:t>
            </w:r>
          </w:p>
          <w:p w:rsidR="00E8542E" w:rsidRPr="00B35460" w:rsidRDefault="00E8542E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 </w:t>
            </w:r>
          </w:p>
        </w:tc>
        <w:tc>
          <w:tcPr>
            <w:tcW w:w="1417" w:type="dxa"/>
            <w:vAlign w:val="center"/>
          </w:tcPr>
          <w:p w:rsidR="00E8542E" w:rsidRPr="00E20004" w:rsidRDefault="006567B4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E8542E" w:rsidRPr="00E200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E8542E" w:rsidRPr="00E20004" w:rsidRDefault="006567B4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E8542E" w:rsidRPr="00E20004" w:rsidRDefault="00612601" w:rsidP="0048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66A4" w:rsidRPr="00E200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CB9" w:rsidRPr="00B35460" w:rsidTr="00EF4195">
        <w:tc>
          <w:tcPr>
            <w:tcW w:w="9418" w:type="dxa"/>
            <w:gridSpan w:val="7"/>
            <w:vAlign w:val="center"/>
          </w:tcPr>
          <w:p w:rsidR="0087513A" w:rsidRPr="0087513A" w:rsidRDefault="0087513A" w:rsidP="00875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Примечание:</w:t>
            </w:r>
          </w:p>
          <w:p w:rsidR="0087513A" w:rsidRPr="0087513A" w:rsidRDefault="0087513A" w:rsidP="00875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предусматривать сезонное хранение 10% парка легковых автомобилей в гаражах, расположенных за пределами </w:t>
            </w:r>
            <w:r w:rsidR="008A7513">
              <w:rPr>
                <w:rFonts w:ascii="Times New Roman" w:hAnsi="Times New Roman" w:cs="Times New Roman"/>
                <w:sz w:val="28"/>
                <w:szCs w:val="28"/>
              </w:rPr>
              <w:t>за пределами жилой застройки</w:t>
            </w: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3A" w:rsidRPr="0087513A" w:rsidRDefault="0087513A" w:rsidP="00875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 При определении общей потребности в местах для хранения </w:t>
            </w:r>
            <w:r w:rsidR="005316CC">
              <w:rPr>
                <w:rFonts w:ascii="Times New Roman" w:hAnsi="Times New Roman" w:cs="Times New Roman"/>
                <w:sz w:val="28"/>
                <w:szCs w:val="28"/>
              </w:rPr>
              <w:t xml:space="preserve">личного транспорта необходимо </w:t>
            </w: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>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  <w:p w:rsidR="0087513A" w:rsidRPr="0087513A" w:rsidRDefault="0087513A" w:rsidP="00875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    - мотоциклы и мотороллеры с колясками, мотоколяски .....</w:t>
            </w:r>
            <w:r w:rsidR="005316CC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 0,5;</w:t>
            </w:r>
          </w:p>
          <w:p w:rsidR="0087513A" w:rsidRPr="0087513A" w:rsidRDefault="0087513A" w:rsidP="00875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    - мотоциклы и мотороллеры без колясок ...............</w:t>
            </w:r>
            <w:r w:rsidR="005316CC">
              <w:rPr>
                <w:rFonts w:ascii="Times New Roman" w:hAnsi="Times New Roman" w:cs="Times New Roman"/>
                <w:sz w:val="28"/>
                <w:szCs w:val="28"/>
              </w:rPr>
              <w:t>.................................</w:t>
            </w: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>. 0,28;</w:t>
            </w:r>
          </w:p>
          <w:p w:rsidR="0087513A" w:rsidRPr="0087513A" w:rsidRDefault="0087513A" w:rsidP="00875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    - мопеды и велосипеды .................................</w:t>
            </w:r>
            <w:r w:rsidR="005316C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</w:t>
            </w:r>
            <w:r w:rsidRPr="0087513A">
              <w:rPr>
                <w:rFonts w:ascii="Times New Roman" w:hAnsi="Times New Roman" w:cs="Times New Roman"/>
                <w:sz w:val="28"/>
                <w:szCs w:val="28"/>
              </w:rPr>
              <w:t>. 0,1.</w:t>
            </w:r>
          </w:p>
          <w:p w:rsidR="00F86CB9" w:rsidRDefault="005316CC" w:rsidP="001A7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7513A"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Стоянки для хранения автомобилей и других </w:t>
            </w:r>
            <w:proofErr w:type="spellStart"/>
            <w:r w:rsidR="0087513A" w:rsidRPr="0087513A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="0087513A" w:rsidRPr="008751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принадлежащих инвалидам, следует предусматривать в радиусе пешеходной доступности не более 50 м от входов в жилые дома. </w:t>
            </w:r>
          </w:p>
          <w:p w:rsidR="007C4A79" w:rsidRPr="00F86CB9" w:rsidRDefault="007C4A79" w:rsidP="001A7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69B5">
              <w:rPr>
                <w:rFonts w:ascii="Times New Roman" w:hAnsi="Times New Roman" w:cs="Times New Roman"/>
                <w:sz w:val="28"/>
                <w:szCs w:val="28"/>
              </w:rPr>
              <w:t>Минимальное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асстояние от стоянки автомобилей до окон жилых домов зависит от количества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10 и менее – 10 м, от 11 до 50 – 15 м, от 51 до 100 – 25 м, от 100 до 300 – 35 м, более 300 – 50 м.</w:t>
            </w:r>
          </w:p>
        </w:tc>
      </w:tr>
      <w:tr w:rsidR="00A524AA" w:rsidRPr="00B35460" w:rsidTr="000B1B22">
        <w:tc>
          <w:tcPr>
            <w:tcW w:w="9418" w:type="dxa"/>
            <w:gridSpan w:val="7"/>
            <w:vAlign w:val="center"/>
          </w:tcPr>
          <w:p w:rsidR="00A524AA" w:rsidRPr="001B67BB" w:rsidRDefault="00A524AA" w:rsidP="001C7BB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</w:t>
            </w:r>
            <w:proofErr w:type="spellStart"/>
            <w:r w:rsidRPr="001B67BB">
              <w:rPr>
                <w:rFonts w:ascii="Times New Roman" w:hAnsi="Times New Roman" w:cs="Times New Roman"/>
                <w:b/>
                <w:sz w:val="28"/>
                <w:szCs w:val="28"/>
              </w:rPr>
              <w:t>приобъектные</w:t>
            </w:r>
            <w:proofErr w:type="spellEnd"/>
            <w:r w:rsidRPr="001B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стоянки у общественных зданий, учреждений, предприятий, торговых центров, вокзалов и т.д.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Административно-общественные учреждения, кредитно-финансовые и юридические учреждения</w:t>
            </w:r>
          </w:p>
        </w:tc>
        <w:tc>
          <w:tcPr>
            <w:tcW w:w="1560" w:type="dxa"/>
            <w:vAlign w:val="center"/>
          </w:tcPr>
          <w:p w:rsidR="00D83B13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</w:t>
            </w:r>
          </w:p>
          <w:p w:rsidR="000F7629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374C0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24AA" w:rsidRPr="00B35460" w:rsidRDefault="00F2554C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FD1328">
              <w:rPr>
                <w:rFonts w:ascii="Times New Roman" w:hAnsi="Times New Roman" w:cs="Times New Roman"/>
                <w:sz w:val="28"/>
                <w:szCs w:val="28"/>
              </w:rPr>
              <w:t>менее 30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355214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C0E" w:rsidRPr="00B35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</w:t>
            </w:r>
            <w:r w:rsidR="00EE4977">
              <w:rPr>
                <w:rFonts w:ascii="Times New Roman" w:hAnsi="Times New Roman" w:cs="Times New Roman"/>
                <w:sz w:val="28"/>
                <w:szCs w:val="28"/>
              </w:rPr>
              <w:t>человек (две смежные смены)</w:t>
            </w:r>
          </w:p>
        </w:tc>
        <w:tc>
          <w:tcPr>
            <w:tcW w:w="1417" w:type="dxa"/>
            <w:vAlign w:val="center"/>
          </w:tcPr>
          <w:p w:rsidR="00A524AA" w:rsidRPr="00B35460" w:rsidRDefault="00883B36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597C">
              <w:rPr>
                <w:rFonts w:ascii="Times New Roman" w:hAnsi="Times New Roman" w:cs="Times New Roman"/>
                <w:sz w:val="28"/>
                <w:szCs w:val="28"/>
              </w:rPr>
              <w:t>е менее 20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057C0E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560" w:type="dxa"/>
            <w:vAlign w:val="center"/>
          </w:tcPr>
          <w:p w:rsidR="0000163D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</w:t>
            </w:r>
          </w:p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1417" w:type="dxa"/>
            <w:vAlign w:val="center"/>
          </w:tcPr>
          <w:p w:rsidR="00057C0E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7C0E" w:rsidRPr="00B35460">
              <w:rPr>
                <w:rFonts w:ascii="Times New Roman" w:hAnsi="Times New Roman" w:cs="Times New Roman"/>
                <w:sz w:val="28"/>
                <w:szCs w:val="28"/>
              </w:rPr>
              <w:t>о заданию на проектиро</w:t>
            </w:r>
            <w:r w:rsidR="00057C0E" w:rsidRPr="00B3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вание, но </w:t>
            </w:r>
          </w:p>
          <w:p w:rsidR="00A524AA" w:rsidRPr="00B35460" w:rsidRDefault="00C46B0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C11EEB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6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60" w:type="dxa"/>
            <w:vAlign w:val="center"/>
          </w:tcPr>
          <w:p w:rsidR="0000163D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</w:t>
            </w:r>
          </w:p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1417" w:type="dxa"/>
            <w:vAlign w:val="center"/>
          </w:tcPr>
          <w:p w:rsidR="002037D7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по заданию на проектирование, но </w:t>
            </w:r>
          </w:p>
          <w:p w:rsidR="00A524AA" w:rsidRPr="00B35460" w:rsidRDefault="00967444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Высшие и средние специальные учебные заведения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</w:t>
            </w:r>
            <w:r w:rsidR="00FD1328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417" w:type="dxa"/>
            <w:vAlign w:val="center"/>
          </w:tcPr>
          <w:p w:rsidR="00A524AA" w:rsidRPr="00B35460" w:rsidRDefault="00FD1328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371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-мест на 100 коек</w:t>
            </w:r>
          </w:p>
        </w:tc>
        <w:tc>
          <w:tcPr>
            <w:tcW w:w="1417" w:type="dxa"/>
            <w:vAlign w:val="center"/>
          </w:tcPr>
          <w:p w:rsidR="00A524AA" w:rsidRPr="00B35460" w:rsidRDefault="00305C50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037D7" w:rsidRPr="00B35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-мест на 100 посещений</w:t>
            </w:r>
          </w:p>
        </w:tc>
        <w:tc>
          <w:tcPr>
            <w:tcW w:w="1417" w:type="dxa"/>
            <w:vAlign w:val="center"/>
          </w:tcPr>
          <w:p w:rsidR="00A524AA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не менее 5 на объект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Предприятия общего бытового обслуживания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-мест на 30 м</w:t>
            </w:r>
            <w:r w:rsidRPr="00B354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1417" w:type="dxa"/>
            <w:vAlign w:val="center"/>
          </w:tcPr>
          <w:p w:rsidR="00A524AA" w:rsidRPr="00B35460" w:rsidRDefault="00DC7B2C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037D7" w:rsidRPr="00B35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Спортивные объекты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мест </w:t>
            </w:r>
          </w:p>
        </w:tc>
        <w:tc>
          <w:tcPr>
            <w:tcW w:w="1417" w:type="dxa"/>
            <w:vAlign w:val="center"/>
          </w:tcPr>
          <w:p w:rsidR="00A524AA" w:rsidRPr="00B35460" w:rsidRDefault="00BB2946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037D7" w:rsidRPr="00B35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2037D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0" w:type="dxa"/>
            <w:gridSpan w:val="2"/>
            <w:vAlign w:val="center"/>
          </w:tcPr>
          <w:p w:rsidR="002037D7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2037D7" w:rsidRPr="00B354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функциональные досуговые центры, дома культуры</w:t>
            </w:r>
            <w:r w:rsidR="00C43C87">
              <w:rPr>
                <w:rFonts w:ascii="Times New Roman" w:hAnsi="Times New Roman" w:cs="Times New Roman"/>
                <w:sz w:val="28"/>
                <w:szCs w:val="28"/>
              </w:rPr>
              <w:t>, кинотеатры и т.п.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мест </w:t>
            </w:r>
          </w:p>
        </w:tc>
        <w:tc>
          <w:tcPr>
            <w:tcW w:w="1417" w:type="dxa"/>
            <w:vAlign w:val="center"/>
          </w:tcPr>
          <w:p w:rsidR="00A524AA" w:rsidRPr="00B35460" w:rsidRDefault="00475E93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Рынки, рыночные комплексы, ярмарки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-мест на 50 торговых мест</w:t>
            </w:r>
          </w:p>
        </w:tc>
        <w:tc>
          <w:tcPr>
            <w:tcW w:w="1417" w:type="dxa"/>
            <w:vAlign w:val="center"/>
          </w:tcPr>
          <w:p w:rsidR="00A524AA" w:rsidRPr="00B35460" w:rsidRDefault="00400E38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D25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</w:t>
            </w:r>
            <w:r w:rsidR="00EC5EED" w:rsidRPr="00B35460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F549DC">
              <w:rPr>
                <w:rFonts w:ascii="Times New Roman" w:hAnsi="Times New Roman" w:cs="Times New Roman"/>
                <w:sz w:val="28"/>
                <w:szCs w:val="28"/>
              </w:rPr>
              <w:t xml:space="preserve"> в зале</w:t>
            </w:r>
          </w:p>
        </w:tc>
        <w:tc>
          <w:tcPr>
            <w:tcW w:w="1417" w:type="dxa"/>
            <w:vAlign w:val="center"/>
          </w:tcPr>
          <w:p w:rsidR="00A524AA" w:rsidRPr="00B35460" w:rsidRDefault="008A1C32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</w:t>
            </w:r>
            <w:r w:rsidRPr="00B3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  <w:vAlign w:val="center"/>
          </w:tcPr>
          <w:p w:rsidR="00A524AA" w:rsidRPr="00B35460" w:rsidRDefault="00A439AF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 w:rsidR="00F23D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010" w:type="dxa"/>
            <w:gridSpan w:val="2"/>
            <w:vAlign w:val="center"/>
          </w:tcPr>
          <w:p w:rsidR="00EC5EED" w:rsidRPr="00B35460" w:rsidRDefault="00B61EDB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1560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5460"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пассажиров в час </w:t>
            </w:r>
            <w:r w:rsidR="00EC5EED" w:rsidRPr="00B35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пик</w:t>
            </w:r>
            <w:r w:rsidR="00EC5EED" w:rsidRPr="00B35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5EED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24AA" w:rsidRPr="00B35460" w:rsidRDefault="00B61EDB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</w:t>
            </w:r>
          </w:p>
          <w:p w:rsidR="00EC5EED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ED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EC5EED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524AA" w:rsidRPr="00B35460" w:rsidTr="000B1B22">
        <w:tc>
          <w:tcPr>
            <w:tcW w:w="9418" w:type="dxa"/>
            <w:gridSpan w:val="7"/>
            <w:vAlign w:val="center"/>
          </w:tcPr>
          <w:p w:rsidR="00A524AA" w:rsidRPr="005A34F7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F7">
              <w:rPr>
                <w:rFonts w:ascii="Times New Roman" w:hAnsi="Times New Roman" w:cs="Times New Roman"/>
                <w:b/>
                <w:sz w:val="28"/>
                <w:szCs w:val="28"/>
              </w:rPr>
              <w:t>Рекреационные территории и объекты отдыха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Места для купания и парки в зонах отдыха</w:t>
            </w:r>
            <w:r w:rsidR="00CF5E6A">
              <w:rPr>
                <w:rFonts w:ascii="Times New Roman" w:hAnsi="Times New Roman" w:cs="Times New Roman"/>
                <w:sz w:val="28"/>
                <w:szCs w:val="28"/>
              </w:rPr>
              <w:t>, базы кратковременного отдыха и т.п.</w:t>
            </w:r>
          </w:p>
        </w:tc>
        <w:tc>
          <w:tcPr>
            <w:tcW w:w="1560" w:type="dxa"/>
            <w:vAlign w:val="center"/>
          </w:tcPr>
          <w:p w:rsidR="00A524AA" w:rsidRPr="00B35460" w:rsidRDefault="005A34F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человек </w:t>
            </w:r>
          </w:p>
        </w:tc>
        <w:tc>
          <w:tcPr>
            <w:tcW w:w="1417" w:type="dxa"/>
            <w:vAlign w:val="center"/>
          </w:tcPr>
          <w:p w:rsidR="00A524AA" w:rsidRPr="00B35460" w:rsidRDefault="005A34F7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02407E">
              <w:rPr>
                <w:rFonts w:ascii="Times New Roman" w:hAnsi="Times New Roman" w:cs="Times New Roman"/>
                <w:sz w:val="28"/>
                <w:szCs w:val="28"/>
              </w:rPr>
              <w:t>менее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EC4B8F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71D1" w:rsidRPr="00B35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524AA" w:rsidRPr="00B35460" w:rsidTr="00FC7FF9">
        <w:tc>
          <w:tcPr>
            <w:tcW w:w="454" w:type="dxa"/>
            <w:vAlign w:val="center"/>
          </w:tcPr>
          <w:p w:rsidR="00A524AA" w:rsidRPr="00B35460" w:rsidRDefault="000B4D8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24AA" w:rsidRPr="00B35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gridSpan w:val="2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1560" w:type="dxa"/>
            <w:vAlign w:val="center"/>
          </w:tcPr>
          <w:p w:rsidR="00A524AA" w:rsidRPr="00B35460" w:rsidRDefault="00CF5E6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 на 100 человек </w:t>
            </w:r>
          </w:p>
        </w:tc>
        <w:tc>
          <w:tcPr>
            <w:tcW w:w="1417" w:type="dxa"/>
            <w:vAlign w:val="center"/>
          </w:tcPr>
          <w:p w:rsidR="00A524AA" w:rsidRPr="00B35460" w:rsidRDefault="00CF5E6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</w:t>
            </w:r>
          </w:p>
        </w:tc>
        <w:tc>
          <w:tcPr>
            <w:tcW w:w="1559" w:type="dxa"/>
            <w:vAlign w:val="center"/>
          </w:tcPr>
          <w:p w:rsidR="00A524AA" w:rsidRPr="00B35460" w:rsidRDefault="00A524A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A524AA" w:rsidRPr="00B35460" w:rsidRDefault="00EC4B8F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5E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4D8A" w:rsidRPr="00B35460" w:rsidTr="00FC7FF9">
        <w:tc>
          <w:tcPr>
            <w:tcW w:w="454" w:type="dxa"/>
            <w:vAlign w:val="center"/>
          </w:tcPr>
          <w:p w:rsidR="000B4D8A" w:rsidRPr="00B35460" w:rsidRDefault="000B4D8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0" w:type="dxa"/>
            <w:gridSpan w:val="2"/>
            <w:vAlign w:val="center"/>
          </w:tcPr>
          <w:p w:rsidR="000B4D8A" w:rsidRPr="00B35460" w:rsidRDefault="000B4D8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Садоводческие, огороднические, дачные объединения</w:t>
            </w:r>
          </w:p>
        </w:tc>
        <w:tc>
          <w:tcPr>
            <w:tcW w:w="1560" w:type="dxa"/>
            <w:vAlign w:val="center"/>
          </w:tcPr>
          <w:p w:rsidR="000B4D8A" w:rsidRDefault="000B4D8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участков</w:t>
            </w:r>
          </w:p>
        </w:tc>
        <w:tc>
          <w:tcPr>
            <w:tcW w:w="1417" w:type="dxa"/>
            <w:vAlign w:val="center"/>
          </w:tcPr>
          <w:p w:rsidR="000B4D8A" w:rsidRDefault="000B4D8A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1559" w:type="dxa"/>
            <w:vAlign w:val="center"/>
          </w:tcPr>
          <w:p w:rsidR="000B4D8A" w:rsidRPr="00B35460" w:rsidRDefault="00A52FCC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  <w:vAlign w:val="center"/>
          </w:tcPr>
          <w:p w:rsidR="000B4D8A" w:rsidRDefault="00A52FCC" w:rsidP="007F3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A524AA" w:rsidRPr="00EF5B05" w:rsidRDefault="00A524AA" w:rsidP="000B1B22">
      <w:pPr>
        <w:pStyle w:val="ConsPlusNormal"/>
        <w:jc w:val="both"/>
        <w:rPr>
          <w:rFonts w:ascii="Times New Roman" w:hAnsi="Times New Roman" w:cs="Times New Roman"/>
        </w:rPr>
      </w:pPr>
    </w:p>
    <w:p w:rsidR="00EC4B8F" w:rsidRDefault="00EC4B8F" w:rsidP="00EC4B8F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2.2.2.2.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стоянки дошкольных образовательных учреждений и школ проектируются вне территории данных организаций</w:t>
      </w:r>
      <w:r w:rsidR="00355214">
        <w:rPr>
          <w:rFonts w:ascii="Times New Roman" w:hAnsi="Times New Roman" w:cs="Times New Roman"/>
          <w:b w:val="0"/>
          <w:sz w:val="28"/>
          <w:szCs w:val="28"/>
        </w:rPr>
        <w:t xml:space="preserve"> на нормативном расстоянии от границ земельного участка в соответствии с действующим законодательством исходя из количества </w:t>
      </w:r>
      <w:proofErr w:type="spellStart"/>
      <w:r w:rsidR="00355214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="00355214">
        <w:rPr>
          <w:rFonts w:ascii="Times New Roman" w:hAnsi="Times New Roman" w:cs="Times New Roman"/>
          <w:b w:val="0"/>
          <w:sz w:val="28"/>
          <w:szCs w:val="28"/>
        </w:rPr>
        <w:t>-мест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2AE4" w:rsidRDefault="00EC4B8F" w:rsidP="00355214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2.2.2.3. </w:t>
      </w:r>
      <w:r w:rsidR="00E52AE4">
        <w:rPr>
          <w:rFonts w:ascii="Times New Roman" w:hAnsi="Times New Roman" w:cs="Times New Roman"/>
          <w:b w:val="0"/>
          <w:sz w:val="28"/>
          <w:szCs w:val="28"/>
        </w:rPr>
        <w:t xml:space="preserve">При организации кооперативных стоянок, обслуживающих группы объектов с различным режимом суточного функционирования, допускается снижение расчетного числа </w:t>
      </w:r>
      <w:proofErr w:type="spellStart"/>
      <w:r w:rsidR="00E52AE4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="00E52AE4">
        <w:rPr>
          <w:rFonts w:ascii="Times New Roman" w:hAnsi="Times New Roman" w:cs="Times New Roman"/>
          <w:b w:val="0"/>
          <w:sz w:val="28"/>
          <w:szCs w:val="28"/>
        </w:rPr>
        <w:t>-мест по каждому объекту в отдельности на 10%.</w:t>
      </w:r>
    </w:p>
    <w:p w:rsidR="00F73BA1" w:rsidRDefault="00F73BA1" w:rsidP="00355214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2.2.2.4. Размеры земельных участков отдельно стоящих стоянок для гаражей и стоянок легковых автомобилей следует принимать на 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-место: для одноэтажных – не менее 30 кв. м, для многоэтажных – не менее 15 кв. м.</w:t>
      </w:r>
    </w:p>
    <w:p w:rsidR="002F1FEC" w:rsidRPr="00E52AE4" w:rsidRDefault="002F1FEC" w:rsidP="002F1FEC">
      <w:pPr>
        <w:pStyle w:val="ConsPlusTitle"/>
        <w:ind w:left="900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135F48" w:rsidRDefault="00F6750C" w:rsidP="00135F4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4AA" w:rsidRPr="00680BF7">
        <w:rPr>
          <w:rFonts w:ascii="Times New Roman" w:hAnsi="Times New Roman" w:cs="Times New Roman"/>
          <w:sz w:val="28"/>
          <w:szCs w:val="28"/>
        </w:rPr>
        <w:t>.2.3. Р</w:t>
      </w:r>
      <w:r w:rsidR="00135F48">
        <w:rPr>
          <w:rFonts w:ascii="Times New Roman" w:hAnsi="Times New Roman" w:cs="Times New Roman"/>
          <w:sz w:val="28"/>
          <w:szCs w:val="28"/>
        </w:rPr>
        <w:t>асчетные показатели объектов дорожного сервиса</w:t>
      </w:r>
    </w:p>
    <w:p w:rsidR="00BC16EF" w:rsidRDefault="00BC16EF" w:rsidP="00680BF7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16EF" w:rsidRDefault="00BC16EF" w:rsidP="00BC16EF">
      <w:pPr>
        <w:spacing w:after="0"/>
        <w:ind w:firstLine="709"/>
        <w:jc w:val="both"/>
        <w:rPr>
          <w:szCs w:val="28"/>
        </w:rPr>
      </w:pPr>
      <w:r w:rsidRPr="00BC16EF">
        <w:rPr>
          <w:szCs w:val="28"/>
        </w:rPr>
        <w:t>2.2.3.1.</w:t>
      </w:r>
      <w:r>
        <w:rPr>
          <w:b/>
          <w:szCs w:val="28"/>
        </w:rPr>
        <w:t xml:space="preserve"> </w:t>
      </w:r>
      <w:r w:rsidRPr="00BC16EF">
        <w:rPr>
          <w:szCs w:val="28"/>
        </w:rPr>
        <w:t>Расчетные показатели объектов дорожного сервиса, кроме предназначенных для предоставления транспортных услуг населению и организации транспортного обслуживания населения</w:t>
      </w:r>
      <w:r>
        <w:rPr>
          <w:szCs w:val="28"/>
        </w:rPr>
        <w:t xml:space="preserve"> принимаются согласно таблице 9:</w:t>
      </w:r>
    </w:p>
    <w:p w:rsidR="000C24ED" w:rsidRDefault="000C24ED" w:rsidP="00BC16EF">
      <w:pPr>
        <w:spacing w:after="0"/>
        <w:ind w:firstLine="709"/>
        <w:jc w:val="right"/>
        <w:rPr>
          <w:szCs w:val="28"/>
        </w:rPr>
      </w:pPr>
    </w:p>
    <w:p w:rsidR="00BC16EF" w:rsidRPr="00BC16EF" w:rsidRDefault="00BC16EF" w:rsidP="00BC16EF">
      <w:pPr>
        <w:spacing w:after="0"/>
        <w:ind w:firstLine="709"/>
        <w:jc w:val="right"/>
        <w:rPr>
          <w:szCs w:val="28"/>
        </w:rPr>
      </w:pPr>
      <w:r>
        <w:rPr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560"/>
        <w:gridCol w:w="1417"/>
        <w:gridCol w:w="1559"/>
        <w:gridCol w:w="1418"/>
      </w:tblGrid>
      <w:tr w:rsidR="00A524AA" w:rsidRPr="00BC16EF" w:rsidTr="003A4206">
        <w:trPr>
          <w:trHeight w:val="1698"/>
        </w:trPr>
        <w:tc>
          <w:tcPr>
            <w:tcW w:w="454" w:type="dxa"/>
            <w:vMerge w:val="restart"/>
            <w:vAlign w:val="center"/>
          </w:tcPr>
          <w:p w:rsidR="00A524AA" w:rsidRDefault="006E395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4206" w:rsidRDefault="003A4206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206" w:rsidRDefault="003A4206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Pr="00BC16EF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 w:val="restart"/>
            <w:vAlign w:val="center"/>
          </w:tcPr>
          <w:p w:rsidR="00654622" w:rsidRDefault="00A524AA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E3952"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  <w:p w:rsidR="003A4206" w:rsidRDefault="003A4206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206" w:rsidRDefault="003A4206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22" w:rsidRPr="00BC16EF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BC16EF" w:rsidRDefault="00A524AA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E3952" w:rsidRDefault="00A524AA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E3952"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минимально допустимого уровня обеспеченности</w:t>
            </w:r>
          </w:p>
          <w:p w:rsidR="00654622" w:rsidRPr="00BC16EF" w:rsidRDefault="00654622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BC16EF" w:rsidRDefault="00A524AA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E3952" w:rsidRPr="00BC16EF" w:rsidRDefault="00A524AA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E3952"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максимально допустимого уровня территориальной доступности</w:t>
            </w:r>
          </w:p>
          <w:p w:rsidR="00A524AA" w:rsidRPr="00BC16EF" w:rsidRDefault="00A524AA" w:rsidP="0065462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BC16EF" w:rsidTr="00FD417B">
        <w:trPr>
          <w:trHeight w:val="30"/>
        </w:trPr>
        <w:tc>
          <w:tcPr>
            <w:tcW w:w="454" w:type="dxa"/>
            <w:vMerge/>
          </w:tcPr>
          <w:p w:rsidR="00A524AA" w:rsidRPr="00BC16EF" w:rsidRDefault="00A524AA" w:rsidP="00B654F8">
            <w:pPr>
              <w:rPr>
                <w:b/>
                <w:szCs w:val="28"/>
              </w:rPr>
            </w:pPr>
          </w:p>
        </w:tc>
        <w:tc>
          <w:tcPr>
            <w:tcW w:w="3010" w:type="dxa"/>
            <w:vMerge/>
          </w:tcPr>
          <w:p w:rsidR="00A524AA" w:rsidRPr="00BC16EF" w:rsidRDefault="00A524AA" w:rsidP="00B654F8">
            <w:pPr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24AA" w:rsidRPr="00BC16EF" w:rsidRDefault="00A524AA" w:rsidP="00FD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E3952"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</w:tc>
        <w:tc>
          <w:tcPr>
            <w:tcW w:w="1417" w:type="dxa"/>
            <w:vAlign w:val="center"/>
          </w:tcPr>
          <w:p w:rsidR="006E3952" w:rsidRPr="00BC16EF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E3952"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A524AA" w:rsidRPr="00BC16EF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524AA" w:rsidRPr="00BC16EF" w:rsidRDefault="006E3952" w:rsidP="00FD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6E3952" w:rsidRPr="00BC16EF" w:rsidRDefault="006E3952" w:rsidP="006E3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524AA" w:rsidRPr="00BC16EF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E14" w:rsidRPr="00BC16EF" w:rsidTr="00FD417B">
        <w:trPr>
          <w:trHeight w:val="30"/>
        </w:trPr>
        <w:tc>
          <w:tcPr>
            <w:tcW w:w="454" w:type="dxa"/>
            <w:vMerge w:val="restart"/>
          </w:tcPr>
          <w:p w:rsidR="00C20E14" w:rsidRPr="00BC16EF" w:rsidRDefault="00C20E14" w:rsidP="00B654F8">
            <w:pPr>
              <w:rPr>
                <w:b/>
                <w:szCs w:val="28"/>
              </w:rPr>
            </w:pPr>
          </w:p>
        </w:tc>
        <w:tc>
          <w:tcPr>
            <w:tcW w:w="3010" w:type="dxa"/>
          </w:tcPr>
          <w:p w:rsidR="00C20E14" w:rsidRPr="00BC16EF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станции:</w:t>
            </w:r>
          </w:p>
          <w:p w:rsidR="00C20E14" w:rsidRPr="00BC16EF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для заправки транспортных средств жидким и газовым топливом;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для заправки легковых транспортных средств жидким моторным топливом, 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с наличием не более 3-х топливораздаточных колонок, в </w:t>
            </w:r>
            <w:proofErr w:type="spellStart"/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14" w:rsidRPr="00BC16EF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с объектами обслуживания водителей и пассажиров 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газонаполнительные компрессорные 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с компрессорами внутри помещения или внутри контейнеров 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с количеством заправок не более 500 автомобилей/</w:t>
            </w:r>
            <w:proofErr w:type="spellStart"/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сутким</w:t>
            </w:r>
            <w:proofErr w:type="spellEnd"/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E14" w:rsidRPr="00BC16EF" w:rsidRDefault="00C20E14" w:rsidP="00C20E14">
            <w:pPr>
              <w:pStyle w:val="ConsPlusNormal"/>
              <w:rPr>
                <w:b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C16EF">
              <w:rPr>
                <w:rFonts w:ascii="Times New Roman" w:hAnsi="Times New Roman" w:cs="Times New Roman"/>
                <w:sz w:val="28"/>
                <w:szCs w:val="28"/>
              </w:rPr>
              <w:t xml:space="preserve">. с объектами обслуживания водителей </w:t>
            </w:r>
          </w:p>
        </w:tc>
        <w:tc>
          <w:tcPr>
            <w:tcW w:w="1560" w:type="dxa"/>
            <w:vAlign w:val="center"/>
          </w:tcPr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  <w:proofErr w:type="spellEnd"/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Pr="00BC16EF" w:rsidRDefault="00C20E14" w:rsidP="00C20E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1 колонка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Pr="00BC16EF" w:rsidRDefault="00C20E14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0E14" w:rsidRPr="00BC16EF" w:rsidRDefault="00C20E14" w:rsidP="00FD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СЗЗ, м</w:t>
            </w:r>
          </w:p>
        </w:tc>
        <w:tc>
          <w:tcPr>
            <w:tcW w:w="1418" w:type="dxa"/>
            <w:vAlign w:val="center"/>
          </w:tcPr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Pr="00BC16EF" w:rsidRDefault="00C20E14" w:rsidP="006E3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E14" w:rsidRPr="00BC16EF" w:rsidTr="00FD0CCD">
        <w:trPr>
          <w:trHeight w:val="30"/>
        </w:trPr>
        <w:tc>
          <w:tcPr>
            <w:tcW w:w="454" w:type="dxa"/>
            <w:vMerge/>
          </w:tcPr>
          <w:p w:rsidR="00C20E14" w:rsidRPr="00BC16EF" w:rsidRDefault="00C20E14" w:rsidP="00B654F8">
            <w:pPr>
              <w:rPr>
                <w:b/>
                <w:szCs w:val="28"/>
              </w:rPr>
            </w:pPr>
          </w:p>
        </w:tc>
        <w:tc>
          <w:tcPr>
            <w:tcW w:w="8964" w:type="dxa"/>
            <w:gridSpan w:val="5"/>
          </w:tcPr>
          <w:p w:rsidR="00C20E14" w:rsidRDefault="00C20E14" w:rsidP="00C2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к объектам обслуживания водителей и пассажиров относятся магазины сопутствующих товаров, кафе и санузлы.</w:t>
            </w:r>
          </w:p>
        </w:tc>
      </w:tr>
      <w:tr w:rsidR="00C20E14" w:rsidRPr="00A31C90" w:rsidTr="00FD417B">
        <w:trPr>
          <w:trHeight w:val="30"/>
        </w:trPr>
        <w:tc>
          <w:tcPr>
            <w:tcW w:w="454" w:type="dxa"/>
          </w:tcPr>
          <w:p w:rsidR="00C20E14" w:rsidRPr="00A31C90" w:rsidRDefault="00A31C90" w:rsidP="00A31C90">
            <w:pPr>
              <w:rPr>
                <w:szCs w:val="28"/>
              </w:rPr>
            </w:pPr>
            <w:r w:rsidRPr="00A31C90">
              <w:rPr>
                <w:szCs w:val="28"/>
              </w:rPr>
              <w:lastRenderedPageBreak/>
              <w:t>2.</w:t>
            </w:r>
          </w:p>
        </w:tc>
        <w:tc>
          <w:tcPr>
            <w:tcW w:w="3010" w:type="dxa"/>
          </w:tcPr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6EF">
              <w:rPr>
                <w:rFonts w:ascii="Times New Roman" w:hAnsi="Times New Roman" w:cs="Times New Roman"/>
                <w:sz w:val="28"/>
                <w:szCs w:val="28"/>
              </w:rPr>
              <w:t>Станции технического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 обслуживанию грузовых автомобилей;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 обслуживанию легковых, грузовых автомобилей 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количеством постов не более 10;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 обслуживанию легковых автомобилей до 5 постов (без малярно-жестяных работ);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мойки грузовых автомобилей портального типа 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промышленных 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коммунально-складских зонах, 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магистралях на въезде в город, 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автотранспортных предприятий);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мойки автомобилей </w:t>
            </w:r>
          </w:p>
          <w:p w:rsidR="00C20E14" w:rsidRP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количеством постов от 2 до 5.</w:t>
            </w:r>
          </w:p>
        </w:tc>
        <w:tc>
          <w:tcPr>
            <w:tcW w:w="1560" w:type="dxa"/>
            <w:vAlign w:val="center"/>
          </w:tcPr>
          <w:p w:rsidR="00A31C90" w:rsidRP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hAnsi="Times New Roman" w:cs="Times New Roman"/>
                <w:sz w:val="28"/>
                <w:szCs w:val="28"/>
              </w:rPr>
              <w:t>200 авто</w:t>
            </w:r>
          </w:p>
          <w:p w:rsidR="00C20E14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1C90">
              <w:rPr>
                <w:rFonts w:ascii="Times New Roman" w:hAnsi="Times New Roman" w:cs="Times New Roman"/>
                <w:sz w:val="28"/>
                <w:szCs w:val="28"/>
              </w:rPr>
              <w:t>обилей</w:t>
            </w:r>
            <w:proofErr w:type="spellEnd"/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P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0E14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hAnsi="Times New Roman" w:cs="Times New Roman"/>
                <w:sz w:val="28"/>
                <w:szCs w:val="28"/>
              </w:rPr>
              <w:t>1 пост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P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0E14" w:rsidRP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hAnsi="Times New Roman" w:cs="Times New Roman"/>
                <w:sz w:val="28"/>
                <w:szCs w:val="28"/>
              </w:rPr>
              <w:t>СЗЗ, м</w:t>
            </w:r>
          </w:p>
        </w:tc>
        <w:tc>
          <w:tcPr>
            <w:tcW w:w="1418" w:type="dxa"/>
            <w:vAlign w:val="center"/>
          </w:tcPr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14" w:rsidRPr="00A31C90" w:rsidRDefault="00A31C90" w:rsidP="00A31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524AA" w:rsidRPr="00EF5B05" w:rsidRDefault="00A524AA" w:rsidP="00A524AA">
      <w:pPr>
        <w:pStyle w:val="ConsPlusNormal"/>
        <w:jc w:val="both"/>
        <w:rPr>
          <w:rFonts w:ascii="Times New Roman" w:hAnsi="Times New Roman" w:cs="Times New Roman"/>
        </w:rPr>
      </w:pPr>
    </w:p>
    <w:p w:rsidR="003F582E" w:rsidRDefault="003F582E" w:rsidP="003F582E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2.2.3.2. Размеры земельных участков автозаправочных станций на 2 колонки – не менее 1000 кв. м, на 5 колонок – не менее 2000 кв. м, на 7 колонок – не менее 3000 кв.</w:t>
      </w:r>
      <w:r w:rsidR="00546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м.</w:t>
      </w:r>
    </w:p>
    <w:p w:rsidR="008A07AD" w:rsidRDefault="008A07AD" w:rsidP="003F582E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2.2.3.3. Размеры земельных участков станций технического обслуживания (здания для производства мелкого аварийного ремонта, технического обслуживания автомобилей, места для мойки автомобилей, торговый павильон, туалет, площадка-стоянка и т.п.) – не </w:t>
      </w:r>
      <w:r w:rsidR="00F07975">
        <w:rPr>
          <w:rFonts w:ascii="Times New Roman" w:hAnsi="Times New Roman" w:cs="Times New Roman"/>
          <w:b w:val="0"/>
          <w:sz w:val="28"/>
          <w:szCs w:val="28"/>
        </w:rPr>
        <w:t>менее 2</w:t>
      </w:r>
      <w:r>
        <w:rPr>
          <w:rFonts w:ascii="Times New Roman" w:hAnsi="Times New Roman" w:cs="Times New Roman"/>
          <w:b w:val="0"/>
          <w:sz w:val="28"/>
          <w:szCs w:val="28"/>
        </w:rPr>
        <w:t>000 кв. м</w:t>
      </w:r>
      <w:r w:rsidR="00661739">
        <w:rPr>
          <w:rFonts w:ascii="Times New Roman" w:hAnsi="Times New Roman" w:cs="Times New Roman"/>
          <w:b w:val="0"/>
          <w:sz w:val="28"/>
          <w:szCs w:val="28"/>
        </w:rPr>
        <w:t xml:space="preserve">, с отдельными видами работ по обслуживанию автомобилей, в </w:t>
      </w:r>
      <w:proofErr w:type="spellStart"/>
      <w:r w:rsidR="00661739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661739">
        <w:rPr>
          <w:rFonts w:ascii="Times New Roman" w:hAnsi="Times New Roman" w:cs="Times New Roman"/>
          <w:b w:val="0"/>
          <w:sz w:val="28"/>
          <w:szCs w:val="28"/>
        </w:rPr>
        <w:t>. мойки, отдельные объекты автомагазинов – не менее 500 кв. м</w:t>
      </w:r>
      <w:r w:rsidR="00BA31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31CF" w:rsidRDefault="00BA31CF" w:rsidP="003F582E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BA31CF" w:rsidRDefault="00A524AA" w:rsidP="00BA31CF">
      <w:pPr>
        <w:pStyle w:val="ConsPlusTitle"/>
        <w:numPr>
          <w:ilvl w:val="1"/>
          <w:numId w:val="8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0BF7">
        <w:rPr>
          <w:rFonts w:ascii="Times New Roman" w:hAnsi="Times New Roman" w:cs="Times New Roman"/>
          <w:sz w:val="28"/>
          <w:szCs w:val="28"/>
        </w:rPr>
        <w:t>Р</w:t>
      </w:r>
      <w:r w:rsidR="00BA31CF">
        <w:rPr>
          <w:rFonts w:ascii="Times New Roman" w:hAnsi="Times New Roman" w:cs="Times New Roman"/>
          <w:sz w:val="28"/>
          <w:szCs w:val="28"/>
        </w:rPr>
        <w:t>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 для населения</w:t>
      </w:r>
    </w:p>
    <w:p w:rsidR="00162A54" w:rsidRDefault="00162A54" w:rsidP="00162A5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2A54" w:rsidRDefault="00162A54" w:rsidP="00162A5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2.3.1.</w:t>
      </w:r>
      <w:r w:rsidRPr="00162A54">
        <w:t xml:space="preserve"> </w:t>
      </w:r>
      <w:r w:rsidRPr="00162A54">
        <w:rPr>
          <w:rFonts w:ascii="Times New Roman" w:hAnsi="Times New Roman" w:cs="Times New Roman"/>
          <w:b w:val="0"/>
          <w:sz w:val="28"/>
          <w:szCs w:val="28"/>
        </w:rPr>
        <w:t>Расчетные показатели объектов, относящихся к областям физической культуры и массового 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принимаются согласно таблице 10:</w:t>
      </w:r>
    </w:p>
    <w:p w:rsidR="00162A54" w:rsidRDefault="00162A54" w:rsidP="00162A5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62A54" w:rsidRPr="00162A54" w:rsidRDefault="00162A54" w:rsidP="00162A54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714"/>
        <w:gridCol w:w="1417"/>
        <w:gridCol w:w="1751"/>
        <w:gridCol w:w="1701"/>
      </w:tblGrid>
      <w:tr w:rsidR="00A524AA" w:rsidRPr="00AD4145" w:rsidTr="00A62D55">
        <w:trPr>
          <w:trHeight w:val="1436"/>
        </w:trPr>
        <w:tc>
          <w:tcPr>
            <w:tcW w:w="454" w:type="dxa"/>
            <w:vMerge w:val="restart"/>
            <w:vAlign w:val="center"/>
          </w:tcPr>
          <w:p w:rsidR="00A524AA" w:rsidRDefault="005569A6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Pr="00AD4145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5569A6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69A6"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BF" w:rsidRPr="00AD4145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5569A6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569A6"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минимально допустимого уровня обеспеченности</w:t>
            </w:r>
          </w:p>
          <w:p w:rsidR="00A524AA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5569A6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569A6"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максимально допустимого уровня территориальной доступности</w:t>
            </w:r>
          </w:p>
          <w:p w:rsidR="00A524AA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AD4145" w:rsidTr="00A62D55">
        <w:trPr>
          <w:trHeight w:val="753"/>
        </w:trPr>
        <w:tc>
          <w:tcPr>
            <w:tcW w:w="454" w:type="dxa"/>
            <w:vMerge/>
          </w:tcPr>
          <w:p w:rsidR="00A524AA" w:rsidRPr="00AD4145" w:rsidRDefault="00A524AA" w:rsidP="00314FBF">
            <w:pPr>
              <w:rPr>
                <w:b/>
                <w:szCs w:val="28"/>
              </w:rPr>
            </w:pPr>
          </w:p>
        </w:tc>
        <w:tc>
          <w:tcPr>
            <w:tcW w:w="2381" w:type="dxa"/>
            <w:vMerge/>
          </w:tcPr>
          <w:p w:rsidR="00A524AA" w:rsidRPr="00AD4145" w:rsidRDefault="00A524AA" w:rsidP="00314FBF">
            <w:pPr>
              <w:rPr>
                <w:b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5569A6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569A6"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  <w:p w:rsidR="00A524AA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69A6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569A6"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314FBF" w:rsidRPr="00AD4145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5569A6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569A6"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  <w:p w:rsidR="00A524AA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69A6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569A6" w:rsidRPr="00AD4145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314FBF" w:rsidRPr="00AD4145" w:rsidRDefault="00314FBF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AD4145" w:rsidRDefault="00A524AA" w:rsidP="00314FB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AD4145" w:rsidTr="00FB033E">
        <w:tc>
          <w:tcPr>
            <w:tcW w:w="454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Pr="00AD4145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физкультурно-оздоровительных занятий</w:t>
            </w: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Pr="00AD4145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 общ. площади на 1000 чел.</w:t>
            </w:r>
          </w:p>
        </w:tc>
        <w:tc>
          <w:tcPr>
            <w:tcW w:w="1417" w:type="dxa"/>
          </w:tcPr>
          <w:p w:rsidR="00A524AA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51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транспортно-пешеходная доступность, м</w:t>
            </w:r>
            <w:r w:rsidR="00267C8B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Pr="00AD4145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Default="00267C8B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5569A6"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Pr="00AD4145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AD4145" w:rsidTr="00FB033E">
        <w:tc>
          <w:tcPr>
            <w:tcW w:w="454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238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14" w:type="dxa"/>
            <w:vAlign w:val="bottom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чел./смену</w:t>
            </w:r>
          </w:p>
        </w:tc>
        <w:tc>
          <w:tcPr>
            <w:tcW w:w="1417" w:type="dxa"/>
          </w:tcPr>
          <w:p w:rsidR="00A524AA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5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</w:tr>
      <w:tr w:rsidR="00A524AA" w:rsidRPr="00AD4145" w:rsidTr="00FB033E">
        <w:tc>
          <w:tcPr>
            <w:tcW w:w="454" w:type="dxa"/>
            <w:vMerge w:val="restart"/>
            <w:vAlign w:val="center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vMerge w:val="restart"/>
            <w:vAlign w:val="bottom"/>
          </w:tcPr>
          <w:p w:rsidR="00443E6D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 (стадионы, спортивные много</w:t>
            </w:r>
            <w:r w:rsidR="00443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функциональные площадки)</w:t>
            </w:r>
          </w:p>
        </w:tc>
        <w:tc>
          <w:tcPr>
            <w:tcW w:w="1714" w:type="dxa"/>
            <w:vAlign w:val="bottom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га на 1000 чел.</w:t>
            </w:r>
          </w:p>
        </w:tc>
        <w:tc>
          <w:tcPr>
            <w:tcW w:w="1417" w:type="dxa"/>
          </w:tcPr>
          <w:p w:rsidR="00A524AA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751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транспортно-пешеходная доступность, м</w:t>
            </w:r>
            <w:r w:rsidR="00267C8B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Pr="00AD4145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267C8B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569A6"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A524AA" w:rsidRPr="00AD4145" w:rsidTr="00FB033E">
        <w:tc>
          <w:tcPr>
            <w:tcW w:w="454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238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14" w:type="dxa"/>
            <w:vAlign w:val="bottom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чел./смену</w:t>
            </w:r>
          </w:p>
          <w:p w:rsidR="00514E6C" w:rsidRDefault="00514E6C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6C" w:rsidRDefault="00514E6C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6C" w:rsidRPr="00AD4145" w:rsidRDefault="00514E6C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AA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</w:tr>
      <w:tr w:rsidR="00A524AA" w:rsidRPr="00AD4145" w:rsidTr="00FB033E">
        <w:tc>
          <w:tcPr>
            <w:tcW w:w="454" w:type="dxa"/>
            <w:vMerge w:val="restart"/>
            <w:vAlign w:val="center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  <w:vMerge w:val="restart"/>
            <w:vAlign w:val="center"/>
          </w:tcPr>
          <w:p w:rsidR="00514E6C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залы общего пользования </w:t>
            </w:r>
          </w:p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. в составе многофункционального комплекса)</w:t>
            </w:r>
          </w:p>
        </w:tc>
        <w:tc>
          <w:tcPr>
            <w:tcW w:w="1714" w:type="dxa"/>
            <w:vAlign w:val="bottom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1417" w:type="dxa"/>
          </w:tcPr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AA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1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транспортно-пешеходная доступность, м</w:t>
            </w:r>
            <w:r w:rsidR="00604180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Pr="00AD4145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267C8B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A6"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A524AA" w:rsidRPr="00AD4145" w:rsidTr="00FB033E">
        <w:tc>
          <w:tcPr>
            <w:tcW w:w="454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238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14" w:type="dxa"/>
            <w:vAlign w:val="bottom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чел./смену.</w:t>
            </w:r>
          </w:p>
        </w:tc>
        <w:tc>
          <w:tcPr>
            <w:tcW w:w="1417" w:type="dxa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E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5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</w:tr>
      <w:tr w:rsidR="00A524AA" w:rsidRPr="00AD4145" w:rsidTr="00FB033E">
        <w:tc>
          <w:tcPr>
            <w:tcW w:w="454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6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Pr="00AD4145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Бассейны</w:t>
            </w:r>
            <w:proofErr w:type="gramEnd"/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 крытые общего пользования</w:t>
            </w: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47" w:rsidRPr="00AD4145" w:rsidRDefault="00216D47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Align w:val="bottom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 на 1000 чел.</w:t>
            </w:r>
          </w:p>
        </w:tc>
        <w:tc>
          <w:tcPr>
            <w:tcW w:w="1417" w:type="dxa"/>
          </w:tcPr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AA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751" w:type="dxa"/>
            <w:vMerge w:val="restart"/>
            <w:vAlign w:val="center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>транспортно-пешеходная доступность, м</w:t>
            </w:r>
            <w:r w:rsidR="00604180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96" w:rsidRPr="00AD4145" w:rsidRDefault="00E2199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524AA" w:rsidRPr="00AD4145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A6" w:rsidRPr="00AD4145" w:rsidRDefault="00604180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A524AA" w:rsidRPr="00AD4145" w:rsidTr="00FB033E">
        <w:tc>
          <w:tcPr>
            <w:tcW w:w="454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238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14" w:type="dxa"/>
            <w:vAlign w:val="bottom"/>
          </w:tcPr>
          <w:p w:rsidR="00A524AA" w:rsidRDefault="00A524AA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t xml:space="preserve">пропускная </w:t>
            </w:r>
            <w:r w:rsidRPr="00AD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способность, чел./смену.</w:t>
            </w:r>
          </w:p>
          <w:p w:rsidR="00514E6C" w:rsidRDefault="00514E6C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6C" w:rsidRDefault="00514E6C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6C" w:rsidRPr="00AD4145" w:rsidRDefault="00514E6C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4AA" w:rsidRPr="00AD4145" w:rsidRDefault="005569A6" w:rsidP="009D3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размера </w:t>
            </w:r>
            <w:r w:rsidRPr="00AD4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 – от 18 до 64</w:t>
            </w:r>
          </w:p>
        </w:tc>
        <w:tc>
          <w:tcPr>
            <w:tcW w:w="175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A524AA" w:rsidRPr="00AD4145" w:rsidRDefault="00A524AA" w:rsidP="009D37BB">
            <w:pPr>
              <w:rPr>
                <w:szCs w:val="28"/>
              </w:rPr>
            </w:pPr>
          </w:p>
        </w:tc>
      </w:tr>
    </w:tbl>
    <w:p w:rsidR="00E0314A" w:rsidRDefault="00E0314A" w:rsidP="009D37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4AA" w:rsidRDefault="00587FCE" w:rsidP="00587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A524AA" w:rsidRPr="00680BF7">
        <w:rPr>
          <w:rFonts w:ascii="Times New Roman" w:hAnsi="Times New Roman" w:cs="Times New Roman"/>
          <w:sz w:val="28"/>
          <w:szCs w:val="28"/>
        </w:rPr>
        <w:t>Расчетные показатели размеров земельных участков объектов, относящихся к областям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согласно таблице 11:</w:t>
      </w:r>
    </w:p>
    <w:p w:rsidR="00587FCE" w:rsidRDefault="00587FCE" w:rsidP="00587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FCE" w:rsidRPr="00680BF7" w:rsidRDefault="00587FCE" w:rsidP="00587F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2034"/>
        <w:gridCol w:w="1935"/>
      </w:tblGrid>
      <w:tr w:rsidR="00A524AA" w:rsidRPr="00587FCE" w:rsidTr="00FB033E">
        <w:tc>
          <w:tcPr>
            <w:tcW w:w="510" w:type="dxa"/>
            <w:vMerge w:val="restart"/>
            <w:vAlign w:val="center"/>
          </w:tcPr>
          <w:p w:rsidR="00A524AA" w:rsidRDefault="00F2265D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1ACF" w:rsidRDefault="003F1ACF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CF" w:rsidRDefault="003F1ACF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CF" w:rsidRDefault="003F1ACF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CF" w:rsidRPr="00587FCE" w:rsidRDefault="003F1ACF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vMerge w:val="restart"/>
            <w:vAlign w:val="center"/>
          </w:tcPr>
          <w:p w:rsidR="00F2265D" w:rsidRDefault="00A524AA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F2265D"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  <w:p w:rsidR="003F1ACF" w:rsidRDefault="003F1ACF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CF" w:rsidRDefault="003F1ACF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CF" w:rsidRPr="00587FCE" w:rsidRDefault="003F1ACF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587FCE" w:rsidRDefault="00A524AA" w:rsidP="003F1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2265D" w:rsidRPr="00587FCE" w:rsidRDefault="00F2265D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  <w:p w:rsidR="00A524AA" w:rsidRPr="00587FCE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587FCE" w:rsidTr="00FB033E">
        <w:tc>
          <w:tcPr>
            <w:tcW w:w="510" w:type="dxa"/>
            <w:vMerge/>
          </w:tcPr>
          <w:p w:rsidR="00A524AA" w:rsidRPr="00587FCE" w:rsidRDefault="00A524AA" w:rsidP="00B654F8">
            <w:pPr>
              <w:rPr>
                <w:b/>
                <w:szCs w:val="28"/>
              </w:rPr>
            </w:pPr>
          </w:p>
        </w:tc>
        <w:tc>
          <w:tcPr>
            <w:tcW w:w="4939" w:type="dxa"/>
            <w:vMerge/>
          </w:tcPr>
          <w:p w:rsidR="00A524AA" w:rsidRPr="00587FCE" w:rsidRDefault="00A524AA" w:rsidP="00B654F8">
            <w:pPr>
              <w:rPr>
                <w:b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F2265D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2265D"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  <w:p w:rsidR="00A524AA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F2265D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2265D" w:rsidRPr="00587FCE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A524AA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587FCE" w:rsidTr="00FB033E">
        <w:tc>
          <w:tcPr>
            <w:tcW w:w="510" w:type="dxa"/>
            <w:vAlign w:val="center"/>
          </w:tcPr>
          <w:p w:rsidR="00A524AA" w:rsidRPr="00587FCE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  <w:vAlign w:val="bottom"/>
          </w:tcPr>
          <w:p w:rsidR="00A524AA" w:rsidRPr="00587FCE" w:rsidRDefault="00A524AA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физкультурно-оздоровительных занятий</w:t>
            </w:r>
          </w:p>
        </w:tc>
        <w:tc>
          <w:tcPr>
            <w:tcW w:w="2034" w:type="dxa"/>
            <w:vAlign w:val="center"/>
          </w:tcPr>
          <w:p w:rsidR="00E53932" w:rsidRDefault="00E53932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="00A524AA" w:rsidRPr="0058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4AA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1935" w:type="dxa"/>
          </w:tcPr>
          <w:p w:rsidR="00F2265D" w:rsidRPr="00587FCE" w:rsidRDefault="00F2265D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AA" w:rsidRPr="00587FCE" w:rsidRDefault="00AC5D6B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98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14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4AA" w:rsidRPr="00587FCE" w:rsidTr="00FB033E">
        <w:tc>
          <w:tcPr>
            <w:tcW w:w="510" w:type="dxa"/>
            <w:vAlign w:val="center"/>
          </w:tcPr>
          <w:p w:rsidR="00A524AA" w:rsidRPr="00587FCE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9" w:type="dxa"/>
            <w:vAlign w:val="bottom"/>
          </w:tcPr>
          <w:p w:rsidR="00A524AA" w:rsidRPr="00587FCE" w:rsidRDefault="00A524AA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 (стадионы, спортивные многофункциональные площадки)</w:t>
            </w:r>
          </w:p>
        </w:tc>
        <w:tc>
          <w:tcPr>
            <w:tcW w:w="2034" w:type="dxa"/>
            <w:vAlign w:val="center"/>
          </w:tcPr>
          <w:p w:rsidR="00E53932" w:rsidRDefault="00E53932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="00A524AA" w:rsidRPr="0058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4AA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1935" w:type="dxa"/>
          </w:tcPr>
          <w:p w:rsidR="00A524AA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5D" w:rsidRPr="00587FCE" w:rsidRDefault="00130F59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524AA" w:rsidRPr="00587FCE" w:rsidTr="00FB033E">
        <w:tc>
          <w:tcPr>
            <w:tcW w:w="510" w:type="dxa"/>
            <w:vAlign w:val="bottom"/>
          </w:tcPr>
          <w:p w:rsidR="00A524AA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53932" w:rsidRPr="00587FCE" w:rsidRDefault="00E53932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vAlign w:val="bottom"/>
          </w:tcPr>
          <w:p w:rsidR="00A524AA" w:rsidRDefault="00A524AA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Бассейны</w:t>
            </w:r>
            <w:proofErr w:type="gramEnd"/>
            <w:r w:rsidRPr="00587FCE">
              <w:rPr>
                <w:rFonts w:ascii="Times New Roman" w:hAnsi="Times New Roman" w:cs="Times New Roman"/>
                <w:sz w:val="28"/>
                <w:szCs w:val="28"/>
              </w:rPr>
              <w:t xml:space="preserve"> крытые общего пользования</w:t>
            </w:r>
          </w:p>
          <w:p w:rsidR="00E53932" w:rsidRPr="00587FCE" w:rsidRDefault="00E53932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bottom"/>
          </w:tcPr>
          <w:p w:rsidR="00E53932" w:rsidRDefault="00E53932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="00A524AA" w:rsidRPr="0058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4AA" w:rsidRPr="00587FCE" w:rsidRDefault="00A524AA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7FCE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1935" w:type="dxa"/>
          </w:tcPr>
          <w:p w:rsidR="00A524AA" w:rsidRPr="00587FCE" w:rsidRDefault="00130F59" w:rsidP="00801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F77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485940" w:rsidRDefault="00485940" w:rsidP="00680B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24AA" w:rsidRPr="00680BF7" w:rsidRDefault="000455A3" w:rsidP="00680B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4AA" w:rsidRPr="00680BF7">
        <w:rPr>
          <w:rFonts w:ascii="Times New Roman" w:hAnsi="Times New Roman" w:cs="Times New Roman"/>
          <w:sz w:val="28"/>
          <w:szCs w:val="28"/>
        </w:rPr>
        <w:t>.4. Р</w:t>
      </w:r>
      <w:r w:rsidR="00017213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для населения </w:t>
      </w:r>
    </w:p>
    <w:p w:rsidR="00485940" w:rsidRDefault="000455A3" w:rsidP="00485940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85940">
        <w:rPr>
          <w:rFonts w:ascii="Times New Roman" w:hAnsi="Times New Roman" w:cs="Times New Roman"/>
          <w:b w:val="0"/>
          <w:sz w:val="28"/>
          <w:szCs w:val="28"/>
        </w:rPr>
        <w:t>2</w:t>
      </w:r>
      <w:r w:rsidR="00A524AA" w:rsidRPr="00485940">
        <w:rPr>
          <w:rFonts w:ascii="Times New Roman" w:hAnsi="Times New Roman" w:cs="Times New Roman"/>
          <w:b w:val="0"/>
          <w:sz w:val="28"/>
          <w:szCs w:val="28"/>
        </w:rPr>
        <w:t>.4.1. Р</w:t>
      </w:r>
      <w:r w:rsidR="00485940">
        <w:rPr>
          <w:rFonts w:ascii="Times New Roman" w:hAnsi="Times New Roman" w:cs="Times New Roman"/>
          <w:b w:val="0"/>
          <w:sz w:val="28"/>
          <w:szCs w:val="28"/>
        </w:rPr>
        <w:t xml:space="preserve">асчетные показатели объектов образования принимаются по таблице 12: </w:t>
      </w:r>
    </w:p>
    <w:p w:rsidR="00485940" w:rsidRDefault="00485940" w:rsidP="00485940">
      <w:pPr>
        <w:pStyle w:val="ConsPlusTitle"/>
        <w:spacing w:before="220"/>
        <w:ind w:firstLine="540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559"/>
        <w:gridCol w:w="1417"/>
        <w:gridCol w:w="1560"/>
        <w:gridCol w:w="1559"/>
      </w:tblGrid>
      <w:tr w:rsidR="00A524AA" w:rsidRPr="00485940" w:rsidTr="00B933C1">
        <w:trPr>
          <w:trHeight w:val="1163"/>
        </w:trPr>
        <w:tc>
          <w:tcPr>
            <w:tcW w:w="454" w:type="dxa"/>
            <w:vMerge w:val="restart"/>
            <w:vAlign w:val="center"/>
          </w:tcPr>
          <w:p w:rsidR="00A524AA" w:rsidRDefault="000455A3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Pr="00485940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vAlign w:val="center"/>
          </w:tcPr>
          <w:p w:rsidR="000455A3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0455A3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Pr="00485940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455A3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0455A3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минимально допустимого уровня обеспеченности</w:t>
            </w:r>
          </w:p>
          <w:p w:rsidR="00FB033E" w:rsidRPr="00485940" w:rsidRDefault="00FB033E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455A3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455A3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оказатель максимально допустимого уровня территориальной доступности</w:t>
            </w:r>
          </w:p>
          <w:p w:rsidR="00A524AA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485940" w:rsidTr="00FB033E">
        <w:tc>
          <w:tcPr>
            <w:tcW w:w="454" w:type="dxa"/>
            <w:vMerge/>
          </w:tcPr>
          <w:p w:rsidR="00A524AA" w:rsidRPr="00485940" w:rsidRDefault="00A524AA" w:rsidP="00B933C1">
            <w:pPr>
              <w:rPr>
                <w:b/>
                <w:szCs w:val="28"/>
              </w:rPr>
            </w:pPr>
          </w:p>
        </w:tc>
        <w:tc>
          <w:tcPr>
            <w:tcW w:w="2869" w:type="dxa"/>
            <w:vMerge/>
          </w:tcPr>
          <w:p w:rsidR="00A524AA" w:rsidRPr="00485940" w:rsidRDefault="00A524AA" w:rsidP="00B933C1">
            <w:pPr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55A3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455A3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  <w:p w:rsidR="00A524AA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55A3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455A3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A524AA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455A3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455A3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диница измерения</w:t>
            </w:r>
          </w:p>
          <w:p w:rsidR="00A524AA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55A3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455A3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еличина</w:t>
            </w:r>
          </w:p>
          <w:p w:rsidR="00A524AA" w:rsidRPr="00485940" w:rsidRDefault="00A524AA" w:rsidP="00B933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4AA" w:rsidRPr="00485940" w:rsidTr="00FB033E">
        <w:tc>
          <w:tcPr>
            <w:tcW w:w="454" w:type="dxa"/>
            <w:vAlign w:val="center"/>
          </w:tcPr>
          <w:p w:rsidR="00A524AA" w:rsidRDefault="00A524AA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592D63" w:rsidRDefault="00592D63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63" w:rsidRPr="00485940" w:rsidRDefault="00592D63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A524AA" w:rsidRPr="00485940" w:rsidRDefault="00A524AA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524AA" w:rsidRPr="00485940" w:rsidRDefault="00A524AA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мест на</w:t>
            </w:r>
          </w:p>
          <w:p w:rsidR="00A524AA" w:rsidRPr="00485940" w:rsidRDefault="00A524AA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1000 чел.</w:t>
            </w:r>
            <w:r w:rsidR="005F2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D01" w:rsidRPr="00485940" w:rsidRDefault="00030D01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A6E" w:rsidRDefault="004413F4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3A6A46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A36E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6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65A6E" w:rsidRPr="00485940" w:rsidRDefault="00D65A6E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65A6E" w:rsidRDefault="003A6A46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A6A46" w:rsidRDefault="003A6A46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46" w:rsidRPr="00485940" w:rsidRDefault="003A6A46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0D01" w:rsidRPr="00485940" w:rsidRDefault="005F2708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0067B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95341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2022D" w:rsidRPr="00485940" w:rsidTr="00FB033E">
        <w:trPr>
          <w:trHeight w:val="675"/>
        </w:trPr>
        <w:tc>
          <w:tcPr>
            <w:tcW w:w="454" w:type="dxa"/>
            <w:vMerge w:val="restart"/>
            <w:vAlign w:val="center"/>
          </w:tcPr>
          <w:p w:rsidR="00C2022D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268AF" w:rsidRDefault="00A268AF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AF" w:rsidRDefault="00A268AF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AF" w:rsidRDefault="00A268AF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AF" w:rsidRDefault="00A268AF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AF" w:rsidRPr="00485940" w:rsidRDefault="00A268AF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vAlign w:val="bottom"/>
          </w:tcPr>
          <w:p w:rsidR="00C2022D" w:rsidRDefault="005C6E66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C2022D" w:rsidRPr="00485940">
              <w:rPr>
                <w:rFonts w:ascii="Times New Roman" w:hAnsi="Times New Roman" w:cs="Times New Roman"/>
                <w:sz w:val="28"/>
                <w:szCs w:val="28"/>
              </w:rPr>
              <w:t>тельная организация (школа, лицей, гимназия)</w:t>
            </w:r>
          </w:p>
          <w:p w:rsidR="00FA5B6D" w:rsidRDefault="00FA5B6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AF" w:rsidRDefault="00A268AF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7B" w:rsidRPr="00485940" w:rsidRDefault="0020067B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022D" w:rsidRPr="00485940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мест на</w:t>
            </w:r>
          </w:p>
          <w:p w:rsidR="00C2022D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1000 чел.</w:t>
            </w:r>
          </w:p>
          <w:p w:rsidR="00CE3313" w:rsidRDefault="00CE3313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2D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63" w:rsidRDefault="00592D63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2D" w:rsidRPr="00485940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2022D" w:rsidRPr="00485940" w:rsidRDefault="00495D71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1560" w:type="dxa"/>
            <w:vAlign w:val="center"/>
          </w:tcPr>
          <w:p w:rsidR="00C2022D" w:rsidRPr="00485940" w:rsidRDefault="003E195B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I уровня, </w:t>
            </w:r>
            <w:r w:rsidR="005F2708" w:rsidRPr="004859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C2022D" w:rsidRPr="00485940" w:rsidRDefault="00A62837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412"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</w:p>
        </w:tc>
      </w:tr>
      <w:tr w:rsidR="00C2022D" w:rsidRPr="00485940" w:rsidTr="00592D63">
        <w:trPr>
          <w:trHeight w:val="754"/>
        </w:trPr>
        <w:tc>
          <w:tcPr>
            <w:tcW w:w="454" w:type="dxa"/>
            <w:vMerge/>
            <w:vAlign w:val="center"/>
          </w:tcPr>
          <w:p w:rsidR="00C2022D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vAlign w:val="bottom"/>
          </w:tcPr>
          <w:p w:rsidR="00C2022D" w:rsidRPr="00485940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2022D" w:rsidRPr="00485940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022D" w:rsidRPr="007E0825" w:rsidRDefault="00C2022D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F2708" w:rsidRPr="00485940" w:rsidRDefault="005F2708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для II –</w:t>
            </w:r>
            <w:r w:rsidR="000B3CF3">
              <w:rPr>
                <w:rFonts w:ascii="Times New Roman" w:hAnsi="Times New Roman" w:cs="Times New Roman"/>
                <w:sz w:val="28"/>
                <w:szCs w:val="28"/>
              </w:rPr>
              <w:t xml:space="preserve"> III уровня, 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C2022D" w:rsidRPr="00485940" w:rsidRDefault="00A62837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412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</w:tr>
      <w:tr w:rsidR="00821C6C" w:rsidRPr="00485940" w:rsidTr="00FB033E">
        <w:trPr>
          <w:trHeight w:val="833"/>
        </w:trPr>
        <w:tc>
          <w:tcPr>
            <w:tcW w:w="454" w:type="dxa"/>
            <w:vAlign w:val="center"/>
          </w:tcPr>
          <w:p w:rsidR="00821C6C" w:rsidRDefault="00821C6C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92D63" w:rsidRDefault="00592D63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63" w:rsidRDefault="00592D63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821C6C" w:rsidRPr="00485940" w:rsidRDefault="00821C6C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1559" w:type="dxa"/>
            <w:vAlign w:val="center"/>
          </w:tcPr>
          <w:p w:rsidR="00821C6C" w:rsidRDefault="00821C6C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на </w:t>
            </w:r>
          </w:p>
          <w:p w:rsidR="00821C6C" w:rsidRDefault="00821C6C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D4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821C6C" w:rsidRPr="00485940" w:rsidRDefault="00821C6C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C6C" w:rsidRPr="007E0825" w:rsidRDefault="008D4933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560" w:type="dxa"/>
            <w:vAlign w:val="center"/>
          </w:tcPr>
          <w:p w:rsidR="00821C6C" w:rsidRDefault="009F6629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3CF3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9F6629" w:rsidRDefault="009F6629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9" w:rsidRPr="00485940" w:rsidRDefault="009F6629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1C6C" w:rsidRPr="00953412" w:rsidRDefault="00833FD8" w:rsidP="00592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</w:tbl>
    <w:p w:rsidR="00D4649F" w:rsidRDefault="00D4649F" w:rsidP="00CD3D80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354075" w:rsidRPr="00354075" w:rsidRDefault="00B46796" w:rsidP="00CD3D80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8594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.4.2</w:t>
      </w:r>
      <w:r w:rsidRPr="004859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4075" w:rsidRPr="00354075">
        <w:rPr>
          <w:rFonts w:ascii="Times New Roman" w:hAnsi="Times New Roman" w:cs="Times New Roman"/>
          <w:b w:val="0"/>
          <w:sz w:val="28"/>
          <w:szCs w:val="28"/>
        </w:rPr>
        <w:t xml:space="preserve">Расчетные </w:t>
      </w:r>
      <w:r w:rsidR="00354075">
        <w:rPr>
          <w:rFonts w:ascii="Times New Roman" w:hAnsi="Times New Roman" w:cs="Times New Roman"/>
          <w:b w:val="0"/>
          <w:sz w:val="28"/>
          <w:szCs w:val="28"/>
        </w:rPr>
        <w:t xml:space="preserve">показатели </w:t>
      </w:r>
      <w:r w:rsidR="00354075" w:rsidRPr="00354075">
        <w:rPr>
          <w:rFonts w:ascii="Times New Roman" w:hAnsi="Times New Roman" w:cs="Times New Roman"/>
          <w:b w:val="0"/>
          <w:sz w:val="28"/>
          <w:szCs w:val="28"/>
        </w:rPr>
        <w:t>учреждений среднего специального и дополнительного профессионального образования</w:t>
      </w:r>
      <w:r w:rsidR="00E57E2A">
        <w:rPr>
          <w:rFonts w:ascii="Times New Roman" w:hAnsi="Times New Roman" w:cs="Times New Roman"/>
          <w:b w:val="0"/>
          <w:sz w:val="28"/>
          <w:szCs w:val="28"/>
        </w:rPr>
        <w:t>, а также детских оздоровительных лагерей</w:t>
      </w:r>
      <w:r w:rsidR="00354075">
        <w:rPr>
          <w:rFonts w:ascii="Times New Roman" w:hAnsi="Times New Roman" w:cs="Times New Roman"/>
          <w:b w:val="0"/>
          <w:sz w:val="28"/>
          <w:szCs w:val="28"/>
        </w:rPr>
        <w:t xml:space="preserve"> принимаются согласно заданию на проектирование с учетом населения МО «Город Мирный» и других поселений в зоне его влияния. </w:t>
      </w:r>
    </w:p>
    <w:p w:rsidR="00B46796" w:rsidRDefault="00FE6F13" w:rsidP="00CD3D80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2.4.3. </w:t>
      </w:r>
      <w:r w:rsidR="00B46796" w:rsidRPr="00485940">
        <w:rPr>
          <w:rFonts w:ascii="Times New Roman" w:hAnsi="Times New Roman" w:cs="Times New Roman"/>
          <w:b w:val="0"/>
          <w:sz w:val="28"/>
          <w:szCs w:val="28"/>
        </w:rPr>
        <w:t>Р</w:t>
      </w:r>
      <w:r w:rsidR="00B46796">
        <w:rPr>
          <w:rFonts w:ascii="Times New Roman" w:hAnsi="Times New Roman" w:cs="Times New Roman"/>
          <w:b w:val="0"/>
          <w:sz w:val="28"/>
          <w:szCs w:val="28"/>
        </w:rPr>
        <w:t xml:space="preserve">асчетные показатели размеров земельных участков объектов, относящихся к области образования принимаются по таблице 13: </w:t>
      </w:r>
    </w:p>
    <w:p w:rsidR="00B46796" w:rsidRDefault="00B46796" w:rsidP="00B46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4AA" w:rsidRPr="00B46796" w:rsidRDefault="00B46796" w:rsidP="00B46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7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88"/>
        <w:gridCol w:w="4253"/>
        <w:gridCol w:w="1701"/>
      </w:tblGrid>
      <w:tr w:rsidR="00A524AA" w:rsidRPr="00485940" w:rsidTr="00CD5FC5">
        <w:tc>
          <w:tcPr>
            <w:tcW w:w="576" w:type="dxa"/>
            <w:vMerge w:val="restart"/>
            <w:vAlign w:val="center"/>
          </w:tcPr>
          <w:p w:rsidR="00A524AA" w:rsidRDefault="00AD0DA4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033E" w:rsidRDefault="00FB033E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Default="00FB033E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Pr="00485940" w:rsidRDefault="00FB033E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vAlign w:val="center"/>
          </w:tcPr>
          <w:p w:rsidR="00030D01" w:rsidRDefault="00030D01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FB033E" w:rsidRDefault="00FB033E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33E" w:rsidRPr="00485940" w:rsidRDefault="00FB033E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485940" w:rsidRDefault="00A524AA" w:rsidP="007767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A524AA" w:rsidRPr="00485940" w:rsidRDefault="00A524AA" w:rsidP="00116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D2F0B"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лощадь земельного участка</w:t>
            </w:r>
          </w:p>
        </w:tc>
      </w:tr>
      <w:tr w:rsidR="00A524AA" w:rsidRPr="00485940" w:rsidTr="00116DA5">
        <w:trPr>
          <w:trHeight w:val="503"/>
        </w:trPr>
        <w:tc>
          <w:tcPr>
            <w:tcW w:w="576" w:type="dxa"/>
            <w:vMerge/>
          </w:tcPr>
          <w:p w:rsidR="00A524AA" w:rsidRPr="00485940" w:rsidRDefault="00A524AA" w:rsidP="00776747">
            <w:pPr>
              <w:rPr>
                <w:szCs w:val="28"/>
              </w:rPr>
            </w:pPr>
          </w:p>
        </w:tc>
        <w:tc>
          <w:tcPr>
            <w:tcW w:w="2888" w:type="dxa"/>
            <w:vMerge/>
          </w:tcPr>
          <w:p w:rsidR="00A524AA" w:rsidRPr="00485940" w:rsidRDefault="00A524AA" w:rsidP="00776747">
            <w:pPr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D2F0B" w:rsidRDefault="00ED2F0B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116DA5" w:rsidRPr="00485940" w:rsidRDefault="00116DA5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485940" w:rsidRDefault="00A524AA" w:rsidP="007767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2F0B" w:rsidRDefault="00ED2F0B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116DA5" w:rsidRPr="00485940" w:rsidRDefault="00116DA5" w:rsidP="0077674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485940" w:rsidRDefault="00A524AA" w:rsidP="007767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485940" w:rsidTr="00FB033E">
        <w:tc>
          <w:tcPr>
            <w:tcW w:w="9418" w:type="dxa"/>
            <w:gridSpan w:val="4"/>
            <w:vAlign w:val="bottom"/>
          </w:tcPr>
          <w:p w:rsidR="00A524AA" w:rsidRPr="00485940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Объекты дошкольного образования</w:t>
            </w:r>
          </w:p>
        </w:tc>
      </w:tr>
      <w:tr w:rsidR="00EE21E9" w:rsidRPr="00485940" w:rsidTr="00C0357E">
        <w:trPr>
          <w:trHeight w:val="1629"/>
        </w:trPr>
        <w:tc>
          <w:tcPr>
            <w:tcW w:w="576" w:type="dxa"/>
            <w:vMerge w:val="restart"/>
            <w:vAlign w:val="center"/>
          </w:tcPr>
          <w:p w:rsidR="00C0357E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0357E" w:rsidRDefault="00C0357E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7E" w:rsidRDefault="00C0357E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7E" w:rsidRDefault="00C0357E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7E" w:rsidRDefault="00C0357E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7E" w:rsidRDefault="00C0357E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7E" w:rsidRDefault="00C0357E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Align w:val="bottom"/>
          </w:tcPr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Дошкольная образовательная организация</w:t>
            </w: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59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 xml:space="preserve"> на 1 место:</w:t>
            </w:r>
          </w:p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- при вместимости до 100 мест</w:t>
            </w: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вместимости от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 xml:space="preserve"> 100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более;</w:t>
            </w:r>
          </w:p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встроенно-пристроенных</w:t>
            </w:r>
          </w:p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40</w:t>
            </w: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E21E9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E9" w:rsidRPr="00485940" w:rsidRDefault="00EE21E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22</w:t>
            </w:r>
          </w:p>
        </w:tc>
      </w:tr>
      <w:tr w:rsidR="00B53D2C" w:rsidRPr="00485940" w:rsidTr="00433EED">
        <w:trPr>
          <w:trHeight w:val="150"/>
        </w:trPr>
        <w:tc>
          <w:tcPr>
            <w:tcW w:w="576" w:type="dxa"/>
            <w:vMerge/>
            <w:vAlign w:val="center"/>
          </w:tcPr>
          <w:p w:rsidR="00B53D2C" w:rsidRPr="00485940" w:rsidRDefault="00B53D2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  <w:gridSpan w:val="3"/>
            <w:vAlign w:val="bottom"/>
          </w:tcPr>
          <w:p w:rsidR="00B53D2C" w:rsidRPr="00485940" w:rsidRDefault="00B53D2C" w:rsidP="000D0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групповой площадки для детей ясельного возраста принимается не менее 7 кв. м на 1 место. Игровые площадки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допускается размещать вне границ земельного участка, а также на эксплуатируемой кровле</w:t>
            </w:r>
            <w:r w:rsidR="00AD262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действующих строительных норм и </w:t>
            </w:r>
            <w:proofErr w:type="gramStart"/>
            <w:r w:rsidR="00AD2628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</w:p>
        </w:tc>
      </w:tr>
      <w:tr w:rsidR="00A524AA" w:rsidRPr="00485940" w:rsidTr="00FB033E">
        <w:tc>
          <w:tcPr>
            <w:tcW w:w="9418" w:type="dxa"/>
            <w:gridSpan w:val="4"/>
            <w:vAlign w:val="bottom"/>
          </w:tcPr>
          <w:p w:rsidR="00A524AA" w:rsidRPr="00485940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общего образования</w:t>
            </w:r>
          </w:p>
        </w:tc>
      </w:tr>
      <w:tr w:rsidR="00A524AA" w:rsidRPr="00485940" w:rsidTr="00DE27FA">
        <w:tc>
          <w:tcPr>
            <w:tcW w:w="576" w:type="dxa"/>
            <w:vAlign w:val="center"/>
          </w:tcPr>
          <w:p w:rsidR="00A524AA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14B32" w:rsidRDefault="00A14B32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32" w:rsidRDefault="00A14B32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Pr="00485940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Align w:val="center"/>
          </w:tcPr>
          <w:p w:rsidR="00A524AA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(школа</w:t>
            </w:r>
            <w:r w:rsidR="00AF2125">
              <w:rPr>
                <w:rFonts w:ascii="Times New Roman" w:hAnsi="Times New Roman" w:cs="Times New Roman"/>
                <w:sz w:val="28"/>
                <w:szCs w:val="28"/>
              </w:rPr>
              <w:t>, лицей и т.п.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4B32" w:rsidRDefault="00A14B32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32" w:rsidRDefault="00A14B32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25" w:rsidRPr="00485940" w:rsidRDefault="00AF212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524AA" w:rsidRPr="00485940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59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 xml:space="preserve"> на 1 место</w:t>
            </w:r>
            <w:r w:rsidR="00F91A55" w:rsidRPr="00485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5FC5" w:rsidRDefault="00F91A5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3601">
              <w:rPr>
                <w:rFonts w:ascii="Times New Roman" w:hAnsi="Times New Roman" w:cs="Times New Roman"/>
                <w:sz w:val="28"/>
                <w:szCs w:val="28"/>
              </w:rPr>
              <w:t>при в</w:t>
            </w:r>
            <w:r w:rsidR="00BA3B3D">
              <w:rPr>
                <w:rFonts w:ascii="Times New Roman" w:hAnsi="Times New Roman" w:cs="Times New Roman"/>
                <w:sz w:val="28"/>
                <w:szCs w:val="28"/>
              </w:rPr>
              <w:t xml:space="preserve">местимости от </w:t>
            </w:r>
            <w:r w:rsidR="00CC6343">
              <w:rPr>
                <w:rFonts w:ascii="Times New Roman" w:hAnsi="Times New Roman" w:cs="Times New Roman"/>
                <w:sz w:val="28"/>
                <w:szCs w:val="28"/>
              </w:rPr>
              <w:t>40 до 50</w:t>
            </w:r>
            <w:r w:rsidR="00CD5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4B89" w:rsidRPr="00485940" w:rsidRDefault="00133601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="00014B89" w:rsidRPr="0048594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014B89" w:rsidRPr="00485940" w:rsidRDefault="00014B8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CD5FC5">
              <w:rPr>
                <w:rFonts w:ascii="Times New Roman" w:hAnsi="Times New Roman" w:cs="Times New Roman"/>
                <w:sz w:val="28"/>
                <w:szCs w:val="28"/>
              </w:rPr>
              <w:t>и вм</w:t>
            </w:r>
            <w:r w:rsidR="00BA3B3D">
              <w:rPr>
                <w:rFonts w:ascii="Times New Roman" w:hAnsi="Times New Roman" w:cs="Times New Roman"/>
                <w:sz w:val="28"/>
                <w:szCs w:val="28"/>
              </w:rPr>
              <w:t>естимости от</w:t>
            </w:r>
            <w:r w:rsidR="00CD5FC5">
              <w:rPr>
                <w:rFonts w:ascii="Times New Roman" w:hAnsi="Times New Roman" w:cs="Times New Roman"/>
                <w:sz w:val="28"/>
                <w:szCs w:val="28"/>
              </w:rPr>
              <w:t xml:space="preserve"> 500 до 600 учащих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133601" w:rsidRDefault="00BA3B3D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вместимости от</w:t>
            </w:r>
            <w:r w:rsidR="00014B89" w:rsidRPr="00485940">
              <w:rPr>
                <w:rFonts w:ascii="Times New Roman" w:hAnsi="Times New Roman" w:cs="Times New Roman"/>
                <w:sz w:val="28"/>
                <w:szCs w:val="28"/>
              </w:rPr>
              <w:t xml:space="preserve"> 600 до 800 </w:t>
            </w:r>
          </w:p>
          <w:p w:rsidR="00F91A55" w:rsidRPr="00485940" w:rsidRDefault="00014B89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33601">
              <w:rPr>
                <w:rFonts w:ascii="Times New Roman" w:hAnsi="Times New Roman" w:cs="Times New Roman"/>
                <w:sz w:val="28"/>
                <w:szCs w:val="28"/>
              </w:rPr>
              <w:t>ащих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91A55" w:rsidRPr="0048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B89" w:rsidRPr="00485940" w:rsidRDefault="00014B89" w:rsidP="00E379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- при</w:t>
            </w:r>
            <w:r w:rsidR="00BA3B3D">
              <w:rPr>
                <w:rFonts w:ascii="Times New Roman" w:hAnsi="Times New Roman" w:cs="Times New Roman"/>
                <w:sz w:val="28"/>
                <w:szCs w:val="28"/>
              </w:rPr>
              <w:t xml:space="preserve"> вместимости от</w:t>
            </w:r>
            <w:r w:rsidR="00133601">
              <w:rPr>
                <w:rFonts w:ascii="Times New Roman" w:hAnsi="Times New Roman" w:cs="Times New Roman"/>
                <w:sz w:val="28"/>
                <w:szCs w:val="28"/>
              </w:rPr>
              <w:t xml:space="preserve"> 800 до 1100 учащих</w:t>
            </w: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701" w:type="dxa"/>
          </w:tcPr>
          <w:p w:rsidR="00A524AA" w:rsidRPr="00485940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55" w:rsidRPr="00485940" w:rsidRDefault="00CC6343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1D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5FC5" w:rsidRDefault="00CD5FC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89" w:rsidRPr="00485940" w:rsidRDefault="00441D7F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D5FC5" w:rsidRDefault="00CD5FC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89" w:rsidRPr="00485940" w:rsidRDefault="00441D7F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D5FC5" w:rsidRDefault="00CD5FC5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89" w:rsidRPr="00485940" w:rsidRDefault="00E25E86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A5E81" w:rsidRPr="00485940" w:rsidRDefault="003A5E81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485940" w:rsidTr="00FB033E">
        <w:tc>
          <w:tcPr>
            <w:tcW w:w="9418" w:type="dxa"/>
            <w:gridSpan w:val="4"/>
            <w:vAlign w:val="bottom"/>
          </w:tcPr>
          <w:p w:rsidR="00A524AA" w:rsidRPr="00485940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Объекты среднего специального и дополнительного профессионального образования</w:t>
            </w:r>
          </w:p>
        </w:tc>
      </w:tr>
      <w:tr w:rsidR="00A524AA" w:rsidRPr="00485940" w:rsidTr="00DE27FA">
        <w:tc>
          <w:tcPr>
            <w:tcW w:w="576" w:type="dxa"/>
            <w:vAlign w:val="center"/>
          </w:tcPr>
          <w:p w:rsidR="00A524AA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D7028" w:rsidRDefault="005D7028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28" w:rsidRDefault="005D7028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28" w:rsidRDefault="005D7028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28" w:rsidRDefault="005D7028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28" w:rsidRPr="00485940" w:rsidRDefault="005D7028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Align w:val="bottom"/>
          </w:tcPr>
          <w:p w:rsidR="00A524AA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sz w:val="28"/>
                <w:szCs w:val="28"/>
              </w:rPr>
              <w:t>Учреждение среднего специального и дополнительного профессионального образования</w:t>
            </w:r>
          </w:p>
          <w:p w:rsidR="005D7028" w:rsidRPr="00485940" w:rsidRDefault="005D7028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D674C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 на 1 учащего</w:t>
            </w:r>
          </w:p>
          <w:p w:rsidR="009D674C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вместимости:</w:t>
            </w:r>
          </w:p>
          <w:p w:rsidR="009D674C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до 300 учащихся</w:t>
            </w:r>
          </w:p>
          <w:p w:rsidR="00A524AA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от 300 до 900 учащихся </w:t>
            </w:r>
          </w:p>
          <w:p w:rsidR="009D674C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 900 до 1600 учащихся</w:t>
            </w:r>
          </w:p>
          <w:p w:rsidR="009D674C" w:rsidRPr="00485940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4AA" w:rsidRDefault="00A524A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4C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4C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D674C" w:rsidRPr="00485940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50 - 65</w:t>
            </w:r>
          </w:p>
          <w:p w:rsidR="00E01BEA" w:rsidRPr="00485940" w:rsidRDefault="009D674C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01BEA" w:rsidRPr="00485940" w:rsidRDefault="00E01BEA" w:rsidP="00FB0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65F" w:rsidRPr="00485940" w:rsidRDefault="00CA465F" w:rsidP="00CA4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AA" w:rsidRPr="00485940" w:rsidRDefault="00160D04" w:rsidP="00CA4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40">
        <w:rPr>
          <w:rFonts w:ascii="Times New Roman" w:hAnsi="Times New Roman" w:cs="Times New Roman"/>
          <w:sz w:val="28"/>
          <w:szCs w:val="28"/>
        </w:rPr>
        <w:t>В сложившейся застройке размеры земельных участков могут быть уменьшены для школ</w:t>
      </w:r>
      <w:r w:rsidR="001E7024" w:rsidRPr="00485940">
        <w:rPr>
          <w:sz w:val="28"/>
          <w:szCs w:val="28"/>
        </w:rPr>
        <w:t xml:space="preserve"> </w:t>
      </w:r>
      <w:r w:rsidR="001E7024" w:rsidRPr="00485940">
        <w:rPr>
          <w:rFonts w:ascii="Times New Roman" w:hAnsi="Times New Roman" w:cs="Times New Roman"/>
          <w:sz w:val="28"/>
          <w:szCs w:val="28"/>
        </w:rPr>
        <w:t>на 40%</w:t>
      </w:r>
      <w:r w:rsidRPr="00485940">
        <w:rPr>
          <w:rFonts w:ascii="Times New Roman" w:hAnsi="Times New Roman" w:cs="Times New Roman"/>
          <w:sz w:val="28"/>
          <w:szCs w:val="28"/>
        </w:rPr>
        <w:t xml:space="preserve">, для </w:t>
      </w:r>
      <w:r w:rsidR="001E7024" w:rsidRPr="00485940">
        <w:rPr>
          <w:rFonts w:ascii="Times New Roman" w:hAnsi="Times New Roman" w:cs="Times New Roman"/>
          <w:sz w:val="28"/>
          <w:szCs w:val="28"/>
        </w:rPr>
        <w:t>профессионально-технических училищ и средних специальных учебных заведений</w:t>
      </w:r>
      <w:r w:rsidR="001E7024" w:rsidRPr="00485940">
        <w:rPr>
          <w:sz w:val="28"/>
          <w:szCs w:val="28"/>
        </w:rPr>
        <w:t xml:space="preserve"> </w:t>
      </w:r>
      <w:r w:rsidR="006D650E">
        <w:rPr>
          <w:rFonts w:ascii="Times New Roman" w:hAnsi="Times New Roman" w:cs="Times New Roman"/>
          <w:sz w:val="28"/>
          <w:szCs w:val="28"/>
        </w:rPr>
        <w:t>на 50%</w:t>
      </w:r>
      <w:r w:rsidRPr="00485940">
        <w:rPr>
          <w:rFonts w:ascii="Times New Roman" w:hAnsi="Times New Roman" w:cs="Times New Roman"/>
          <w:sz w:val="28"/>
          <w:szCs w:val="28"/>
        </w:rPr>
        <w:t>.</w:t>
      </w:r>
    </w:p>
    <w:p w:rsidR="00CA465F" w:rsidRPr="00160D04" w:rsidRDefault="00CA465F" w:rsidP="00CA4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94" w:rsidRDefault="00A524AA" w:rsidP="00CF4B7F">
      <w:pPr>
        <w:pStyle w:val="ConsPlusTitle"/>
        <w:numPr>
          <w:ilvl w:val="1"/>
          <w:numId w:val="13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0BF7">
        <w:rPr>
          <w:rFonts w:ascii="Times New Roman" w:hAnsi="Times New Roman" w:cs="Times New Roman"/>
          <w:sz w:val="28"/>
          <w:szCs w:val="28"/>
        </w:rPr>
        <w:t>Р</w:t>
      </w:r>
      <w:r w:rsidR="00CB2D94">
        <w:rPr>
          <w:rFonts w:ascii="Times New Roman" w:hAnsi="Times New Roman" w:cs="Times New Roman"/>
          <w:sz w:val="28"/>
          <w:szCs w:val="28"/>
        </w:rPr>
        <w:t>асчетные показатели минимально допустимого уровня обеспеченности объектами здравоохранения и расчетные показатели максимально допустимого уровня территориальной доступности таких объектов для населения</w:t>
      </w:r>
    </w:p>
    <w:p w:rsidR="00A524AA" w:rsidRDefault="00A524AA" w:rsidP="00680BF7">
      <w:pPr>
        <w:pStyle w:val="ConsPlusNormal"/>
        <w:jc w:val="center"/>
        <w:rPr>
          <w:rFonts w:ascii="Times New Roman" w:hAnsi="Times New Roman" w:cs="Times New Roman"/>
        </w:rPr>
      </w:pPr>
    </w:p>
    <w:p w:rsidR="007E6F7E" w:rsidRDefault="007E6F7E" w:rsidP="007E6F7E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2.5.1. </w:t>
      </w:r>
      <w:r w:rsidRPr="00485940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асчетные показатели объектов, относящихся к области здравоохранения </w:t>
      </w:r>
      <w:r w:rsidR="00800B0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таблице 14: </w:t>
      </w:r>
    </w:p>
    <w:p w:rsidR="00E26D62" w:rsidRDefault="00E26D62" w:rsidP="00E26D62">
      <w:pPr>
        <w:pStyle w:val="ConsPlusTitle"/>
        <w:ind w:firstLine="539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26D62" w:rsidRDefault="00E26D62" w:rsidP="00E26D62">
      <w:pPr>
        <w:pStyle w:val="ConsPlusTitle"/>
        <w:ind w:firstLine="539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14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695"/>
        <w:gridCol w:w="6"/>
        <w:gridCol w:w="1417"/>
        <w:gridCol w:w="1559"/>
        <w:gridCol w:w="1418"/>
      </w:tblGrid>
      <w:tr w:rsidR="00A524AA" w:rsidRPr="00FA3892" w:rsidTr="00E84B83">
        <w:tc>
          <w:tcPr>
            <w:tcW w:w="454" w:type="dxa"/>
            <w:vMerge w:val="restart"/>
            <w:vAlign w:val="center"/>
          </w:tcPr>
          <w:p w:rsidR="00A524AA" w:rsidRPr="00FA3892" w:rsidRDefault="009C0D67" w:rsidP="002B084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:rsidR="00030D01" w:rsidRPr="00FA3892" w:rsidRDefault="00030D01" w:rsidP="002B084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A524AA" w:rsidRPr="00FA3892" w:rsidRDefault="00A524AA" w:rsidP="002B0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95BB1" w:rsidRPr="00FA3892" w:rsidRDefault="00A95BB1" w:rsidP="002B084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минимально допустимого уровня обеспеченности</w:t>
            </w:r>
          </w:p>
          <w:p w:rsidR="00A524AA" w:rsidRPr="00FA3892" w:rsidRDefault="00A524AA" w:rsidP="002B0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D2F0B" w:rsidRPr="00FA3892" w:rsidRDefault="00ED2F0B" w:rsidP="002B084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максимально допустимого уровня территориальной доступности</w:t>
            </w:r>
          </w:p>
          <w:p w:rsidR="00A524AA" w:rsidRPr="00FA3892" w:rsidRDefault="00A524AA" w:rsidP="002B0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FA3892" w:rsidTr="00E84B83">
        <w:tc>
          <w:tcPr>
            <w:tcW w:w="454" w:type="dxa"/>
            <w:vMerge/>
          </w:tcPr>
          <w:p w:rsidR="00A524AA" w:rsidRPr="00FA3892" w:rsidRDefault="00A524AA" w:rsidP="00B654F8">
            <w:pPr>
              <w:rPr>
                <w:szCs w:val="28"/>
              </w:rPr>
            </w:pPr>
          </w:p>
        </w:tc>
        <w:tc>
          <w:tcPr>
            <w:tcW w:w="2869" w:type="dxa"/>
            <w:vMerge/>
          </w:tcPr>
          <w:p w:rsidR="00A524AA" w:rsidRPr="00FA3892" w:rsidRDefault="00A524AA" w:rsidP="00B654F8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F0B" w:rsidRPr="00FA3892" w:rsidRDefault="00ED2F0B" w:rsidP="00ED2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524AA" w:rsidRPr="00FA3892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F0B" w:rsidRDefault="00ED2F0B" w:rsidP="00ED2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460AF7" w:rsidRPr="00FA3892" w:rsidRDefault="00460AF7" w:rsidP="00ED2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FA3892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2F0B" w:rsidRPr="00FA3892" w:rsidRDefault="00ED2F0B" w:rsidP="00ED2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524AA" w:rsidRPr="00FA3892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F0B" w:rsidRDefault="00ED2F0B" w:rsidP="00ED2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460AF7" w:rsidRPr="00FA3892" w:rsidRDefault="00460AF7" w:rsidP="00ED2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FA3892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F0" w:rsidRPr="00FA3892" w:rsidTr="00F33326">
        <w:trPr>
          <w:trHeight w:val="1970"/>
        </w:trPr>
        <w:tc>
          <w:tcPr>
            <w:tcW w:w="454" w:type="dxa"/>
            <w:vAlign w:val="center"/>
          </w:tcPr>
          <w:p w:rsidR="00893CF0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Pr="00FA3892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893CF0" w:rsidRDefault="00893CF0" w:rsidP="00F333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sz w:val="28"/>
                <w:szCs w:val="28"/>
              </w:rPr>
              <w:t>Стационары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 и детей для интенсивного лечения и кратковременного пребывания</w:t>
            </w:r>
          </w:p>
          <w:p w:rsidR="00F33326" w:rsidRDefault="00F33326" w:rsidP="00F333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326" w:rsidRDefault="00F33326" w:rsidP="00F333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326" w:rsidRPr="00FA3892" w:rsidRDefault="00F33326" w:rsidP="00F333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893CF0" w:rsidRPr="00FA3892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вместимость и структура медицинских организаций определяется органами здравоохранения и указываются в задании на проектирование</w:t>
            </w:r>
          </w:p>
        </w:tc>
        <w:tc>
          <w:tcPr>
            <w:tcW w:w="1559" w:type="dxa"/>
            <w:vMerge w:val="restart"/>
            <w:vAlign w:val="center"/>
          </w:tcPr>
          <w:p w:rsidR="00F33326" w:rsidRDefault="00F33326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3CF0" w:rsidRPr="00FA389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93CF0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F0" w:rsidRPr="00FA3892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33326" w:rsidRPr="00FA3892" w:rsidRDefault="008323C9" w:rsidP="00F333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3CF0" w:rsidRPr="00CE23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CF0" w:rsidRPr="00CE23C7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</w:tr>
      <w:tr w:rsidR="00893CF0" w:rsidRPr="00FA3892" w:rsidTr="00F33326">
        <w:trPr>
          <w:trHeight w:val="735"/>
        </w:trPr>
        <w:tc>
          <w:tcPr>
            <w:tcW w:w="454" w:type="dxa"/>
            <w:vAlign w:val="center"/>
          </w:tcPr>
          <w:p w:rsidR="00893CF0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B7" w:rsidRDefault="008E2AB7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8E2AB7" w:rsidRDefault="00893CF0" w:rsidP="00C62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sz w:val="28"/>
                <w:szCs w:val="28"/>
              </w:rPr>
              <w:t>Поликлиники, амбулатории, диспансеры без стационара</w:t>
            </w:r>
          </w:p>
          <w:p w:rsidR="00F33326" w:rsidRPr="00FA3892" w:rsidRDefault="00F33326" w:rsidP="00C62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893CF0" w:rsidRPr="00FA3892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93CF0" w:rsidRPr="00FA3892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3CF0" w:rsidRPr="00FA3892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F0" w:rsidRPr="00FA3892" w:rsidTr="00E84B83">
        <w:tc>
          <w:tcPr>
            <w:tcW w:w="454" w:type="dxa"/>
            <w:vAlign w:val="center"/>
          </w:tcPr>
          <w:p w:rsidR="00893CF0" w:rsidRDefault="00DC7B6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33326" w:rsidRDefault="00F33326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893CF0" w:rsidRDefault="00893CF0" w:rsidP="00C62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  <w:p w:rsidR="00F33326" w:rsidRPr="00FA3892" w:rsidRDefault="00F33326" w:rsidP="00C62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893CF0" w:rsidRPr="00FA3892" w:rsidRDefault="00893CF0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CF0" w:rsidRDefault="00D12AF4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7B60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D12AF4" w:rsidRPr="00FA3892" w:rsidRDefault="00D12AF4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3CF0" w:rsidRPr="00FA3892" w:rsidRDefault="00DC7B60" w:rsidP="00F93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32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F930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C6216C" w:rsidRPr="00FA3892" w:rsidTr="00C6216C">
        <w:tc>
          <w:tcPr>
            <w:tcW w:w="454" w:type="dxa"/>
            <w:vAlign w:val="center"/>
          </w:tcPr>
          <w:p w:rsidR="00C6216C" w:rsidRDefault="00C6216C" w:rsidP="00C62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33326" w:rsidRDefault="00F33326" w:rsidP="00C62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326" w:rsidRDefault="00F33326" w:rsidP="00C62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bottom"/>
          </w:tcPr>
          <w:p w:rsidR="00C6216C" w:rsidRDefault="00C6216C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892">
              <w:rPr>
                <w:rFonts w:ascii="Times New Roman" w:hAnsi="Times New Roman" w:cs="Times New Roman"/>
                <w:sz w:val="28"/>
                <w:szCs w:val="28"/>
              </w:rPr>
              <w:t>Станция скорой помощи</w:t>
            </w:r>
          </w:p>
          <w:p w:rsidR="00D36BFF" w:rsidRDefault="00D36BFF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36BFF" w:rsidRDefault="00D36BFF" w:rsidP="00D36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спецавто</w:t>
            </w:r>
            <w:proofErr w:type="spellEnd"/>
          </w:p>
          <w:p w:rsidR="00C6216C" w:rsidRPr="00FA3892" w:rsidRDefault="00D36BFF" w:rsidP="00D36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A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чел.</w:t>
            </w:r>
          </w:p>
        </w:tc>
        <w:tc>
          <w:tcPr>
            <w:tcW w:w="1423" w:type="dxa"/>
            <w:gridSpan w:val="2"/>
          </w:tcPr>
          <w:p w:rsidR="00C6216C" w:rsidRPr="00FA3892" w:rsidRDefault="00D36BFF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36BFF" w:rsidRPr="00FA3892" w:rsidRDefault="00D36BFF" w:rsidP="00D36BFF">
            <w:pPr>
              <w:rPr>
                <w:szCs w:val="28"/>
              </w:rPr>
            </w:pPr>
            <w:r w:rsidRPr="00D36BFF">
              <w:rPr>
                <w:szCs w:val="28"/>
              </w:rPr>
              <w:t xml:space="preserve">минут на </w:t>
            </w:r>
            <w:proofErr w:type="spellStart"/>
            <w:r w:rsidRPr="00D36BFF">
              <w:rPr>
                <w:szCs w:val="28"/>
              </w:rPr>
              <w:t>спецавто</w:t>
            </w:r>
            <w:proofErr w:type="spellEnd"/>
          </w:p>
        </w:tc>
        <w:tc>
          <w:tcPr>
            <w:tcW w:w="1418" w:type="dxa"/>
          </w:tcPr>
          <w:p w:rsidR="00C6216C" w:rsidRPr="00FA3892" w:rsidRDefault="003F2C04" w:rsidP="00853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</w:tbl>
    <w:p w:rsidR="005F14BE" w:rsidRDefault="005F14BE" w:rsidP="005F14BE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F14BE" w:rsidRDefault="005F14BE" w:rsidP="005F14BE">
      <w:pPr>
        <w:pStyle w:val="ConsPlusTitle"/>
        <w:ind w:firstLine="53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2.5.2. </w:t>
      </w:r>
      <w:r w:rsidRPr="00485940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асчетные показатели размеров земельных участков объектов, относящихся к области здравоохранения принимаются по таблице 15: </w:t>
      </w:r>
    </w:p>
    <w:p w:rsidR="005F14BE" w:rsidRDefault="005F14BE" w:rsidP="005F1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14BE" w:rsidRPr="00B46796" w:rsidRDefault="005F14BE" w:rsidP="005F1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7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88"/>
        <w:gridCol w:w="4253"/>
        <w:gridCol w:w="1701"/>
      </w:tblGrid>
      <w:tr w:rsidR="005F14BE" w:rsidRPr="00485940" w:rsidTr="00433EED">
        <w:tc>
          <w:tcPr>
            <w:tcW w:w="576" w:type="dxa"/>
            <w:vMerge w:val="restart"/>
            <w:vAlign w:val="center"/>
          </w:tcPr>
          <w:p w:rsidR="005F14BE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14BE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4BE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4BE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vAlign w:val="center"/>
          </w:tcPr>
          <w:p w:rsidR="005F14BE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5F14BE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4BE" w:rsidRPr="00485940" w:rsidTr="00433EED">
        <w:trPr>
          <w:trHeight w:val="431"/>
        </w:trPr>
        <w:tc>
          <w:tcPr>
            <w:tcW w:w="576" w:type="dxa"/>
            <w:vMerge/>
          </w:tcPr>
          <w:p w:rsidR="005F14BE" w:rsidRPr="00485940" w:rsidRDefault="005F14BE" w:rsidP="00685DE3">
            <w:pPr>
              <w:rPr>
                <w:szCs w:val="28"/>
              </w:rPr>
            </w:pPr>
          </w:p>
        </w:tc>
        <w:tc>
          <w:tcPr>
            <w:tcW w:w="2888" w:type="dxa"/>
            <w:vMerge/>
          </w:tcPr>
          <w:p w:rsidR="005F14BE" w:rsidRPr="00485940" w:rsidRDefault="005F14BE" w:rsidP="00685DE3">
            <w:pPr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5F14BE" w:rsidRPr="00485940" w:rsidRDefault="005F14BE" w:rsidP="00685D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26" w:rsidRPr="00485940" w:rsidTr="00433EED">
        <w:trPr>
          <w:trHeight w:val="431"/>
        </w:trPr>
        <w:tc>
          <w:tcPr>
            <w:tcW w:w="576" w:type="dxa"/>
          </w:tcPr>
          <w:p w:rsidR="00F33326" w:rsidRPr="00485940" w:rsidRDefault="00F33326" w:rsidP="00433EE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88" w:type="dxa"/>
          </w:tcPr>
          <w:p w:rsidR="00F33326" w:rsidRPr="00F33326" w:rsidRDefault="00F33326" w:rsidP="005956CD">
            <w:pPr>
              <w:spacing w:after="0"/>
              <w:rPr>
                <w:szCs w:val="28"/>
              </w:rPr>
            </w:pPr>
            <w:r w:rsidRPr="00F33326">
              <w:rPr>
                <w:szCs w:val="28"/>
              </w:rPr>
              <w:t>Стационары для взрослых и детей для интенсивного лечения и кратковременного пребывания</w:t>
            </w:r>
          </w:p>
          <w:p w:rsidR="00F33326" w:rsidRPr="00F33326" w:rsidRDefault="00F33326" w:rsidP="005956CD">
            <w:pPr>
              <w:spacing w:after="0"/>
              <w:rPr>
                <w:szCs w:val="28"/>
              </w:rPr>
            </w:pPr>
            <w:r w:rsidRPr="00F33326">
              <w:rPr>
                <w:szCs w:val="28"/>
              </w:rPr>
              <w:t xml:space="preserve">с вспомогательными </w:t>
            </w:r>
            <w:r w:rsidRPr="00F33326">
              <w:rPr>
                <w:szCs w:val="28"/>
              </w:rPr>
              <w:lastRenderedPageBreak/>
              <w:t xml:space="preserve">зданиями </w:t>
            </w:r>
          </w:p>
          <w:p w:rsidR="00F33326" w:rsidRPr="00485940" w:rsidRDefault="00F33326" w:rsidP="005956CD">
            <w:pPr>
              <w:spacing w:after="0"/>
              <w:rPr>
                <w:szCs w:val="28"/>
              </w:rPr>
            </w:pPr>
            <w:r w:rsidRPr="00F33326">
              <w:rPr>
                <w:szCs w:val="28"/>
              </w:rPr>
              <w:t>и сооружениями</w:t>
            </w:r>
          </w:p>
        </w:tc>
        <w:tc>
          <w:tcPr>
            <w:tcW w:w="4253" w:type="dxa"/>
            <w:vAlign w:val="center"/>
          </w:tcPr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 на 1 койку при мощности:</w:t>
            </w: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- до 50 коек</w:t>
            </w: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- от 50 коек до 100</w:t>
            </w: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- от 100 коек до 200</w:t>
            </w: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- от 200 коек до 300</w:t>
            </w:r>
          </w:p>
          <w:p w:rsidR="00F33326" w:rsidRPr="00485940" w:rsidRDefault="005956CD" w:rsidP="005956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- от 300 коек и более</w:t>
            </w:r>
          </w:p>
        </w:tc>
        <w:tc>
          <w:tcPr>
            <w:tcW w:w="1701" w:type="dxa"/>
            <w:vAlign w:val="center"/>
          </w:tcPr>
          <w:p w:rsidR="001C78C8" w:rsidRDefault="001C78C8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не менее 210</w:t>
            </w: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не менее160</w:t>
            </w: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не менее 110</w:t>
            </w:r>
          </w:p>
          <w:p w:rsidR="005956CD" w:rsidRPr="005956CD" w:rsidRDefault="005956CD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не менее 80</w:t>
            </w:r>
          </w:p>
          <w:p w:rsidR="00F33326" w:rsidRPr="00485940" w:rsidRDefault="005956CD" w:rsidP="005956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CD">
              <w:rPr>
                <w:rFonts w:ascii="Times New Roman" w:hAnsi="Times New Roman" w:cs="Times New Roman"/>
                <w:sz w:val="28"/>
                <w:szCs w:val="28"/>
              </w:rPr>
              <w:t>не менее 60</w:t>
            </w:r>
          </w:p>
        </w:tc>
      </w:tr>
      <w:tr w:rsidR="00D63923" w:rsidRPr="00485940" w:rsidTr="00433EED">
        <w:trPr>
          <w:trHeight w:val="431"/>
        </w:trPr>
        <w:tc>
          <w:tcPr>
            <w:tcW w:w="576" w:type="dxa"/>
          </w:tcPr>
          <w:p w:rsidR="00D63923" w:rsidRDefault="00D63923" w:rsidP="00433EE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2888" w:type="dxa"/>
          </w:tcPr>
          <w:p w:rsidR="00D63923" w:rsidRPr="00F33326" w:rsidRDefault="00D63923" w:rsidP="005956C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Станции скорой помощи</w:t>
            </w:r>
          </w:p>
        </w:tc>
        <w:tc>
          <w:tcPr>
            <w:tcW w:w="4253" w:type="dxa"/>
            <w:vAlign w:val="center"/>
          </w:tcPr>
          <w:p w:rsidR="00D63923" w:rsidRDefault="00D63923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спецавто</w:t>
            </w:r>
            <w:proofErr w:type="spellEnd"/>
          </w:p>
          <w:p w:rsidR="00D63923" w:rsidRPr="005956CD" w:rsidRDefault="00D63923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3923" w:rsidRDefault="00D63923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63923" w:rsidRDefault="00D63923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67C4E" w:rsidRPr="00485940" w:rsidTr="00433EED">
        <w:trPr>
          <w:trHeight w:val="431"/>
        </w:trPr>
        <w:tc>
          <w:tcPr>
            <w:tcW w:w="576" w:type="dxa"/>
          </w:tcPr>
          <w:p w:rsidR="00467C4E" w:rsidRPr="00467C4E" w:rsidRDefault="00467C4E" w:rsidP="00CF4B7F">
            <w:pPr>
              <w:pStyle w:val="a9"/>
              <w:numPr>
                <w:ilvl w:val="0"/>
                <w:numId w:val="13"/>
              </w:numPr>
              <w:rPr>
                <w:szCs w:val="28"/>
              </w:rPr>
            </w:pPr>
          </w:p>
        </w:tc>
        <w:tc>
          <w:tcPr>
            <w:tcW w:w="2888" w:type="dxa"/>
          </w:tcPr>
          <w:p w:rsidR="00467C4E" w:rsidRDefault="00467C4E" w:rsidP="005956C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Аптеки</w:t>
            </w:r>
          </w:p>
        </w:tc>
        <w:tc>
          <w:tcPr>
            <w:tcW w:w="4253" w:type="dxa"/>
            <w:vAlign w:val="center"/>
          </w:tcPr>
          <w:p w:rsidR="00467C4E" w:rsidRDefault="00467C4E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  <w:p w:rsidR="002702E4" w:rsidRDefault="002702E4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4E" w:rsidRDefault="00467C4E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C4E" w:rsidRDefault="00467C4E" w:rsidP="00595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2000 или встроенные</w:t>
            </w:r>
          </w:p>
        </w:tc>
      </w:tr>
    </w:tbl>
    <w:p w:rsidR="00E95D8E" w:rsidRDefault="00E95D8E" w:rsidP="00F33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326" w:rsidRPr="00485940" w:rsidRDefault="00F33326" w:rsidP="00F33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5940">
        <w:rPr>
          <w:rFonts w:ascii="Times New Roman" w:hAnsi="Times New Roman" w:cs="Times New Roman"/>
          <w:sz w:val="28"/>
          <w:szCs w:val="28"/>
        </w:rPr>
        <w:t xml:space="preserve">азмеры земельных участков могут быть уменьшены </w:t>
      </w:r>
      <w:r>
        <w:rPr>
          <w:rFonts w:ascii="Times New Roman" w:hAnsi="Times New Roman" w:cs="Times New Roman"/>
          <w:sz w:val="28"/>
          <w:szCs w:val="28"/>
        </w:rPr>
        <w:t xml:space="preserve">на 25 </w:t>
      </w:r>
      <w:r w:rsidRPr="004859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AA" w:rsidRDefault="00A524AA" w:rsidP="008535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24AA" w:rsidRDefault="00ED2F0B" w:rsidP="007E5CF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4AA" w:rsidRPr="00680BF7">
        <w:rPr>
          <w:rFonts w:ascii="Times New Roman" w:hAnsi="Times New Roman" w:cs="Times New Roman"/>
          <w:sz w:val="28"/>
          <w:szCs w:val="28"/>
        </w:rPr>
        <w:t>.6. Р</w:t>
      </w:r>
      <w:r w:rsidR="000F040D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в области утилизации и переработки </w:t>
      </w:r>
      <w:r w:rsidR="00B6735B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bookmarkStart w:id="1" w:name="_GoBack"/>
      <w:bookmarkEnd w:id="1"/>
      <w:r w:rsidR="000F040D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7E5CFD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</w:p>
    <w:p w:rsidR="00932212" w:rsidRPr="00D73B68" w:rsidRDefault="00932212" w:rsidP="00680BF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32212" w:rsidRPr="00932212" w:rsidRDefault="00932212" w:rsidP="009322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32212">
        <w:rPr>
          <w:rFonts w:ascii="Times New Roman" w:hAnsi="Times New Roman" w:cs="Times New Roman"/>
          <w:b w:val="0"/>
          <w:sz w:val="28"/>
          <w:szCs w:val="28"/>
        </w:rPr>
        <w:t xml:space="preserve">2.6.1. Расчетные показатели </w:t>
      </w:r>
      <w:r w:rsidR="00BB3CFB">
        <w:rPr>
          <w:rFonts w:ascii="Times New Roman" w:hAnsi="Times New Roman" w:cs="Times New Roman"/>
          <w:b w:val="0"/>
          <w:sz w:val="28"/>
          <w:szCs w:val="28"/>
        </w:rPr>
        <w:t xml:space="preserve">объектов </w:t>
      </w:r>
      <w:r w:rsidRPr="00932212">
        <w:rPr>
          <w:rFonts w:ascii="Times New Roman" w:hAnsi="Times New Roman" w:cs="Times New Roman"/>
          <w:b w:val="0"/>
          <w:sz w:val="28"/>
          <w:szCs w:val="28"/>
        </w:rPr>
        <w:t>по сбору, хранению и транспортировке отходов принимаются по таблице 16:</w:t>
      </w:r>
    </w:p>
    <w:p w:rsidR="00932212" w:rsidRPr="00932212" w:rsidRDefault="00932212" w:rsidP="009322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32212" w:rsidRPr="00932212" w:rsidRDefault="00932212" w:rsidP="00932212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32212">
        <w:rPr>
          <w:rFonts w:ascii="Times New Roman" w:hAnsi="Times New Roman" w:cs="Times New Roman"/>
          <w:b w:val="0"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11"/>
        <w:gridCol w:w="2410"/>
        <w:gridCol w:w="2104"/>
        <w:gridCol w:w="22"/>
        <w:gridCol w:w="1985"/>
      </w:tblGrid>
      <w:tr w:rsidR="00660C01" w:rsidRPr="0084523B" w:rsidTr="006146D0">
        <w:trPr>
          <w:trHeight w:val="1321"/>
        </w:trPr>
        <w:tc>
          <w:tcPr>
            <w:tcW w:w="2897" w:type="dxa"/>
            <w:gridSpan w:val="2"/>
            <w:vMerge w:val="restart"/>
            <w:vAlign w:val="center"/>
          </w:tcPr>
          <w:p w:rsidR="00660C01" w:rsidRPr="0084523B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660C01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(наименование услуги) </w:t>
            </w:r>
          </w:p>
          <w:p w:rsidR="00A65FDC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DC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DC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DC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DC" w:rsidRPr="0084523B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60C01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минимально допустимого уровня обеспеченности</w:t>
            </w:r>
          </w:p>
          <w:p w:rsidR="00876006" w:rsidRDefault="00876006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DC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DC" w:rsidRPr="0084523B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C01" w:rsidRPr="0084523B" w:rsidRDefault="00660C01" w:rsidP="00392B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60C01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максимально допустимого уровня территориальной доступности</w:t>
            </w:r>
          </w:p>
          <w:p w:rsidR="00A65FDC" w:rsidRPr="0084523B" w:rsidRDefault="00A65FDC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C01" w:rsidRPr="0084523B" w:rsidRDefault="00660C01" w:rsidP="00392B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01" w:rsidRPr="0084523B" w:rsidTr="006146D0">
        <w:trPr>
          <w:trHeight w:val="780"/>
        </w:trPr>
        <w:tc>
          <w:tcPr>
            <w:tcW w:w="2897" w:type="dxa"/>
            <w:gridSpan w:val="2"/>
            <w:vMerge/>
            <w:vAlign w:val="center"/>
          </w:tcPr>
          <w:p w:rsidR="00660C01" w:rsidRPr="0084523B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60C01" w:rsidRPr="0084523B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2947DA" w:rsidRPr="0084523B" w:rsidRDefault="002947DA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660C01" w:rsidRPr="0084523B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2947DA" w:rsidRPr="0084523B" w:rsidRDefault="002947DA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660C01" w:rsidRPr="0084523B" w:rsidRDefault="00660C01" w:rsidP="00392B8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7DA" w:rsidRPr="0084523B" w:rsidTr="006146D0">
        <w:trPr>
          <w:trHeight w:val="596"/>
        </w:trPr>
        <w:tc>
          <w:tcPr>
            <w:tcW w:w="2897" w:type="dxa"/>
            <w:gridSpan w:val="2"/>
          </w:tcPr>
          <w:p w:rsidR="006146D0" w:rsidRDefault="006146D0" w:rsidP="00614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</w:p>
          <w:p w:rsidR="006146D0" w:rsidRDefault="006146D0" w:rsidP="00614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sz w:val="28"/>
                <w:szCs w:val="28"/>
              </w:rPr>
              <w:t xml:space="preserve">для установки </w:t>
            </w:r>
          </w:p>
          <w:p w:rsidR="006146D0" w:rsidRDefault="006146D0" w:rsidP="00614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sz w:val="28"/>
                <w:szCs w:val="28"/>
              </w:rPr>
              <w:t>мусоро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523B">
              <w:rPr>
                <w:rFonts w:ascii="Times New Roman" w:hAnsi="Times New Roman" w:cs="Times New Roman"/>
                <w:sz w:val="28"/>
                <w:szCs w:val="28"/>
              </w:rPr>
              <w:t xml:space="preserve">борников </w:t>
            </w:r>
          </w:p>
          <w:p w:rsidR="00A65FDC" w:rsidRDefault="006146D0" w:rsidP="00614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sz w:val="28"/>
                <w:szCs w:val="28"/>
              </w:rPr>
              <w:t>в жилой застройке</w:t>
            </w:r>
          </w:p>
          <w:p w:rsidR="00A65FDC" w:rsidRDefault="00A65FDC" w:rsidP="00A65F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DC" w:rsidRDefault="00A65FDC" w:rsidP="00A65F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7DA" w:rsidRPr="0084523B" w:rsidRDefault="002947DA" w:rsidP="009C0D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947DA" w:rsidRDefault="002947DA" w:rsidP="00A6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мусоросборников определяется хозяйствующими субъектами </w:t>
            </w:r>
          </w:p>
          <w:p w:rsidR="002947DA" w:rsidRDefault="002947DA" w:rsidP="00A6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947DA" w:rsidRPr="0084523B" w:rsidRDefault="002947DA" w:rsidP="00A6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установленными нормативами потребления ТКО</w:t>
            </w:r>
          </w:p>
        </w:tc>
        <w:tc>
          <w:tcPr>
            <w:tcW w:w="2126" w:type="dxa"/>
            <w:gridSpan w:val="2"/>
            <w:vAlign w:val="center"/>
          </w:tcPr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домов</w:t>
            </w:r>
            <w:r w:rsidRPr="0084523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медицинских организаций, м</w:t>
            </w: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Pr="0084523B" w:rsidRDefault="002947D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947DA" w:rsidRPr="00755451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45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</w:t>
            </w: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451">
              <w:rPr>
                <w:rFonts w:ascii="Times New Roman" w:hAnsi="Times New Roman" w:cs="Times New Roman"/>
                <w:sz w:val="28"/>
                <w:szCs w:val="28"/>
              </w:rPr>
              <w:t>и не более 100</w:t>
            </w: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Default="002947DA" w:rsidP="00D3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DA" w:rsidRPr="0084523B" w:rsidRDefault="002947D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DA" w:rsidRPr="0084523B" w:rsidTr="00433EED">
        <w:tc>
          <w:tcPr>
            <w:tcW w:w="586" w:type="dxa"/>
          </w:tcPr>
          <w:p w:rsidR="002947DA" w:rsidRDefault="002947DA" w:rsidP="00B85A47">
            <w:pPr>
              <w:jc w:val="both"/>
              <w:rPr>
                <w:szCs w:val="28"/>
              </w:rPr>
            </w:pPr>
          </w:p>
        </w:tc>
        <w:tc>
          <w:tcPr>
            <w:tcW w:w="8832" w:type="dxa"/>
            <w:gridSpan w:val="5"/>
          </w:tcPr>
          <w:p w:rsidR="00A65FDC" w:rsidRDefault="00A65FDC" w:rsidP="004F4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контейнерных площадках должно размещаться не более 8 контейнеров для смешанного накопления ТКО или 12 контейнеров,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4 – для раздельного ТКО, и не более 2 бункеров для накопления ТКО.</w:t>
            </w:r>
          </w:p>
          <w:p w:rsidR="002947DA" w:rsidRDefault="00A65FDC" w:rsidP="004F4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раздельного накопления отходов на контейнерной площадке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однородных отходов.</w:t>
            </w:r>
          </w:p>
          <w:p w:rsidR="00D7553F" w:rsidRDefault="00584323" w:rsidP="004F4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Мусоросборники должны быть установлены на площадке с бетонным или асфальтовым покрытием, ограниченной бордюром и зелеными насаждениями (кустарниками) с трех сторон по периметру и имеющей подъездной путь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D7553F" w:rsidRPr="00D7553F">
              <w:rPr>
                <w:rFonts w:ascii="Times New Roman" w:hAnsi="Times New Roman" w:cs="Times New Roman"/>
                <w:sz w:val="28"/>
                <w:szCs w:val="28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      </w:r>
          </w:p>
          <w:p w:rsidR="0078307B" w:rsidRPr="00755451" w:rsidRDefault="0078307B" w:rsidP="007830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7B">
              <w:rPr>
                <w:rFonts w:ascii="Times New Roman" w:hAnsi="Times New Roman" w:cs="Times New Roman"/>
                <w:sz w:val="28"/>
                <w:szCs w:val="28"/>
              </w:rPr>
              <w:t>На территориях общего пользования населенных пунктов должны быть установлены 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не более 100 метров друг от друга. </w:t>
            </w:r>
          </w:p>
        </w:tc>
      </w:tr>
    </w:tbl>
    <w:p w:rsidR="002E291D" w:rsidRDefault="002E291D" w:rsidP="002E291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E291D" w:rsidRPr="00932212" w:rsidRDefault="002E291D" w:rsidP="002E291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2.6.2</w:t>
      </w:r>
      <w:r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E291D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пользования населенных пунктов должны быть установлены урны на расстоянии не более 100 метров друг от друга. </w:t>
      </w:r>
    </w:p>
    <w:p w:rsidR="002E291D" w:rsidRDefault="002E291D" w:rsidP="002E291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2.6.3</w:t>
      </w:r>
      <w:r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Расчетные показатели предприятий по переработке отходов принимаются согласно таблице 17:</w:t>
      </w:r>
    </w:p>
    <w:p w:rsidR="00A01313" w:rsidRDefault="00A01313" w:rsidP="002E291D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E291D" w:rsidRDefault="002E291D" w:rsidP="002E291D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560"/>
        <w:gridCol w:w="1417"/>
        <w:gridCol w:w="1559"/>
        <w:gridCol w:w="1418"/>
      </w:tblGrid>
      <w:tr w:rsidR="00A637DE" w:rsidRPr="00A637DE" w:rsidTr="00381AE1">
        <w:trPr>
          <w:trHeight w:val="1788"/>
        </w:trPr>
        <w:tc>
          <w:tcPr>
            <w:tcW w:w="3464" w:type="dxa"/>
            <w:vMerge w:val="restart"/>
            <w:vAlign w:val="center"/>
          </w:tcPr>
          <w:p w:rsidR="00A637DE" w:rsidRDefault="00A637DE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041C9A" w:rsidRDefault="00041C9A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9A" w:rsidRDefault="00041C9A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9A" w:rsidRDefault="00041C9A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9A" w:rsidRDefault="00041C9A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9A" w:rsidRDefault="00041C9A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9A" w:rsidRDefault="00041C9A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9A" w:rsidRDefault="00041C9A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7DE" w:rsidRDefault="00A637DE" w:rsidP="00041C9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9A" w:rsidRPr="00A637DE" w:rsidRDefault="00041C9A" w:rsidP="00041C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минимально допустимого уровня обеспеченности</w:t>
            </w:r>
          </w:p>
          <w:p w:rsid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94" w:rsidRDefault="008C0094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94" w:rsidRPr="00A637DE" w:rsidRDefault="008C0094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максимально допустимого уровня территориальной доступности</w:t>
            </w:r>
          </w:p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DE" w:rsidRPr="00A637DE" w:rsidTr="00381AE1">
        <w:trPr>
          <w:trHeight w:val="770"/>
        </w:trPr>
        <w:tc>
          <w:tcPr>
            <w:tcW w:w="3464" w:type="dxa"/>
            <w:vMerge/>
          </w:tcPr>
          <w:p w:rsidR="00A637DE" w:rsidRPr="00A637DE" w:rsidRDefault="00A637DE" w:rsidP="00B654F8">
            <w:pPr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637DE" w:rsidRDefault="00A637DE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C7C6C" w:rsidRDefault="00AC7C6C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37DE" w:rsidRDefault="00A637DE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8C0094" w:rsidRDefault="008C0094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094" w:rsidRPr="00A637DE" w:rsidRDefault="008C0094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637DE" w:rsidRDefault="00A637DE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8C0094" w:rsidRPr="00A637DE" w:rsidRDefault="008C0094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37DE" w:rsidRDefault="00A637DE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8C0094" w:rsidRDefault="008C0094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094" w:rsidRPr="00A637DE" w:rsidRDefault="008C0094" w:rsidP="006A76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DE" w:rsidRPr="002F64CD" w:rsidTr="00381AE1">
        <w:tc>
          <w:tcPr>
            <w:tcW w:w="3464" w:type="dxa"/>
            <w:vAlign w:val="center"/>
          </w:tcPr>
          <w:p w:rsidR="00A637DE" w:rsidRDefault="00605B06" w:rsidP="0060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Мусороперерабатывающие объекты</w:t>
            </w:r>
            <w:r w:rsidR="004F3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68EC" w:rsidRDefault="00DD68EC" w:rsidP="0060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C" w:rsidRDefault="00DD68EC" w:rsidP="0060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C" w:rsidRDefault="00DD68EC" w:rsidP="0060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E1" w:rsidRDefault="004F3B03" w:rsidP="0060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381AE1">
              <w:rPr>
                <w:rFonts w:ascii="Times New Roman" w:hAnsi="Times New Roman" w:cs="Times New Roman"/>
                <w:sz w:val="28"/>
                <w:szCs w:val="28"/>
              </w:rPr>
              <w:t xml:space="preserve">мусоросжигательные, мусоросортировочные, </w:t>
            </w:r>
            <w:proofErr w:type="spellStart"/>
            <w:r w:rsidR="00381AE1">
              <w:rPr>
                <w:rFonts w:ascii="Times New Roman" w:hAnsi="Times New Roman" w:cs="Times New Roman"/>
                <w:sz w:val="28"/>
                <w:szCs w:val="28"/>
              </w:rPr>
              <w:t>мусороперерабатыващие</w:t>
            </w:r>
            <w:proofErr w:type="spellEnd"/>
            <w:r w:rsidR="00381AE1">
              <w:rPr>
                <w:rFonts w:ascii="Times New Roman" w:hAnsi="Times New Roman" w:cs="Times New Roman"/>
                <w:sz w:val="28"/>
                <w:szCs w:val="28"/>
              </w:rPr>
              <w:t xml:space="preserve"> объекты </w:t>
            </w:r>
          </w:p>
          <w:p w:rsidR="004F3B03" w:rsidRDefault="00410515" w:rsidP="0060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мощностью от</w:t>
            </w:r>
            <w:r w:rsidR="004F3B03">
              <w:rPr>
                <w:rFonts w:ascii="Times New Roman" w:hAnsi="Times New Roman" w:cs="Times New Roman"/>
                <w:sz w:val="28"/>
                <w:szCs w:val="28"/>
              </w:rPr>
              <w:t xml:space="preserve"> 40 тыс. т/год</w:t>
            </w:r>
          </w:p>
          <w:p w:rsidR="00410515" w:rsidRPr="00410515" w:rsidRDefault="00410515" w:rsidP="00410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410515">
              <w:rPr>
                <w:rFonts w:ascii="Times New Roman" w:hAnsi="Times New Roman" w:cs="Times New Roman"/>
                <w:sz w:val="28"/>
                <w:szCs w:val="28"/>
              </w:rPr>
              <w:t xml:space="preserve">мусоросжигательные, мусоросортировочные, </w:t>
            </w:r>
            <w:proofErr w:type="spellStart"/>
            <w:r w:rsidRPr="00410515">
              <w:rPr>
                <w:rFonts w:ascii="Times New Roman" w:hAnsi="Times New Roman" w:cs="Times New Roman"/>
                <w:sz w:val="28"/>
                <w:szCs w:val="28"/>
              </w:rPr>
              <w:t>мусороперерабатыващие</w:t>
            </w:r>
            <w:proofErr w:type="spellEnd"/>
            <w:r w:rsidRPr="00410515">
              <w:rPr>
                <w:rFonts w:ascii="Times New Roman" w:hAnsi="Times New Roman" w:cs="Times New Roman"/>
                <w:sz w:val="28"/>
                <w:szCs w:val="28"/>
              </w:rPr>
              <w:t xml:space="preserve"> объекты </w:t>
            </w:r>
          </w:p>
          <w:p w:rsidR="00410515" w:rsidRDefault="00410515" w:rsidP="00410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мощностью до</w:t>
            </w:r>
            <w:r w:rsidRPr="00410515">
              <w:rPr>
                <w:rFonts w:ascii="Times New Roman" w:hAnsi="Times New Roman" w:cs="Times New Roman"/>
                <w:sz w:val="28"/>
                <w:szCs w:val="28"/>
              </w:rPr>
              <w:t xml:space="preserve"> 40 тыс. т/год</w:t>
            </w:r>
          </w:p>
          <w:p w:rsidR="004F3B03" w:rsidRPr="00A637DE" w:rsidRDefault="00410515" w:rsidP="00410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8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1560" w:type="dxa"/>
            <w:vAlign w:val="bottom"/>
          </w:tcPr>
          <w:p w:rsidR="00605B06" w:rsidRDefault="006F2E2F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637D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  <w:r w:rsidR="00605B0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="00A6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B03" w:rsidRDefault="00A637DE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населенный пункт</w:t>
            </w:r>
          </w:p>
          <w:p w:rsidR="00DD68EC" w:rsidRDefault="00DD68EC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92" w:rsidRDefault="00457092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092" w:rsidRDefault="00457092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03" w:rsidRDefault="004F3B03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03" w:rsidRDefault="004F3B03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03" w:rsidRDefault="004F3B03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E" w:rsidRDefault="00A637DE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B03" w:rsidRDefault="004F3B03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E" w:rsidRPr="00A637DE" w:rsidRDefault="00A637DE" w:rsidP="00A6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37DE" w:rsidRP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  <w:tc>
          <w:tcPr>
            <w:tcW w:w="1559" w:type="dxa"/>
            <w:vAlign w:val="center"/>
          </w:tcPr>
          <w:p w:rsidR="00157F44" w:rsidRDefault="00157F4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4" w:rsidRDefault="00157F4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4" w:rsidRDefault="00157F4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4" w:rsidRDefault="00157F4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4" w:rsidRDefault="00157F4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4" w:rsidRDefault="00157F4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4" w:rsidRDefault="00157F4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E" w:rsidRDefault="00A637DE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37DE">
              <w:rPr>
                <w:rFonts w:ascii="Times New Roman" w:hAnsi="Times New Roman" w:cs="Times New Roman"/>
                <w:sz w:val="28"/>
                <w:szCs w:val="28"/>
              </w:rPr>
              <w:t>СЗЗ, м</w:t>
            </w:r>
          </w:p>
          <w:p w:rsidR="006B4FE4" w:rsidRDefault="006B4FE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E4" w:rsidRDefault="006B4FE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E4" w:rsidRDefault="006B4FE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E4" w:rsidRDefault="006B4FE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E4" w:rsidRDefault="006B4FE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E4" w:rsidRDefault="006B4FE4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03" w:rsidRDefault="004F3B03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03" w:rsidRDefault="004F3B03" w:rsidP="005E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6D" w:rsidRDefault="005E666D" w:rsidP="006A7669">
            <w:pPr>
              <w:pStyle w:val="ConsPlusNormal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6D" w:rsidRPr="002F64CD" w:rsidRDefault="005E666D" w:rsidP="006A7669">
            <w:pPr>
              <w:pStyle w:val="ConsPlusNormal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7DE" w:rsidRDefault="00A637DE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C" w:rsidRDefault="00DD68EC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C" w:rsidRDefault="00DD68EC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C" w:rsidRDefault="00DD68EC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C" w:rsidRDefault="00DD68EC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C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D68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9A" w:rsidRDefault="00F65A9A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15" w:rsidRPr="002F64CD" w:rsidRDefault="00410515" w:rsidP="006A7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524AA" w:rsidRPr="00EF5B05" w:rsidRDefault="00A524AA" w:rsidP="00A524AA">
      <w:pPr>
        <w:pStyle w:val="ConsPlusNormal"/>
        <w:jc w:val="both"/>
        <w:rPr>
          <w:rFonts w:ascii="Times New Roman" w:hAnsi="Times New Roman" w:cs="Times New Roman"/>
        </w:rPr>
      </w:pPr>
    </w:p>
    <w:p w:rsidR="002713F3" w:rsidRDefault="00A95BB1" w:rsidP="002713F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140C">
        <w:rPr>
          <w:rFonts w:ascii="Times New Roman" w:hAnsi="Times New Roman" w:cs="Times New Roman"/>
          <w:sz w:val="28"/>
          <w:szCs w:val="28"/>
        </w:rPr>
        <w:t>.7.</w:t>
      </w:r>
      <w:r w:rsidR="00A524AA" w:rsidRPr="00680BF7">
        <w:rPr>
          <w:rFonts w:ascii="Times New Roman" w:hAnsi="Times New Roman" w:cs="Times New Roman"/>
          <w:sz w:val="28"/>
          <w:szCs w:val="28"/>
        </w:rPr>
        <w:t xml:space="preserve"> Р</w:t>
      </w:r>
      <w:r w:rsidR="002713F3">
        <w:rPr>
          <w:rFonts w:ascii="Times New Roman" w:hAnsi="Times New Roman" w:cs="Times New Roman"/>
          <w:sz w:val="28"/>
          <w:szCs w:val="28"/>
        </w:rPr>
        <w:t xml:space="preserve">асчетные показатели объектов благоустройства, массового отдыха населения, объектов, предназначенных для обеспечения мероприятий </w:t>
      </w:r>
      <w:r w:rsidR="00461309">
        <w:rPr>
          <w:rFonts w:ascii="Times New Roman" w:hAnsi="Times New Roman" w:cs="Times New Roman"/>
          <w:sz w:val="28"/>
          <w:szCs w:val="28"/>
        </w:rPr>
        <w:t xml:space="preserve">      </w:t>
      </w:r>
      <w:r w:rsidR="002713F3">
        <w:rPr>
          <w:rFonts w:ascii="Times New Roman" w:hAnsi="Times New Roman" w:cs="Times New Roman"/>
          <w:sz w:val="28"/>
          <w:szCs w:val="28"/>
        </w:rPr>
        <w:t xml:space="preserve">по охране окружающей среды, объектов, предназначенных </w:t>
      </w:r>
      <w:r w:rsidR="004613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13F3">
        <w:rPr>
          <w:rFonts w:ascii="Times New Roman" w:hAnsi="Times New Roman" w:cs="Times New Roman"/>
          <w:sz w:val="28"/>
          <w:szCs w:val="28"/>
        </w:rPr>
        <w:t>для организации ритуальных услуг,</w:t>
      </w:r>
      <w:r w:rsidR="00823BA1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2713F3">
        <w:rPr>
          <w:rFonts w:ascii="Times New Roman" w:hAnsi="Times New Roman" w:cs="Times New Roman"/>
          <w:sz w:val="28"/>
          <w:szCs w:val="28"/>
        </w:rPr>
        <w:t>, объектов гражданской обороны и объектов, предназначенных для первичных мер пожарной безопасности</w:t>
      </w:r>
    </w:p>
    <w:p w:rsidR="00B20B13" w:rsidRDefault="00B20B13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A65CF" w:rsidRDefault="00B20B13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2.7.1</w:t>
      </w:r>
      <w:r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A65CF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объектов благоустройства </w:t>
      </w:r>
      <w:r w:rsidR="00A46A0F">
        <w:rPr>
          <w:rFonts w:ascii="Times New Roman" w:hAnsi="Times New Roman" w:cs="Times New Roman"/>
          <w:b w:val="0"/>
          <w:sz w:val="28"/>
          <w:szCs w:val="28"/>
        </w:rPr>
        <w:t>необходимо руководствоваться СП 476.1325800.2020. Свод правил. Территории городских и сельских поселений. Правила планировки, застройки и благоустройства жилых микрорайонов.</w:t>
      </w:r>
    </w:p>
    <w:p w:rsidR="003E2314" w:rsidRDefault="00584323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2.7.2. </w:t>
      </w:r>
      <w:r w:rsidR="00E4181C">
        <w:rPr>
          <w:rFonts w:ascii="Times New Roman" w:hAnsi="Times New Roman" w:cs="Times New Roman"/>
          <w:b w:val="0"/>
          <w:sz w:val="28"/>
          <w:szCs w:val="28"/>
        </w:rPr>
        <w:t>Минимальный н</w:t>
      </w:r>
      <w:r w:rsidR="003E2314">
        <w:rPr>
          <w:rFonts w:ascii="Times New Roman" w:hAnsi="Times New Roman" w:cs="Times New Roman"/>
          <w:b w:val="0"/>
          <w:sz w:val="28"/>
          <w:szCs w:val="28"/>
        </w:rPr>
        <w:t>ормируемый комплекс элементов благоустройства придомовой территории включает:</w:t>
      </w:r>
    </w:p>
    <w:p w:rsidR="005901B2" w:rsidRDefault="003E2314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детские игровые площадки для различных возрастных групп или как комплексные игровые площадки </w:t>
      </w:r>
      <w:r w:rsidR="005901B2">
        <w:rPr>
          <w:rFonts w:ascii="Times New Roman" w:hAnsi="Times New Roman" w:cs="Times New Roman"/>
          <w:b w:val="0"/>
          <w:sz w:val="28"/>
          <w:szCs w:val="28"/>
        </w:rPr>
        <w:t>с зонированием по возрастным интересам</w:t>
      </w:r>
      <w:r w:rsidR="00E4181C">
        <w:rPr>
          <w:rFonts w:ascii="Times New Roman" w:hAnsi="Times New Roman" w:cs="Times New Roman"/>
          <w:b w:val="0"/>
          <w:sz w:val="28"/>
          <w:szCs w:val="28"/>
        </w:rPr>
        <w:t xml:space="preserve"> (в стесненных условиях </w:t>
      </w:r>
      <w:r w:rsidR="00EA7344">
        <w:rPr>
          <w:rFonts w:ascii="Times New Roman" w:hAnsi="Times New Roman" w:cs="Times New Roman"/>
          <w:b w:val="0"/>
          <w:sz w:val="28"/>
          <w:szCs w:val="28"/>
        </w:rPr>
        <w:t xml:space="preserve">могут </w:t>
      </w:r>
      <w:r w:rsidR="00E4181C">
        <w:rPr>
          <w:rFonts w:ascii="Times New Roman" w:hAnsi="Times New Roman" w:cs="Times New Roman"/>
          <w:b w:val="0"/>
          <w:sz w:val="28"/>
          <w:szCs w:val="28"/>
        </w:rPr>
        <w:t>обустраиваться для нескольких домов (от 2-х до 4-х)</w:t>
      </w:r>
      <w:r w:rsidR="00590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01B2" w:rsidRDefault="005901B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площадки для отдыха </w:t>
      </w:r>
      <w:r w:rsidR="0083715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D5E81">
        <w:rPr>
          <w:rFonts w:ascii="Times New Roman" w:hAnsi="Times New Roman" w:cs="Times New Roman"/>
          <w:b w:val="0"/>
          <w:sz w:val="28"/>
          <w:szCs w:val="28"/>
        </w:rPr>
        <w:t xml:space="preserve">занятий физкультурой для </w:t>
      </w:r>
      <w:r>
        <w:rPr>
          <w:rFonts w:ascii="Times New Roman" w:hAnsi="Times New Roman" w:cs="Times New Roman"/>
          <w:b w:val="0"/>
          <w:sz w:val="28"/>
          <w:szCs w:val="28"/>
        </w:rPr>
        <w:t>взрослого населения</w:t>
      </w:r>
      <w:r w:rsidR="00837159">
        <w:rPr>
          <w:rFonts w:ascii="Times New Roman" w:hAnsi="Times New Roman" w:cs="Times New Roman"/>
          <w:b w:val="0"/>
          <w:sz w:val="28"/>
          <w:szCs w:val="28"/>
        </w:rPr>
        <w:t xml:space="preserve"> (площадью не менее 15-20 кв. м</w:t>
      </w:r>
      <w:r w:rsidR="00181EA2">
        <w:rPr>
          <w:rFonts w:ascii="Times New Roman" w:hAnsi="Times New Roman" w:cs="Times New Roman"/>
          <w:b w:val="0"/>
          <w:sz w:val="28"/>
          <w:szCs w:val="28"/>
        </w:rPr>
        <w:t>, на расстоянии не менее 10 м от окон жилых домов)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01B2" w:rsidRDefault="005901B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площадки для хозяйственных целей</w:t>
      </w:r>
      <w:r w:rsidR="005C0FCC">
        <w:rPr>
          <w:rFonts w:ascii="Times New Roman" w:hAnsi="Times New Roman" w:cs="Times New Roman"/>
          <w:b w:val="0"/>
          <w:sz w:val="28"/>
          <w:szCs w:val="28"/>
        </w:rPr>
        <w:t xml:space="preserve"> (площадки для установки мусоросборников, для чистки и сушки домашних вещей)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01B2" w:rsidRDefault="005901B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озеленение;</w:t>
      </w:r>
    </w:p>
    <w:p w:rsidR="005901B2" w:rsidRDefault="005901B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источники наружного освещения;</w:t>
      </w:r>
    </w:p>
    <w:p w:rsidR="005901B2" w:rsidRDefault="005901B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ограждения</w:t>
      </w:r>
      <w:r w:rsidR="007A5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4A77">
        <w:rPr>
          <w:rFonts w:ascii="Times New Roman" w:hAnsi="Times New Roman" w:cs="Times New Roman"/>
          <w:b w:val="0"/>
          <w:sz w:val="28"/>
          <w:szCs w:val="28"/>
        </w:rPr>
        <w:t>(по назначению: декоративные, защитные и их сочетания; по высоте: низкие – от 0,6 до 1,0 м, средние - от 1,1 до 1,7 м, высокие – от 1,</w:t>
      </w:r>
      <w:proofErr w:type="gramStart"/>
      <w:r w:rsidR="00954A77">
        <w:rPr>
          <w:rFonts w:ascii="Times New Roman" w:hAnsi="Times New Roman" w:cs="Times New Roman"/>
          <w:b w:val="0"/>
          <w:sz w:val="28"/>
          <w:szCs w:val="28"/>
        </w:rPr>
        <w:t>8  до</w:t>
      </w:r>
      <w:proofErr w:type="gramEnd"/>
      <w:r w:rsidR="00954A77">
        <w:rPr>
          <w:rFonts w:ascii="Times New Roman" w:hAnsi="Times New Roman" w:cs="Times New Roman"/>
          <w:b w:val="0"/>
          <w:sz w:val="28"/>
          <w:szCs w:val="28"/>
        </w:rPr>
        <w:t xml:space="preserve"> 3,0 м</w:t>
      </w:r>
      <w:r w:rsidR="00A205E0">
        <w:rPr>
          <w:rFonts w:ascii="Times New Roman" w:hAnsi="Times New Roman" w:cs="Times New Roman"/>
          <w:b w:val="0"/>
          <w:sz w:val="28"/>
          <w:szCs w:val="28"/>
        </w:rPr>
        <w:t xml:space="preserve">; по используемым материалам – кроме </w:t>
      </w:r>
      <w:proofErr w:type="spellStart"/>
      <w:r w:rsidR="00A205E0">
        <w:rPr>
          <w:rFonts w:ascii="Times New Roman" w:hAnsi="Times New Roman" w:cs="Times New Roman"/>
          <w:b w:val="0"/>
          <w:sz w:val="28"/>
          <w:szCs w:val="28"/>
        </w:rPr>
        <w:t>металлосайдига</w:t>
      </w:r>
      <w:proofErr w:type="spellEnd"/>
      <w:r w:rsidR="00A205E0">
        <w:rPr>
          <w:rFonts w:ascii="Times New Roman" w:hAnsi="Times New Roman" w:cs="Times New Roman"/>
          <w:b w:val="0"/>
          <w:sz w:val="28"/>
          <w:szCs w:val="28"/>
        </w:rPr>
        <w:t xml:space="preserve"> и металлического </w:t>
      </w:r>
      <w:proofErr w:type="spellStart"/>
      <w:r w:rsidR="00A205E0">
        <w:rPr>
          <w:rFonts w:ascii="Times New Roman" w:hAnsi="Times New Roman" w:cs="Times New Roman"/>
          <w:b w:val="0"/>
          <w:sz w:val="28"/>
          <w:szCs w:val="28"/>
        </w:rPr>
        <w:t>профлиста</w:t>
      </w:r>
      <w:proofErr w:type="spellEnd"/>
      <w:r w:rsidR="00954A7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A587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33DC2"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="007A5877">
        <w:rPr>
          <w:rFonts w:ascii="Times New Roman" w:hAnsi="Times New Roman" w:cs="Times New Roman"/>
          <w:b w:val="0"/>
          <w:sz w:val="28"/>
          <w:szCs w:val="28"/>
        </w:rPr>
        <w:t xml:space="preserve">ограничивающие </w:t>
      </w:r>
      <w:r w:rsidR="00333DC2">
        <w:rPr>
          <w:rFonts w:ascii="Times New Roman" w:hAnsi="Times New Roman" w:cs="Times New Roman"/>
          <w:b w:val="0"/>
          <w:sz w:val="28"/>
          <w:szCs w:val="28"/>
        </w:rPr>
        <w:t>элементы (</w:t>
      </w:r>
      <w:r w:rsidR="007A5877">
        <w:rPr>
          <w:rFonts w:ascii="Times New Roman" w:hAnsi="Times New Roman" w:cs="Times New Roman"/>
          <w:b w:val="0"/>
          <w:sz w:val="28"/>
          <w:szCs w:val="28"/>
        </w:rPr>
        <w:t>устройства</w:t>
      </w:r>
      <w:r w:rsidR="00333DC2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33DC2" w:rsidRDefault="00333DC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малые архитектурные формы</w:t>
      </w:r>
      <w:r w:rsidR="002826FE">
        <w:rPr>
          <w:rFonts w:ascii="Times New Roman" w:hAnsi="Times New Roman" w:cs="Times New Roman"/>
          <w:b w:val="0"/>
          <w:sz w:val="28"/>
          <w:szCs w:val="28"/>
        </w:rPr>
        <w:t xml:space="preserve"> и уличная мебель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(скамьи,</w:t>
      </w:r>
      <w:r w:rsidR="00386095">
        <w:rPr>
          <w:rFonts w:ascii="Times New Roman" w:hAnsi="Times New Roman" w:cs="Times New Roman"/>
          <w:b w:val="0"/>
          <w:sz w:val="28"/>
          <w:szCs w:val="28"/>
        </w:rPr>
        <w:t xml:space="preserve"> столы, </w:t>
      </w:r>
      <w:proofErr w:type="spellStart"/>
      <w:r w:rsidR="002826FE">
        <w:rPr>
          <w:rFonts w:ascii="Times New Roman" w:hAnsi="Times New Roman" w:cs="Times New Roman"/>
          <w:b w:val="0"/>
          <w:sz w:val="28"/>
          <w:szCs w:val="28"/>
        </w:rPr>
        <w:t>перголы</w:t>
      </w:r>
      <w:proofErr w:type="spellEnd"/>
      <w:r w:rsidR="002826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6095">
        <w:rPr>
          <w:rFonts w:ascii="Times New Roman" w:hAnsi="Times New Roman" w:cs="Times New Roman"/>
          <w:b w:val="0"/>
          <w:sz w:val="28"/>
          <w:szCs w:val="28"/>
        </w:rPr>
        <w:t>навесы,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урны</w:t>
      </w:r>
      <w:r w:rsidR="002A5D95">
        <w:rPr>
          <w:rFonts w:ascii="Times New Roman" w:hAnsi="Times New Roman" w:cs="Times New Roman"/>
          <w:b w:val="0"/>
          <w:sz w:val="28"/>
          <w:szCs w:val="28"/>
        </w:rPr>
        <w:t xml:space="preserve"> и (или малые контейнеры</w:t>
      </w:r>
      <w:r w:rsidR="00386095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мусора, цветочницы);</w:t>
      </w:r>
    </w:p>
    <w:p w:rsidR="006C674B" w:rsidRDefault="00BD0E48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6C674B">
        <w:rPr>
          <w:rFonts w:ascii="Times New Roman" w:hAnsi="Times New Roman" w:cs="Times New Roman"/>
          <w:b w:val="0"/>
          <w:sz w:val="28"/>
          <w:szCs w:val="28"/>
        </w:rPr>
        <w:t>различного рода покрытия с элементами сопряжений</w:t>
      </w:r>
      <w:r w:rsidR="00864438">
        <w:rPr>
          <w:rFonts w:ascii="Times New Roman" w:hAnsi="Times New Roman" w:cs="Times New Roman"/>
          <w:b w:val="0"/>
          <w:sz w:val="28"/>
          <w:szCs w:val="28"/>
        </w:rPr>
        <w:t xml:space="preserve"> (различного вида бортовыми камнями, пандусами, ступенями, лестницами)</w:t>
      </w:r>
      <w:r w:rsidR="006C67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674B" w:rsidRDefault="004E5B07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т</w:t>
      </w:r>
      <w:r w:rsidR="00BD0E48">
        <w:rPr>
          <w:rFonts w:ascii="Times New Roman" w:hAnsi="Times New Roman" w:cs="Times New Roman"/>
          <w:b w:val="0"/>
          <w:sz w:val="28"/>
          <w:szCs w:val="28"/>
        </w:rPr>
        <w:t xml:space="preserve">вердые </w:t>
      </w:r>
      <w:r w:rsidR="0019565A">
        <w:rPr>
          <w:rFonts w:ascii="Times New Roman" w:hAnsi="Times New Roman" w:cs="Times New Roman"/>
          <w:b w:val="0"/>
          <w:sz w:val="28"/>
          <w:szCs w:val="28"/>
        </w:rPr>
        <w:t xml:space="preserve">(монолитные или сборные из асфальтобетона, </w:t>
      </w:r>
      <w:proofErr w:type="spellStart"/>
      <w:r w:rsidR="0019565A">
        <w:rPr>
          <w:rFonts w:ascii="Times New Roman" w:hAnsi="Times New Roman" w:cs="Times New Roman"/>
          <w:b w:val="0"/>
          <w:sz w:val="28"/>
          <w:szCs w:val="28"/>
        </w:rPr>
        <w:t>цементобетона</w:t>
      </w:r>
      <w:proofErr w:type="spellEnd"/>
      <w:r w:rsidR="0019565A">
        <w:rPr>
          <w:rFonts w:ascii="Times New Roman" w:hAnsi="Times New Roman" w:cs="Times New Roman"/>
          <w:b w:val="0"/>
          <w:sz w:val="28"/>
          <w:szCs w:val="28"/>
        </w:rPr>
        <w:t xml:space="preserve">, природного камня, тротуарной плитки и аналогичных материалов) </w:t>
      </w:r>
      <w:r w:rsidR="00BD0E48">
        <w:rPr>
          <w:rFonts w:ascii="Times New Roman" w:hAnsi="Times New Roman" w:cs="Times New Roman"/>
          <w:b w:val="0"/>
          <w:sz w:val="28"/>
          <w:szCs w:val="28"/>
        </w:rPr>
        <w:t>покрытия для дорожек, проездов и площадок</w:t>
      </w:r>
      <w:r w:rsidR="006C674B">
        <w:rPr>
          <w:rFonts w:ascii="Times New Roman" w:hAnsi="Times New Roman" w:cs="Times New Roman"/>
          <w:b w:val="0"/>
          <w:sz w:val="28"/>
          <w:szCs w:val="28"/>
        </w:rPr>
        <w:t>;</w:t>
      </w:r>
      <w:r w:rsidR="00BD0E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0E48" w:rsidRDefault="004E5B07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497438">
        <w:rPr>
          <w:rFonts w:ascii="Times New Roman" w:hAnsi="Times New Roman" w:cs="Times New Roman"/>
          <w:b w:val="0"/>
          <w:sz w:val="28"/>
          <w:szCs w:val="28"/>
        </w:rPr>
        <w:t>мягкие (</w:t>
      </w:r>
      <w:proofErr w:type="spellStart"/>
      <w:r w:rsidR="00BD0E48">
        <w:rPr>
          <w:rFonts w:ascii="Times New Roman" w:hAnsi="Times New Roman" w:cs="Times New Roman"/>
          <w:b w:val="0"/>
          <w:sz w:val="28"/>
          <w:szCs w:val="28"/>
        </w:rPr>
        <w:t>травмобезопасные</w:t>
      </w:r>
      <w:proofErr w:type="spellEnd"/>
      <w:r w:rsidR="00497438">
        <w:rPr>
          <w:rFonts w:ascii="Times New Roman" w:hAnsi="Times New Roman" w:cs="Times New Roman"/>
          <w:b w:val="0"/>
          <w:sz w:val="28"/>
          <w:szCs w:val="28"/>
        </w:rPr>
        <w:t>) из природных или искусственных сыпучих материалов (песок, щебень, гранитные высевки, керамзит, резиновая крошка и т.п.), находящиеся в естественном состоянии, сухие смеси, уплотненные или укрепленные вяжущим</w:t>
      </w:r>
      <w:r w:rsidR="00BD0E48">
        <w:rPr>
          <w:rFonts w:ascii="Times New Roman" w:hAnsi="Times New Roman" w:cs="Times New Roman"/>
          <w:b w:val="0"/>
          <w:sz w:val="28"/>
          <w:szCs w:val="28"/>
        </w:rPr>
        <w:t xml:space="preserve"> – для </w:t>
      </w:r>
      <w:r w:rsidR="00497438">
        <w:rPr>
          <w:rFonts w:ascii="Times New Roman" w:hAnsi="Times New Roman" w:cs="Times New Roman"/>
          <w:b w:val="0"/>
          <w:sz w:val="28"/>
          <w:szCs w:val="28"/>
        </w:rPr>
        <w:t xml:space="preserve">детских игровых, </w:t>
      </w:r>
      <w:r w:rsidR="00BD0E48">
        <w:rPr>
          <w:rFonts w:ascii="Times New Roman" w:hAnsi="Times New Roman" w:cs="Times New Roman"/>
          <w:b w:val="0"/>
          <w:sz w:val="28"/>
          <w:szCs w:val="28"/>
        </w:rPr>
        <w:t xml:space="preserve">спортивных </w:t>
      </w:r>
      <w:r w:rsidR="00497438">
        <w:rPr>
          <w:rFonts w:ascii="Times New Roman" w:hAnsi="Times New Roman" w:cs="Times New Roman"/>
          <w:b w:val="0"/>
          <w:sz w:val="28"/>
          <w:szCs w:val="28"/>
        </w:rPr>
        <w:t xml:space="preserve">и иных </w:t>
      </w:r>
      <w:r w:rsidR="00BD0E48">
        <w:rPr>
          <w:rFonts w:ascii="Times New Roman" w:hAnsi="Times New Roman" w:cs="Times New Roman"/>
          <w:b w:val="0"/>
          <w:sz w:val="28"/>
          <w:szCs w:val="28"/>
        </w:rPr>
        <w:t>площадок;</w:t>
      </w:r>
    </w:p>
    <w:p w:rsidR="006C674B" w:rsidRDefault="004E5B07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6C674B">
        <w:rPr>
          <w:rFonts w:ascii="Times New Roman" w:hAnsi="Times New Roman" w:cs="Times New Roman"/>
          <w:b w:val="0"/>
          <w:sz w:val="28"/>
          <w:szCs w:val="28"/>
        </w:rPr>
        <w:t xml:space="preserve">газонные, выполняемые согласно технологиям подготовки и посева </w:t>
      </w:r>
      <w:proofErr w:type="spellStart"/>
      <w:r w:rsidR="006C674B">
        <w:rPr>
          <w:rFonts w:ascii="Times New Roman" w:hAnsi="Times New Roman" w:cs="Times New Roman"/>
          <w:b w:val="0"/>
          <w:sz w:val="28"/>
          <w:szCs w:val="28"/>
        </w:rPr>
        <w:t>травянного</w:t>
      </w:r>
      <w:proofErr w:type="spellEnd"/>
      <w:r w:rsidR="006C674B">
        <w:rPr>
          <w:rFonts w:ascii="Times New Roman" w:hAnsi="Times New Roman" w:cs="Times New Roman"/>
          <w:b w:val="0"/>
          <w:sz w:val="28"/>
          <w:szCs w:val="28"/>
        </w:rPr>
        <w:t xml:space="preserve"> покрова;</w:t>
      </w:r>
    </w:p>
    <w:p w:rsidR="005901B2" w:rsidRDefault="005901B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информационные стенды;</w:t>
      </w:r>
    </w:p>
    <w:p w:rsidR="005901B2" w:rsidRDefault="005901B2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указатели</w:t>
      </w:r>
      <w:r w:rsidR="00E70C29">
        <w:rPr>
          <w:rFonts w:ascii="Times New Roman" w:hAnsi="Times New Roman" w:cs="Times New Roman"/>
          <w:b w:val="0"/>
          <w:sz w:val="28"/>
          <w:szCs w:val="28"/>
        </w:rPr>
        <w:t xml:space="preserve"> адреса(</w:t>
      </w:r>
      <w:proofErr w:type="spellStart"/>
      <w:r w:rsidR="00E70C29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="00E70C29">
        <w:rPr>
          <w:rFonts w:ascii="Times New Roman" w:hAnsi="Times New Roman" w:cs="Times New Roman"/>
          <w:b w:val="0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092E" w:rsidRDefault="00C548B4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2.7.3. </w:t>
      </w:r>
      <w:r w:rsidR="00F0092E">
        <w:rPr>
          <w:rFonts w:ascii="Times New Roman" w:hAnsi="Times New Roman" w:cs="Times New Roman"/>
          <w:b w:val="0"/>
          <w:sz w:val="28"/>
          <w:szCs w:val="28"/>
        </w:rPr>
        <w:t>Все площадки должны быть обеспечены подходами для маломобильных групп населения, пандусами (при необходимости).</w:t>
      </w:r>
    </w:p>
    <w:p w:rsidR="00EA2433" w:rsidRDefault="00EA2433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Детские игровые площадки на участках жилой застройки следует размещать, кв. м:</w:t>
      </w:r>
    </w:p>
    <w:p w:rsidR="00EA2433" w:rsidRDefault="00EA2433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менее 50 - </w:t>
      </w:r>
      <w:r w:rsidR="003E2314">
        <w:rPr>
          <w:rFonts w:ascii="Times New Roman" w:hAnsi="Times New Roman" w:cs="Times New Roman"/>
          <w:b w:val="0"/>
          <w:sz w:val="28"/>
          <w:szCs w:val="28"/>
        </w:rPr>
        <w:t>для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3 лет;</w:t>
      </w:r>
    </w:p>
    <w:p w:rsidR="00EA2433" w:rsidRDefault="00EA2433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менее 70 – для детей до 7 лет.</w:t>
      </w:r>
    </w:p>
    <w:p w:rsidR="00584323" w:rsidRDefault="00EA2433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Детские игровые площадки должны быть изолированы от транзитного пешеходного движения, проездов, гостевых </w:t>
      </w:r>
      <w:r w:rsidR="00757C39">
        <w:rPr>
          <w:rFonts w:ascii="Times New Roman" w:hAnsi="Times New Roman" w:cs="Times New Roman"/>
          <w:b w:val="0"/>
          <w:sz w:val="28"/>
          <w:szCs w:val="28"/>
        </w:rPr>
        <w:t>стоянок автомобилей, площадок для установки мусоросборников.</w:t>
      </w:r>
      <w:r w:rsidR="003E2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4A77" w:rsidRDefault="00954A77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детских игровых площадках не допускается применение для озеленения растений с ядовитыми плодами и колючками.</w:t>
      </w:r>
    </w:p>
    <w:p w:rsidR="002826FE" w:rsidRDefault="00C548B4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2.7.4. </w:t>
      </w:r>
      <w:r w:rsidR="002826FE">
        <w:rPr>
          <w:rFonts w:ascii="Times New Roman" w:hAnsi="Times New Roman" w:cs="Times New Roman"/>
          <w:b w:val="0"/>
          <w:sz w:val="28"/>
          <w:szCs w:val="28"/>
        </w:rPr>
        <w:t>Установку урн и мал</w:t>
      </w:r>
      <w:r w:rsidR="00B671AA">
        <w:rPr>
          <w:rFonts w:ascii="Times New Roman" w:hAnsi="Times New Roman" w:cs="Times New Roman"/>
          <w:b w:val="0"/>
          <w:sz w:val="28"/>
          <w:szCs w:val="28"/>
        </w:rPr>
        <w:t>ых контейнеров для мусора необх</w:t>
      </w:r>
      <w:r w:rsidR="002826FE">
        <w:rPr>
          <w:rFonts w:ascii="Times New Roman" w:hAnsi="Times New Roman" w:cs="Times New Roman"/>
          <w:b w:val="0"/>
          <w:sz w:val="28"/>
          <w:szCs w:val="28"/>
        </w:rPr>
        <w:t>одимо предусматривать у входов в объекты торговли и общественного питания, других учреждений общественного назначения, подъездов жилых домов, у скамей, на детских игровых и спортивных площадках, площадках для отдыха взрослого населения.</w:t>
      </w:r>
    </w:p>
    <w:p w:rsidR="00C548B4" w:rsidRDefault="00C548B4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2.7.5. Функциональное, архитектурное и информационное освещение следует проектировать в соответствии с </w:t>
      </w:r>
      <w:r w:rsidR="00AB4FBC" w:rsidRPr="00AB4FBC">
        <w:rPr>
          <w:rFonts w:ascii="Times New Roman" w:hAnsi="Times New Roman" w:cs="Times New Roman"/>
          <w:b w:val="0"/>
          <w:sz w:val="28"/>
          <w:szCs w:val="28"/>
        </w:rPr>
        <w:t>СП 323.1325800.2017. Свод правил. Территории селитебные. Правила про</w:t>
      </w:r>
      <w:r w:rsidR="00AB4FBC">
        <w:rPr>
          <w:rFonts w:ascii="Times New Roman" w:hAnsi="Times New Roman" w:cs="Times New Roman"/>
          <w:b w:val="0"/>
          <w:sz w:val="28"/>
          <w:szCs w:val="28"/>
        </w:rPr>
        <w:t>ектирования наружного освещения.</w:t>
      </w:r>
      <w:r w:rsidR="00AB4FBC" w:rsidRPr="00AB4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4FBC" w:rsidRDefault="00AB4FBC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Системы уличного, дворового и других видов наружного освещения должны быть настроены способом, исключающим возможность засветки окон жилых помещений.</w:t>
      </w:r>
    </w:p>
    <w:p w:rsidR="00B20B13" w:rsidRDefault="00D366EF" w:rsidP="00B20B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2.7.6</w:t>
      </w:r>
      <w:r w:rsidR="001A65C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20B13">
        <w:rPr>
          <w:rFonts w:ascii="Times New Roman" w:hAnsi="Times New Roman" w:cs="Times New Roman"/>
          <w:b w:val="0"/>
          <w:sz w:val="28"/>
          <w:szCs w:val="28"/>
        </w:rPr>
        <w:t xml:space="preserve">Расчетные показатели </w:t>
      </w:r>
      <w:r w:rsidR="00584323">
        <w:rPr>
          <w:rFonts w:ascii="Times New Roman" w:hAnsi="Times New Roman" w:cs="Times New Roman"/>
          <w:b w:val="0"/>
          <w:sz w:val="28"/>
          <w:szCs w:val="28"/>
        </w:rPr>
        <w:t xml:space="preserve">объектов благоустройства </w:t>
      </w:r>
      <w:r w:rsidR="00B20B13">
        <w:rPr>
          <w:rFonts w:ascii="Times New Roman" w:hAnsi="Times New Roman" w:cs="Times New Roman"/>
          <w:b w:val="0"/>
          <w:sz w:val="28"/>
          <w:szCs w:val="28"/>
        </w:rPr>
        <w:t>принимаются согласно таблице 18:</w:t>
      </w:r>
    </w:p>
    <w:p w:rsidR="00B20B13" w:rsidRDefault="00B20B13" w:rsidP="00B20B13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3"/>
        <w:gridCol w:w="2438"/>
        <w:gridCol w:w="1587"/>
        <w:gridCol w:w="1766"/>
      </w:tblGrid>
      <w:tr w:rsidR="00A524AA" w:rsidRPr="00C64086" w:rsidTr="00C64086">
        <w:tc>
          <w:tcPr>
            <w:tcW w:w="454" w:type="dxa"/>
            <w:vAlign w:val="center"/>
          </w:tcPr>
          <w:p w:rsidR="00A524AA" w:rsidRDefault="00030D01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4D86" w:rsidRDefault="00FB4D86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D86" w:rsidRDefault="00FB4D86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D86" w:rsidRPr="00C64086" w:rsidRDefault="00FB4D86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030D01" w:rsidRDefault="00A524AA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30D01" w:rsidRPr="00C64086">
              <w:rPr>
                <w:rFonts w:ascii="Times New Roman" w:hAnsi="Times New Roman" w:cs="Times New Roman"/>
                <w:b/>
                <w:sz w:val="28"/>
                <w:szCs w:val="28"/>
              </w:rPr>
              <w:t>остав элементов благоустройства</w:t>
            </w:r>
          </w:p>
          <w:p w:rsidR="00FB4D86" w:rsidRPr="00C64086" w:rsidRDefault="00FB4D86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C64086" w:rsidRDefault="00A524AA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A95BB1" w:rsidRPr="00C64086" w:rsidRDefault="00A95BB1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минимально допустимого уровня </w:t>
            </w:r>
            <w:r w:rsidRPr="00C640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обеспеченности</w:t>
            </w:r>
          </w:p>
          <w:p w:rsidR="00A524AA" w:rsidRPr="00C64086" w:rsidRDefault="00A524AA" w:rsidP="00C64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vAlign w:val="bottom"/>
          </w:tcPr>
          <w:p w:rsidR="00ED2F0B" w:rsidRPr="00C64086" w:rsidRDefault="00ED2F0B" w:rsidP="00C640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Показатель максимально допустимого уровня территориальной </w:t>
            </w:r>
            <w:r w:rsidRPr="00C640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доступности</w:t>
            </w:r>
          </w:p>
          <w:p w:rsidR="00A524AA" w:rsidRPr="00C64086" w:rsidRDefault="00A524AA" w:rsidP="00C64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C64086" w:rsidTr="00C64086">
        <w:tc>
          <w:tcPr>
            <w:tcW w:w="454" w:type="dxa"/>
            <w:vAlign w:val="center"/>
          </w:tcPr>
          <w:p w:rsidR="00A524AA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24AA" w:rsidRPr="00C6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Pr="00C6408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Align w:val="bottom"/>
          </w:tcPr>
          <w:p w:rsidR="00A524AA" w:rsidRPr="00C64086" w:rsidRDefault="00A524AA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6">
              <w:rPr>
                <w:rFonts w:ascii="Times New Roman" w:hAnsi="Times New Roman" w:cs="Times New Roman"/>
                <w:sz w:val="28"/>
                <w:szCs w:val="28"/>
              </w:rPr>
              <w:t>Общественные пространства - скверы, городские парки, площади; участки и зоны общего пользования жилой и общественной застройки; площадки общего пользования различного функционального назначения; пешеходные коммуникации, направления; велосипедные дорожки</w:t>
            </w:r>
          </w:p>
        </w:tc>
        <w:tc>
          <w:tcPr>
            <w:tcW w:w="2438" w:type="dxa"/>
          </w:tcPr>
          <w:p w:rsidR="00A524AA" w:rsidRPr="00C64086" w:rsidRDefault="00C64086" w:rsidP="005E7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4176" w:rsidRPr="00C64086">
              <w:rPr>
                <w:rFonts w:ascii="Times New Roman" w:hAnsi="Times New Roman" w:cs="Times New Roman"/>
                <w:sz w:val="28"/>
                <w:szCs w:val="28"/>
              </w:rPr>
              <w:t>а 1 посетителя – не менее 500-1000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E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87" w:type="dxa"/>
            <w:vAlign w:val="center"/>
          </w:tcPr>
          <w:p w:rsidR="00A524AA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Pr="00C64086" w:rsidRDefault="00C6408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C3A17" w:rsidRDefault="00C64086" w:rsidP="00C64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125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64086" w:rsidRDefault="00C64086" w:rsidP="002C3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86" w:rsidRPr="00C64086" w:rsidRDefault="00C64086" w:rsidP="002C3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59" w:rsidRPr="00C64086" w:rsidTr="00C64086">
        <w:tc>
          <w:tcPr>
            <w:tcW w:w="454" w:type="dxa"/>
            <w:vAlign w:val="center"/>
          </w:tcPr>
          <w:p w:rsidR="00C05D59" w:rsidRDefault="00C05D59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2314" w:rsidRDefault="003E2314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Default="003E2314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Default="003E2314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Default="003E2314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Align w:val="bottom"/>
          </w:tcPr>
          <w:p w:rsidR="00C05D59" w:rsidRDefault="00C05D59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 для выгула собак</w:t>
            </w:r>
          </w:p>
          <w:p w:rsidR="003E2314" w:rsidRDefault="003E2314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Default="003E2314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Pr="00C64086" w:rsidRDefault="003E2314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F70F4" w:rsidRDefault="00C05D59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радиуса доступности</w:t>
            </w:r>
          </w:p>
          <w:p w:rsidR="003875CC" w:rsidRDefault="00C05D59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площадка площадью </w:t>
            </w:r>
          </w:p>
          <w:p w:rsidR="00C05D59" w:rsidRDefault="00C05D59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400 кв. м </w:t>
            </w:r>
          </w:p>
        </w:tc>
        <w:tc>
          <w:tcPr>
            <w:tcW w:w="1587" w:type="dxa"/>
            <w:vAlign w:val="center"/>
          </w:tcPr>
          <w:p w:rsidR="00C05D59" w:rsidRDefault="00C05D59" w:rsidP="003E23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E2314" w:rsidRDefault="003E2314" w:rsidP="003E23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Default="003E2314" w:rsidP="003E23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Default="003E2314" w:rsidP="003E23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314" w:rsidRDefault="003E2314" w:rsidP="003E23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C05D59" w:rsidRDefault="00C05D59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400</w:t>
            </w:r>
          </w:p>
          <w:p w:rsidR="00C05D59" w:rsidRDefault="00C05D59" w:rsidP="00C05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</w:p>
        </w:tc>
      </w:tr>
      <w:tr w:rsidR="00A524AA" w:rsidRPr="00C64086" w:rsidTr="00585614">
        <w:trPr>
          <w:trHeight w:val="996"/>
        </w:trPr>
        <w:tc>
          <w:tcPr>
            <w:tcW w:w="454" w:type="dxa"/>
            <w:vAlign w:val="center"/>
          </w:tcPr>
          <w:p w:rsidR="00A524AA" w:rsidRDefault="003E2314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4AA" w:rsidRPr="00C6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6" w:rsidRPr="00C64086" w:rsidRDefault="009164A6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524AA" w:rsidRDefault="00A524AA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6"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  <w:p w:rsidR="00FD3715" w:rsidRDefault="00FD3715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15" w:rsidRDefault="00FD3715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15" w:rsidRDefault="00FD3715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15" w:rsidRPr="00C64086" w:rsidRDefault="00FD3715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24176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1000 отдыхающих -    </w:t>
            </w:r>
            <w:r w:rsidR="00324176" w:rsidRPr="00C64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24176" w:rsidRPr="00C6408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 кв. м </w:t>
            </w:r>
          </w:p>
          <w:p w:rsidR="00FD3715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15" w:rsidRPr="00C64086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A524AA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FD3715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15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15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15" w:rsidRPr="00C64086" w:rsidRDefault="00FD3715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C3A17" w:rsidRPr="00C64086" w:rsidRDefault="00133326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C3A17" w:rsidRPr="00C640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C3A17" w:rsidRPr="00C64086" w:rsidRDefault="002C3A17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9C" w:rsidRPr="00F5039C" w:rsidTr="00585614">
        <w:trPr>
          <w:trHeight w:val="996"/>
        </w:trPr>
        <w:tc>
          <w:tcPr>
            <w:tcW w:w="454" w:type="dxa"/>
            <w:vAlign w:val="center"/>
          </w:tcPr>
          <w:p w:rsidR="00F5039C" w:rsidRDefault="003E2314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39C" w:rsidRPr="00F50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39C" w:rsidRDefault="00F5039C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39C" w:rsidRPr="00F5039C" w:rsidRDefault="00F5039C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F5039C" w:rsidRPr="00F5039C" w:rsidRDefault="00F5039C" w:rsidP="002E4D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39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</w:t>
            </w:r>
            <w:r w:rsidR="002E4DFE">
              <w:rPr>
                <w:rFonts w:ascii="Times New Roman" w:hAnsi="Times New Roman" w:cs="Times New Roman"/>
                <w:sz w:val="28"/>
                <w:szCs w:val="28"/>
              </w:rPr>
              <w:t>туалеты на общественных территориях</w:t>
            </w:r>
          </w:p>
        </w:tc>
        <w:tc>
          <w:tcPr>
            <w:tcW w:w="2438" w:type="dxa"/>
          </w:tcPr>
          <w:p w:rsidR="00F5039C" w:rsidRPr="00F5039C" w:rsidRDefault="00F5039C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  <w:r w:rsidR="00380F84">
              <w:rPr>
                <w:rFonts w:ascii="Times New Roman" w:hAnsi="Times New Roman" w:cs="Times New Roman"/>
                <w:sz w:val="28"/>
                <w:szCs w:val="28"/>
              </w:rPr>
              <w:t xml:space="preserve"> – 0,5 прибора</w:t>
            </w:r>
          </w:p>
        </w:tc>
        <w:tc>
          <w:tcPr>
            <w:tcW w:w="1587" w:type="dxa"/>
            <w:vAlign w:val="bottom"/>
          </w:tcPr>
          <w:p w:rsidR="00F5039C" w:rsidRDefault="00380F84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380F84" w:rsidRDefault="00380F84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39C" w:rsidRPr="00F5039C" w:rsidRDefault="00F5039C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5039C" w:rsidRPr="00F5039C" w:rsidRDefault="00380F84" w:rsidP="00FD3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80326E" w:rsidRPr="00F5039C" w:rsidTr="00433EED">
        <w:trPr>
          <w:trHeight w:val="996"/>
        </w:trPr>
        <w:tc>
          <w:tcPr>
            <w:tcW w:w="454" w:type="dxa"/>
            <w:vAlign w:val="center"/>
          </w:tcPr>
          <w:p w:rsidR="0080326E" w:rsidRPr="00F5039C" w:rsidRDefault="0080326E" w:rsidP="008032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4"/>
            <w:vAlign w:val="center"/>
          </w:tcPr>
          <w:p w:rsidR="00536A2F" w:rsidRDefault="0080326E" w:rsidP="0080326E">
            <w:pPr>
              <w:pStyle w:val="ConsPlusNormal"/>
              <w:jc w:val="both"/>
            </w:pPr>
            <w:r w:rsidRPr="0080326E">
              <w:rPr>
                <w:rFonts w:ascii="Times New Roman" w:hAnsi="Times New Roman" w:cs="Times New Roman"/>
                <w:sz w:val="28"/>
                <w:szCs w:val="28"/>
              </w:rPr>
              <w:t>Размещение общественных туалетов в местах массового пребывания и скопления людей устанавливается на расстоянии не менее 50 м от жилых и общественных зданий и в зоне доступности одного от другого не более 500 м.</w:t>
            </w:r>
            <w:r w:rsidR="00536A2F">
              <w:t xml:space="preserve"> </w:t>
            </w:r>
          </w:p>
          <w:p w:rsidR="0080326E" w:rsidRDefault="00536A2F" w:rsidP="008032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2F">
              <w:rPr>
                <w:rFonts w:ascii="Times New Roman" w:hAnsi="Times New Roman" w:cs="Times New Roman"/>
                <w:sz w:val="28"/>
                <w:szCs w:val="28"/>
              </w:rPr>
              <w:t>Территория вокруг общественной уборной должна быть асфальтирована с уклонами для отвода поверхностных вод и озеленена.</w:t>
            </w:r>
          </w:p>
        </w:tc>
      </w:tr>
    </w:tbl>
    <w:p w:rsidR="00CB2332" w:rsidRDefault="00CB2332" w:rsidP="00132F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2F16" w:rsidRDefault="00307B9D" w:rsidP="00132F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2.7.7</w:t>
      </w:r>
      <w:r w:rsidR="00132F16"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32F16">
        <w:rPr>
          <w:rFonts w:ascii="Times New Roman" w:hAnsi="Times New Roman" w:cs="Times New Roman"/>
          <w:b w:val="0"/>
          <w:sz w:val="28"/>
          <w:szCs w:val="28"/>
        </w:rPr>
        <w:t>Расчетные показатели объектов, предназначенных для организации ритуальных услуг, мест захоронений принимаются согласно таблице 19:</w:t>
      </w:r>
    </w:p>
    <w:p w:rsidR="00132F16" w:rsidRDefault="00132F16" w:rsidP="00132F1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2F16" w:rsidRDefault="00132F16" w:rsidP="00132F16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CE71EB">
        <w:rPr>
          <w:rFonts w:ascii="Times New Roman" w:hAnsi="Times New Roman" w:cs="Times New Roman"/>
          <w:b w:val="0"/>
          <w:sz w:val="28"/>
          <w:szCs w:val="28"/>
        </w:rPr>
        <w:t>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94"/>
        <w:gridCol w:w="1587"/>
        <w:gridCol w:w="1416"/>
        <w:gridCol w:w="1560"/>
        <w:gridCol w:w="1964"/>
      </w:tblGrid>
      <w:tr w:rsidR="00A524AA" w:rsidRPr="00DB6027" w:rsidTr="00132F16">
        <w:tc>
          <w:tcPr>
            <w:tcW w:w="397" w:type="dxa"/>
            <w:vMerge w:val="restart"/>
            <w:vAlign w:val="center"/>
          </w:tcPr>
          <w:p w:rsidR="00A524AA" w:rsidRPr="00DB6027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030D01" w:rsidRDefault="00030D01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FB4D86" w:rsidRDefault="00FB4D86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D86" w:rsidRDefault="00FB4D86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D86" w:rsidRDefault="00FB4D86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D86" w:rsidRDefault="00FB4D86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D86" w:rsidRDefault="00FB4D86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D86" w:rsidRPr="00DB6027" w:rsidRDefault="00FB4D86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B6027" w:rsidRDefault="00A524AA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A95BB1" w:rsidRPr="00DB6027" w:rsidRDefault="00A95BB1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минимально допустимого уровня обеспеченности</w:t>
            </w:r>
          </w:p>
          <w:p w:rsidR="00A524AA" w:rsidRPr="00DB6027" w:rsidRDefault="00A524AA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ED2F0B" w:rsidRPr="00DB6027" w:rsidRDefault="00ED2F0B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максимально допустимого уровня территориальной доступности</w:t>
            </w:r>
          </w:p>
          <w:p w:rsidR="00A524AA" w:rsidRPr="00DB6027" w:rsidRDefault="00A524AA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DB6027" w:rsidTr="00132F16">
        <w:tc>
          <w:tcPr>
            <w:tcW w:w="397" w:type="dxa"/>
            <w:vMerge/>
          </w:tcPr>
          <w:p w:rsidR="00A524AA" w:rsidRPr="00DB6027" w:rsidRDefault="00A524AA" w:rsidP="00B654F8">
            <w:pPr>
              <w:rPr>
                <w:szCs w:val="28"/>
              </w:rPr>
            </w:pPr>
          </w:p>
        </w:tc>
        <w:tc>
          <w:tcPr>
            <w:tcW w:w="2494" w:type="dxa"/>
            <w:vMerge/>
          </w:tcPr>
          <w:p w:rsidR="00A524AA" w:rsidRPr="00DB6027" w:rsidRDefault="00A524AA" w:rsidP="00DB6027">
            <w:pPr>
              <w:rPr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ED2F0B" w:rsidRPr="00DB6027" w:rsidRDefault="00ED2F0B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524AA" w:rsidRPr="00DB6027" w:rsidRDefault="00A524AA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ED2F0B" w:rsidRPr="00DB6027" w:rsidRDefault="00ED2F0B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524AA" w:rsidRPr="00DB6027" w:rsidRDefault="00A524AA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D2F0B" w:rsidRPr="00DB6027" w:rsidRDefault="00ED2F0B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524AA" w:rsidRPr="00DB6027" w:rsidRDefault="00A524AA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ED2F0B" w:rsidRPr="00DB6027" w:rsidRDefault="00ED2F0B" w:rsidP="00DB602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524AA" w:rsidRPr="00DB6027" w:rsidRDefault="00A524AA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A9" w:rsidRPr="00DB6027" w:rsidTr="00132F16">
        <w:tc>
          <w:tcPr>
            <w:tcW w:w="397" w:type="dxa"/>
            <w:vAlign w:val="center"/>
          </w:tcPr>
          <w:p w:rsidR="003E6CA9" w:rsidRDefault="003E6CA9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6CA9" w:rsidRDefault="003E6CA9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Pr="00DB6027" w:rsidRDefault="003E6CA9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3E6CA9" w:rsidRPr="00DB6027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похоронного обслуживания (</w:t>
            </w: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ритуальных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7" w:type="dxa"/>
            <w:vAlign w:val="center"/>
          </w:tcPr>
          <w:p w:rsidR="003E6CA9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объект на поселение</w:t>
            </w:r>
          </w:p>
          <w:p w:rsidR="003E6CA9" w:rsidRPr="00DB6027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E6CA9" w:rsidRPr="00DB6027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560" w:type="dxa"/>
            <w:vMerge w:val="restart"/>
            <w:vAlign w:val="center"/>
          </w:tcPr>
          <w:p w:rsidR="003E6CA9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ЗЗ, м</w:t>
            </w:r>
          </w:p>
          <w:p w:rsidR="003E6CA9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Pr="00DB6027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E6CA9" w:rsidRPr="00DB6027" w:rsidRDefault="003F33C0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CA9" w:rsidRPr="00DB6027" w:rsidTr="00132F16">
        <w:tc>
          <w:tcPr>
            <w:tcW w:w="397" w:type="dxa"/>
            <w:vAlign w:val="center"/>
          </w:tcPr>
          <w:p w:rsidR="003E6CA9" w:rsidRDefault="003E6CA9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6CA9" w:rsidRDefault="003E6CA9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Default="003E6CA9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Pr="00DB6027" w:rsidRDefault="003E6CA9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3E6CA9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Кладбища традиционного захоронения</w:t>
            </w:r>
          </w:p>
          <w:p w:rsidR="003E6CA9" w:rsidRDefault="003E6CA9" w:rsidP="002926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 20 до 40 га</w:t>
            </w:r>
          </w:p>
          <w:p w:rsidR="003E6CA9" w:rsidRDefault="003E6CA9" w:rsidP="002926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от 10 до 20 га </w:t>
            </w:r>
          </w:p>
          <w:p w:rsidR="003E6CA9" w:rsidRPr="00DB6027" w:rsidRDefault="003E6CA9" w:rsidP="002926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10 и менее га</w:t>
            </w:r>
          </w:p>
        </w:tc>
        <w:tc>
          <w:tcPr>
            <w:tcW w:w="1587" w:type="dxa"/>
          </w:tcPr>
          <w:p w:rsidR="003E6CA9" w:rsidRPr="00DB6027" w:rsidRDefault="003E6CA9" w:rsidP="00254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на </w:t>
            </w: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1000 чел.</w:t>
            </w:r>
          </w:p>
        </w:tc>
        <w:tc>
          <w:tcPr>
            <w:tcW w:w="1416" w:type="dxa"/>
          </w:tcPr>
          <w:p w:rsidR="003E6CA9" w:rsidRPr="00DB6027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Merge/>
            <w:vAlign w:val="center"/>
          </w:tcPr>
          <w:p w:rsidR="003E6CA9" w:rsidRPr="00DB6027" w:rsidRDefault="003E6CA9" w:rsidP="00DB6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E6CA9" w:rsidRDefault="003E6CA9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Default="003E6CA9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Default="003E6CA9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A9" w:rsidRDefault="003E6CA9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3E6CA9" w:rsidRDefault="003E6CA9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E6CA9" w:rsidRPr="00DB6027" w:rsidRDefault="003E6CA9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524AA" w:rsidRPr="00EF5B05" w:rsidRDefault="00A524AA" w:rsidP="00A524AA">
      <w:pPr>
        <w:pStyle w:val="ConsPlusNormal"/>
        <w:jc w:val="both"/>
        <w:rPr>
          <w:rFonts w:ascii="Times New Roman" w:hAnsi="Times New Roman" w:cs="Times New Roman"/>
        </w:rPr>
      </w:pPr>
    </w:p>
    <w:p w:rsidR="00B12BE7" w:rsidRDefault="00307B9D" w:rsidP="00B12BE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2.7.8</w:t>
      </w:r>
      <w:r w:rsidR="00B12BE7"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12BE7">
        <w:rPr>
          <w:rFonts w:ascii="Times New Roman" w:hAnsi="Times New Roman" w:cs="Times New Roman"/>
          <w:b w:val="0"/>
          <w:sz w:val="28"/>
          <w:szCs w:val="28"/>
        </w:rPr>
        <w:t>Расчетные показатели объектов и сооружений гражданской принимаются согласно таблице 20:</w:t>
      </w:r>
    </w:p>
    <w:p w:rsidR="005A4ACE" w:rsidRDefault="005A4ACE" w:rsidP="00B12BE7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12BE7" w:rsidRDefault="00B12BE7" w:rsidP="00B12BE7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94"/>
        <w:gridCol w:w="1991"/>
        <w:gridCol w:w="1559"/>
        <w:gridCol w:w="1559"/>
        <w:gridCol w:w="1418"/>
      </w:tblGrid>
      <w:tr w:rsidR="00A03677" w:rsidRPr="00DB6027" w:rsidTr="006E54DA">
        <w:tc>
          <w:tcPr>
            <w:tcW w:w="397" w:type="dxa"/>
            <w:vMerge w:val="restart"/>
            <w:vAlign w:val="center"/>
          </w:tcPr>
          <w:p w:rsidR="00A03677" w:rsidRPr="00DB6027" w:rsidRDefault="00A03677" w:rsidP="00433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минимально допустимого уровня обеспеченности</w:t>
            </w:r>
          </w:p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максимально допустимого уровня территориальной доступности</w:t>
            </w:r>
          </w:p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677" w:rsidRPr="00DB6027" w:rsidTr="006E54DA">
        <w:tc>
          <w:tcPr>
            <w:tcW w:w="397" w:type="dxa"/>
            <w:vMerge/>
          </w:tcPr>
          <w:p w:rsidR="00A03677" w:rsidRPr="00DB6027" w:rsidRDefault="00A03677" w:rsidP="00433EED">
            <w:pPr>
              <w:rPr>
                <w:szCs w:val="28"/>
              </w:rPr>
            </w:pPr>
          </w:p>
        </w:tc>
        <w:tc>
          <w:tcPr>
            <w:tcW w:w="2494" w:type="dxa"/>
            <w:vMerge/>
          </w:tcPr>
          <w:p w:rsidR="00A03677" w:rsidRPr="00DB6027" w:rsidRDefault="00A03677" w:rsidP="00433EED">
            <w:pPr>
              <w:rPr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03677" w:rsidRPr="00DB6027" w:rsidRDefault="00A03677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15" w:rsidRPr="00DB6027" w:rsidTr="006E54DA">
        <w:tc>
          <w:tcPr>
            <w:tcW w:w="397" w:type="dxa"/>
            <w:vAlign w:val="center"/>
          </w:tcPr>
          <w:p w:rsidR="00A66915" w:rsidRDefault="00A66915" w:rsidP="0037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7232" w:rsidRDefault="00377232" w:rsidP="0037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32" w:rsidRDefault="00377232" w:rsidP="0037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32" w:rsidRDefault="00377232" w:rsidP="0037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32" w:rsidRDefault="00377232" w:rsidP="0037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32" w:rsidRPr="00DB6027" w:rsidRDefault="00377232" w:rsidP="0037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A66915" w:rsidRPr="00DB6027" w:rsidRDefault="00A66915" w:rsidP="00A03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массового скопления людей, оснащенные системами экстренного оповещения</w:t>
            </w:r>
          </w:p>
        </w:tc>
        <w:tc>
          <w:tcPr>
            <w:tcW w:w="1991" w:type="dxa"/>
            <w:vAlign w:val="center"/>
          </w:tcPr>
          <w:p w:rsidR="006E54DA" w:rsidRDefault="006E54DA" w:rsidP="00A03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6915" w:rsidRPr="00DB60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66915">
              <w:rPr>
                <w:rFonts w:ascii="Times New Roman" w:hAnsi="Times New Roman" w:cs="Times New Roman"/>
                <w:sz w:val="28"/>
                <w:szCs w:val="28"/>
              </w:rPr>
              <w:t>еспечен</w:t>
            </w:r>
          </w:p>
          <w:p w:rsidR="00A66915" w:rsidRDefault="00A66915" w:rsidP="00A03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A66915" w:rsidRDefault="00A66915" w:rsidP="00A03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5" w:rsidRDefault="00A66915" w:rsidP="00A03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5" w:rsidRDefault="00A66915" w:rsidP="00A03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5" w:rsidRPr="00DB6027" w:rsidRDefault="00A66915" w:rsidP="00A03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6915" w:rsidRPr="00DB6027" w:rsidRDefault="00A66915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66915" w:rsidRDefault="00A66915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5" w:rsidRDefault="00A66915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  <w:p w:rsidR="00C404A2" w:rsidRDefault="00C404A2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2" w:rsidRDefault="00C404A2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2" w:rsidRPr="00DB6027" w:rsidRDefault="00C404A2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15" w:rsidRPr="00DB6027" w:rsidTr="006E54DA">
        <w:tc>
          <w:tcPr>
            <w:tcW w:w="397" w:type="dxa"/>
            <w:vAlign w:val="center"/>
          </w:tcPr>
          <w:p w:rsidR="00A66915" w:rsidRDefault="00A66915" w:rsidP="00433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7232" w:rsidRDefault="00377232" w:rsidP="00433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32" w:rsidRDefault="00377232" w:rsidP="00433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5" w:rsidRDefault="00A66915" w:rsidP="00433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5" w:rsidRDefault="00A66915" w:rsidP="00433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5" w:rsidRPr="00DB6027" w:rsidRDefault="00A66915" w:rsidP="00433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A66915" w:rsidRPr="00DB6027" w:rsidRDefault="00377232" w:rsidP="0037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массового скопления людей,</w:t>
            </w:r>
            <w:r w:rsidR="0088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оснащенные техническими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вами, исключающими несанкционированное проникновение посторонних лиц</w:t>
            </w:r>
          </w:p>
        </w:tc>
        <w:tc>
          <w:tcPr>
            <w:tcW w:w="1991" w:type="dxa"/>
          </w:tcPr>
          <w:p w:rsidR="007C26A1" w:rsidRDefault="007C26A1" w:rsidP="007C2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B60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еспеченность, %</w:t>
            </w:r>
          </w:p>
          <w:p w:rsidR="00A66915" w:rsidRPr="00DB6027" w:rsidRDefault="00A66915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6915" w:rsidRPr="00DB6027" w:rsidRDefault="007C26A1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69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A66915" w:rsidRPr="00DB6027" w:rsidRDefault="00A66915" w:rsidP="00433E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DAC" w:rsidRDefault="00F47DAC" w:rsidP="00F47DA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47DAC" w:rsidRDefault="00307B9D" w:rsidP="00F47DA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2.7.9</w:t>
      </w:r>
      <w:r w:rsidR="00F47DAC"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47DAC">
        <w:rPr>
          <w:rFonts w:ascii="Times New Roman" w:hAnsi="Times New Roman" w:cs="Times New Roman"/>
          <w:b w:val="0"/>
          <w:sz w:val="28"/>
          <w:szCs w:val="28"/>
        </w:rPr>
        <w:t xml:space="preserve">Расчетные показатели объектов, предназначенных для обеспечения первичных мер пожарной безопасности </w:t>
      </w:r>
      <w:r w:rsidR="0084444E">
        <w:rPr>
          <w:rFonts w:ascii="Times New Roman" w:hAnsi="Times New Roman" w:cs="Times New Roman"/>
          <w:b w:val="0"/>
          <w:sz w:val="28"/>
          <w:szCs w:val="28"/>
        </w:rPr>
        <w:t>принимаются согласно таблице 21</w:t>
      </w:r>
      <w:r w:rsidR="00F47DA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444E" w:rsidRDefault="0084444E" w:rsidP="0084444E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4444E" w:rsidRDefault="0084444E" w:rsidP="0084444E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1559"/>
        <w:gridCol w:w="1560"/>
        <w:gridCol w:w="1842"/>
        <w:gridCol w:w="1418"/>
      </w:tblGrid>
      <w:tr w:rsidR="00A524AA" w:rsidRPr="00DD52AF" w:rsidTr="0091468A">
        <w:tc>
          <w:tcPr>
            <w:tcW w:w="454" w:type="dxa"/>
            <w:vMerge w:val="restart"/>
            <w:vAlign w:val="center"/>
          </w:tcPr>
          <w:p w:rsidR="00A524AA" w:rsidRDefault="00030D01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Pr="00DD52AF" w:rsidRDefault="00300330" w:rsidP="00B65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030D01" w:rsidRDefault="00030D01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447D46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D46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D46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D46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D46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D46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D46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D46" w:rsidRPr="00DD52AF" w:rsidRDefault="00447D46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D52AF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524AA" w:rsidRDefault="00A95BB1" w:rsidP="003003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минимально допустимого уровня обеспеченности</w:t>
            </w:r>
          </w:p>
          <w:p w:rsidR="00300330" w:rsidRDefault="00300330" w:rsidP="003003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30" w:rsidRPr="00DD52AF" w:rsidRDefault="00300330" w:rsidP="003003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F0B" w:rsidRPr="00DD52AF" w:rsidRDefault="00ED2F0B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максимально допустимого уровня территориальной доступности</w:t>
            </w:r>
          </w:p>
          <w:p w:rsidR="00A524AA" w:rsidRPr="00DD52AF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DD52AF" w:rsidTr="004342F1">
        <w:trPr>
          <w:trHeight w:val="880"/>
        </w:trPr>
        <w:tc>
          <w:tcPr>
            <w:tcW w:w="454" w:type="dxa"/>
            <w:vMerge/>
          </w:tcPr>
          <w:p w:rsidR="00A524AA" w:rsidRPr="00DD52AF" w:rsidRDefault="00A524AA" w:rsidP="00B654F8">
            <w:pPr>
              <w:rPr>
                <w:szCs w:val="28"/>
              </w:rPr>
            </w:pPr>
          </w:p>
        </w:tc>
        <w:tc>
          <w:tcPr>
            <w:tcW w:w="2585" w:type="dxa"/>
            <w:vMerge/>
          </w:tcPr>
          <w:p w:rsidR="00A524AA" w:rsidRPr="00DD52AF" w:rsidRDefault="00A524AA" w:rsidP="00B654F8">
            <w:pPr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2F0B" w:rsidRDefault="00ED2F0B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4342F1" w:rsidRPr="00DD52AF" w:rsidRDefault="004342F1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D52AF" w:rsidRDefault="00A524AA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D2F0B" w:rsidRDefault="00ED2F0B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4342F1" w:rsidRDefault="004342F1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2F1" w:rsidRPr="00DD52AF" w:rsidRDefault="004342F1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D52AF" w:rsidRDefault="00A524AA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2F0B" w:rsidRDefault="00ED2F0B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4342F1" w:rsidRPr="00DD52AF" w:rsidRDefault="004342F1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D52AF" w:rsidRDefault="00A524AA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F0B" w:rsidRDefault="00ED2F0B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4342F1" w:rsidRDefault="004342F1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2F1" w:rsidRPr="00DD52AF" w:rsidRDefault="004342F1" w:rsidP="00F642F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D52AF" w:rsidRDefault="00A524AA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DD52AF" w:rsidTr="004E2D9B">
        <w:tc>
          <w:tcPr>
            <w:tcW w:w="454" w:type="dxa"/>
            <w:vAlign w:val="center"/>
          </w:tcPr>
          <w:p w:rsidR="00A524AA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95962" w:rsidRDefault="00B95962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62" w:rsidRPr="00DD52AF" w:rsidRDefault="00B95962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C12C91" w:rsidRDefault="00A524AA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sz w:val="28"/>
                <w:szCs w:val="28"/>
              </w:rPr>
              <w:t>Пожарное депо</w:t>
            </w:r>
            <w:r w:rsidR="00C1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4AA" w:rsidRDefault="00C12C91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  <w:p w:rsidR="00B95962" w:rsidRPr="00C12C91" w:rsidRDefault="00B95962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5962" w:rsidRDefault="00C274A1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274A1" w:rsidRDefault="00C274A1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A1" w:rsidRPr="00DD52AF" w:rsidRDefault="00C274A1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24AA" w:rsidRPr="00DD52AF" w:rsidRDefault="00A1283D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06C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  <w:vAlign w:val="bottom"/>
          </w:tcPr>
          <w:p w:rsidR="00A524AA" w:rsidRPr="00DD52AF" w:rsidRDefault="007371AF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прибытия, минут</w:t>
            </w:r>
          </w:p>
        </w:tc>
        <w:tc>
          <w:tcPr>
            <w:tcW w:w="1418" w:type="dxa"/>
          </w:tcPr>
          <w:p w:rsidR="00A524AA" w:rsidRPr="00DD52AF" w:rsidRDefault="006709E9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4AA" w:rsidRPr="00DD52AF" w:rsidTr="004E2D9B">
        <w:tc>
          <w:tcPr>
            <w:tcW w:w="454" w:type="dxa"/>
            <w:vAlign w:val="center"/>
          </w:tcPr>
          <w:p w:rsidR="00A524AA" w:rsidRPr="00DD52AF" w:rsidRDefault="00A524AA" w:rsidP="00B6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5" w:type="dxa"/>
          </w:tcPr>
          <w:p w:rsidR="00A524AA" w:rsidRPr="00DD52AF" w:rsidRDefault="00A524AA" w:rsidP="00B65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автомобилей</w:t>
            </w:r>
          </w:p>
        </w:tc>
        <w:tc>
          <w:tcPr>
            <w:tcW w:w="1559" w:type="dxa"/>
          </w:tcPr>
          <w:p w:rsidR="00A524AA" w:rsidRPr="00DD52AF" w:rsidRDefault="00AA22EA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33C9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60" w:type="dxa"/>
          </w:tcPr>
          <w:p w:rsidR="00A524AA" w:rsidRPr="00DD52AF" w:rsidRDefault="00C42675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</w:t>
            </w:r>
            <w:r w:rsidR="002B06C2">
              <w:rPr>
                <w:rFonts w:ascii="Times New Roman" w:hAnsi="Times New Roman" w:cs="Times New Roman"/>
                <w:sz w:val="28"/>
                <w:szCs w:val="28"/>
              </w:rPr>
              <w:t>ее 10</w:t>
            </w:r>
          </w:p>
        </w:tc>
        <w:tc>
          <w:tcPr>
            <w:tcW w:w="3260" w:type="dxa"/>
            <w:gridSpan w:val="2"/>
            <w:vAlign w:val="bottom"/>
          </w:tcPr>
          <w:p w:rsidR="00A524AA" w:rsidRDefault="00A524AA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  <w:p w:rsidR="009101D6" w:rsidRDefault="009101D6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D6" w:rsidRPr="00DD52AF" w:rsidRDefault="009101D6" w:rsidP="00F6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4AA" w:rsidRPr="00EF5B05" w:rsidRDefault="00A524AA" w:rsidP="00A524AA">
      <w:pPr>
        <w:pStyle w:val="ConsPlusNormal"/>
        <w:jc w:val="both"/>
        <w:rPr>
          <w:rFonts w:ascii="Times New Roman" w:hAnsi="Times New Roman" w:cs="Times New Roman"/>
        </w:rPr>
      </w:pPr>
    </w:p>
    <w:p w:rsidR="006615E2" w:rsidRDefault="00307B9D" w:rsidP="008C221B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2.7.10</w:t>
      </w:r>
      <w:r w:rsidR="006615E2"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15E2">
        <w:rPr>
          <w:rFonts w:ascii="Times New Roman" w:hAnsi="Times New Roman" w:cs="Times New Roman"/>
          <w:b w:val="0"/>
          <w:sz w:val="28"/>
          <w:szCs w:val="28"/>
        </w:rPr>
        <w:t xml:space="preserve">Расчетные показатели подразделений пожарной охраны </w:t>
      </w:r>
      <w:r w:rsidR="00440A03">
        <w:rPr>
          <w:rFonts w:ascii="Times New Roman" w:hAnsi="Times New Roman" w:cs="Times New Roman"/>
          <w:b w:val="0"/>
          <w:sz w:val="28"/>
          <w:szCs w:val="28"/>
        </w:rPr>
        <w:t xml:space="preserve">и максимально допустимый уровень территориальной доступности </w:t>
      </w:r>
      <w:r w:rsidR="006615E2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по расчету в соответствии с </w:t>
      </w:r>
      <w:r w:rsidR="006615E2" w:rsidRPr="006615E2">
        <w:rPr>
          <w:rFonts w:ascii="Times New Roman" w:hAnsi="Times New Roman" w:cs="Times New Roman"/>
          <w:b w:val="0"/>
          <w:sz w:val="28"/>
          <w:szCs w:val="28"/>
        </w:rPr>
        <w:t>"СП 11.13130.2009. Свод правил. Места дислокации подразделений пожарной охраны. П</w:t>
      </w:r>
      <w:r w:rsidR="006615E2">
        <w:rPr>
          <w:rFonts w:ascii="Times New Roman" w:hAnsi="Times New Roman" w:cs="Times New Roman"/>
          <w:b w:val="0"/>
          <w:sz w:val="28"/>
          <w:szCs w:val="28"/>
        </w:rPr>
        <w:t>орядок и методика определения" (</w:t>
      </w:r>
      <w:r w:rsidR="006615E2" w:rsidRPr="006615E2">
        <w:rPr>
          <w:rFonts w:ascii="Times New Roman" w:hAnsi="Times New Roman" w:cs="Times New Roman"/>
          <w:b w:val="0"/>
          <w:sz w:val="28"/>
          <w:szCs w:val="28"/>
        </w:rPr>
        <w:t>утв.</w:t>
      </w:r>
      <w:r w:rsidR="0091468A">
        <w:rPr>
          <w:rFonts w:ascii="Times New Roman" w:hAnsi="Times New Roman" w:cs="Times New Roman"/>
          <w:b w:val="0"/>
          <w:sz w:val="28"/>
          <w:szCs w:val="28"/>
        </w:rPr>
        <w:t xml:space="preserve"> Приказом МЧС РФ от 25.03.2009 №</w:t>
      </w:r>
      <w:r w:rsidR="006615E2" w:rsidRPr="006615E2">
        <w:rPr>
          <w:rFonts w:ascii="Times New Roman" w:hAnsi="Times New Roman" w:cs="Times New Roman"/>
          <w:b w:val="0"/>
          <w:sz w:val="28"/>
          <w:szCs w:val="28"/>
        </w:rPr>
        <w:t xml:space="preserve"> 181)</w:t>
      </w:r>
      <w:r w:rsidR="006615E2">
        <w:rPr>
          <w:rFonts w:ascii="Times New Roman" w:hAnsi="Times New Roman" w:cs="Times New Roman"/>
          <w:b w:val="0"/>
          <w:sz w:val="28"/>
          <w:szCs w:val="28"/>
        </w:rPr>
        <w:t>.</w:t>
      </w:r>
      <w:r w:rsidR="006615E2" w:rsidRPr="00661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468A" w:rsidRDefault="00307B9D" w:rsidP="008C221B">
      <w:pPr>
        <w:pStyle w:val="ConsPlusTitle"/>
        <w:ind w:firstLine="539"/>
        <w:jc w:val="both"/>
        <w:outlineLvl w:val="2"/>
        <w:rPr>
          <w:rFonts w:ascii="Arial" w:eastAsiaTheme="minorHAnsi" w:hAnsi="Arial" w:cs="Arial"/>
          <w:sz w:val="20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2.7.11</w:t>
      </w:r>
      <w:r w:rsidR="0091468A">
        <w:rPr>
          <w:rFonts w:ascii="Times New Roman" w:hAnsi="Times New Roman" w:cs="Times New Roman"/>
          <w:b w:val="0"/>
          <w:sz w:val="28"/>
          <w:szCs w:val="28"/>
        </w:rPr>
        <w:t xml:space="preserve">. Параметры проходов, проездов и подъездов для обеспечения беспрепятственного проезда пожарной техники </w:t>
      </w:r>
      <w:r w:rsidR="00876B19">
        <w:rPr>
          <w:rFonts w:ascii="Times New Roman" w:hAnsi="Times New Roman" w:cs="Times New Roman"/>
          <w:b w:val="0"/>
          <w:sz w:val="28"/>
          <w:szCs w:val="28"/>
        </w:rPr>
        <w:t xml:space="preserve">зависит от высоты зданий и сооружений, </w:t>
      </w:r>
      <w:r w:rsidR="0091468A">
        <w:rPr>
          <w:rFonts w:ascii="Times New Roman" w:hAnsi="Times New Roman" w:cs="Times New Roman"/>
          <w:b w:val="0"/>
          <w:sz w:val="28"/>
          <w:szCs w:val="28"/>
        </w:rPr>
        <w:t>должна соответствовать требованиям п. 8</w:t>
      </w:r>
      <w:r w:rsidR="0091468A" w:rsidRPr="0091468A">
        <w:rPr>
          <w:rFonts w:ascii="Times New Roman" w:hAnsi="Times New Roman" w:cs="Times New Roman"/>
          <w:b w:val="0"/>
          <w:sz w:val="28"/>
          <w:szCs w:val="28"/>
        </w:rPr>
        <w:t xml:space="preserve">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</w:t>
      </w:r>
      <w:r w:rsidR="0091468A">
        <w:rPr>
          <w:rFonts w:ascii="Times New Roman" w:hAnsi="Times New Roman" w:cs="Times New Roman"/>
          <w:b w:val="0"/>
          <w:sz w:val="28"/>
          <w:szCs w:val="28"/>
        </w:rPr>
        <w:t xml:space="preserve">(утв. </w:t>
      </w:r>
      <w:r w:rsidR="0091468A" w:rsidRPr="0091468A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91468A">
        <w:rPr>
          <w:rFonts w:ascii="Times New Roman" w:hAnsi="Times New Roman" w:cs="Times New Roman"/>
          <w:b w:val="0"/>
          <w:sz w:val="28"/>
          <w:szCs w:val="28"/>
        </w:rPr>
        <w:t>ом МЧС России от 24.04.2013 №</w:t>
      </w:r>
      <w:r w:rsidR="0091468A" w:rsidRPr="0091468A">
        <w:rPr>
          <w:rFonts w:ascii="Times New Roman" w:hAnsi="Times New Roman" w:cs="Times New Roman"/>
          <w:b w:val="0"/>
          <w:sz w:val="28"/>
          <w:szCs w:val="28"/>
        </w:rPr>
        <w:t xml:space="preserve"> 288</w:t>
      </w:r>
      <w:r w:rsidR="0091468A">
        <w:rPr>
          <w:rFonts w:ascii="Times New Roman" w:hAnsi="Times New Roman" w:cs="Times New Roman"/>
          <w:b w:val="0"/>
          <w:sz w:val="28"/>
          <w:szCs w:val="28"/>
        </w:rPr>
        <w:t>)</w:t>
      </w:r>
      <w:r w:rsidR="00876B19">
        <w:rPr>
          <w:rFonts w:ascii="Times New Roman" w:hAnsi="Times New Roman" w:cs="Times New Roman"/>
          <w:b w:val="0"/>
          <w:sz w:val="28"/>
          <w:szCs w:val="28"/>
        </w:rPr>
        <w:t xml:space="preserve"> и быть не менее:</w:t>
      </w:r>
      <w:r w:rsidR="0091468A" w:rsidRPr="009146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468A" w:rsidRPr="008C221B" w:rsidRDefault="0091468A" w:rsidP="008C2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8C221B">
        <w:rPr>
          <w:rFonts w:eastAsiaTheme="minorHAnsi"/>
          <w:szCs w:val="28"/>
          <w:lang w:eastAsia="en-US"/>
        </w:rPr>
        <w:lastRenderedPageBreak/>
        <w:t>- 3,5 метров - при высоте зданий или сооружения до 13,0 метров включительно;</w:t>
      </w:r>
    </w:p>
    <w:p w:rsidR="0091468A" w:rsidRPr="008C221B" w:rsidRDefault="0091468A" w:rsidP="008C2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8C221B">
        <w:rPr>
          <w:rFonts w:eastAsiaTheme="minorHAnsi"/>
          <w:szCs w:val="28"/>
          <w:lang w:eastAsia="en-US"/>
        </w:rPr>
        <w:t>- 4,2 метра - при высоте от 13,0 метров до 46,0 метров включительно;</w:t>
      </w:r>
    </w:p>
    <w:p w:rsidR="0091468A" w:rsidRPr="008C221B" w:rsidRDefault="0091468A" w:rsidP="008C2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8C221B">
        <w:rPr>
          <w:rFonts w:eastAsiaTheme="minorHAnsi"/>
          <w:szCs w:val="28"/>
          <w:lang w:eastAsia="en-US"/>
        </w:rPr>
        <w:t>- 6,0 метров - при высоте более 46 метров.</w:t>
      </w:r>
    </w:p>
    <w:p w:rsidR="0091468A" w:rsidRPr="006A54BC" w:rsidRDefault="006A54BC" w:rsidP="00BE6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6A54BC">
        <w:rPr>
          <w:rFonts w:eastAsiaTheme="minorHAnsi"/>
          <w:szCs w:val="28"/>
          <w:lang w:eastAsia="en-US"/>
        </w:rPr>
        <w:t>При этом в</w:t>
      </w:r>
      <w:r w:rsidR="0091468A" w:rsidRPr="006A54BC">
        <w:rPr>
          <w:rFonts w:eastAsiaTheme="minorHAnsi"/>
          <w:szCs w:val="28"/>
          <w:lang w:eastAsia="en-US"/>
        </w:rPr>
        <w:t xml:space="preserve">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91468A" w:rsidRPr="00785296" w:rsidRDefault="0091468A" w:rsidP="00A43E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785296">
        <w:rPr>
          <w:rFonts w:eastAsiaTheme="minorHAnsi"/>
          <w:szCs w:val="28"/>
          <w:lang w:eastAsia="en-US"/>
        </w:rPr>
        <w:t>Расстояние от внутреннего края подъезда до наружных стен или других ограждающих конструкций жилых и общественных зданий, сооружений должно составлять:</w:t>
      </w:r>
    </w:p>
    <w:p w:rsidR="0091468A" w:rsidRPr="00A43E95" w:rsidRDefault="0091468A" w:rsidP="00A43E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A43E95">
        <w:rPr>
          <w:rFonts w:eastAsiaTheme="minorHAnsi"/>
          <w:szCs w:val="28"/>
          <w:lang w:eastAsia="en-US"/>
        </w:rPr>
        <w:t>- для зданий высотой до 28 метров включительно - 5 - 8 метров;</w:t>
      </w:r>
    </w:p>
    <w:p w:rsidR="0091468A" w:rsidRPr="00A43E95" w:rsidRDefault="0091468A" w:rsidP="00A43E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A43E95">
        <w:rPr>
          <w:rFonts w:eastAsiaTheme="minorHAnsi"/>
          <w:szCs w:val="28"/>
          <w:lang w:eastAsia="en-US"/>
        </w:rPr>
        <w:t>- для зданий высотой более 28 метров - 8 - 10 метров.</w:t>
      </w:r>
    </w:p>
    <w:p w:rsidR="0091468A" w:rsidRPr="00A43E95" w:rsidRDefault="0091468A" w:rsidP="00A43E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  <w:lang w:eastAsia="en-US"/>
        </w:rPr>
      </w:pPr>
      <w:r w:rsidRPr="00A43E95">
        <w:rPr>
          <w:rFonts w:eastAsiaTheme="minorHAnsi"/>
          <w:szCs w:val="28"/>
          <w:lang w:eastAsia="en-US"/>
        </w:rPr>
        <w:t>Ширина ворот автомобильных въездов на огражденные территории должна обеспечивать беспрепятственный проезд пожарных автомобилей.</w:t>
      </w:r>
    </w:p>
    <w:p w:rsidR="006615E2" w:rsidRDefault="006615E2" w:rsidP="00EF5B0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04873" w:rsidRDefault="00A95BB1" w:rsidP="0090487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42C">
        <w:rPr>
          <w:rFonts w:ascii="Times New Roman" w:hAnsi="Times New Roman" w:cs="Times New Roman"/>
          <w:sz w:val="28"/>
          <w:szCs w:val="28"/>
        </w:rPr>
        <w:t>.8</w:t>
      </w:r>
      <w:r w:rsidR="00A524AA" w:rsidRPr="00EF5B05">
        <w:rPr>
          <w:rFonts w:ascii="Times New Roman" w:hAnsi="Times New Roman" w:cs="Times New Roman"/>
          <w:sz w:val="28"/>
          <w:szCs w:val="28"/>
        </w:rPr>
        <w:t>. Р</w:t>
      </w:r>
      <w:r w:rsidR="00904873">
        <w:rPr>
          <w:rFonts w:ascii="Times New Roman" w:hAnsi="Times New Roman" w:cs="Times New Roman"/>
          <w:sz w:val="28"/>
          <w:szCs w:val="28"/>
        </w:rPr>
        <w:t>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</w:r>
    </w:p>
    <w:p w:rsidR="007266F5" w:rsidRPr="00EF5B05" w:rsidRDefault="007266F5" w:rsidP="00EF5B0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266F5" w:rsidRDefault="007266F5" w:rsidP="007266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2.8.1</w:t>
      </w:r>
      <w:r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Расчетные показатели объектов и сооружений </w:t>
      </w:r>
      <w:r w:rsidR="005E64D5">
        <w:rPr>
          <w:rFonts w:ascii="Times New Roman" w:hAnsi="Times New Roman" w:cs="Times New Roman"/>
          <w:b w:val="0"/>
          <w:sz w:val="28"/>
          <w:szCs w:val="28"/>
        </w:rPr>
        <w:t xml:space="preserve">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принимаются согласно таблице 22:</w:t>
      </w:r>
    </w:p>
    <w:p w:rsidR="00B93096" w:rsidRDefault="00B93096" w:rsidP="007266F5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266F5" w:rsidRDefault="007266F5" w:rsidP="007266F5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602"/>
        <w:gridCol w:w="1985"/>
        <w:gridCol w:w="1417"/>
        <w:gridCol w:w="1559"/>
        <w:gridCol w:w="1418"/>
      </w:tblGrid>
      <w:tr w:rsidR="00A524AA" w:rsidRPr="00DD52AF" w:rsidTr="00120364">
        <w:tc>
          <w:tcPr>
            <w:tcW w:w="437" w:type="dxa"/>
            <w:vMerge w:val="restart"/>
            <w:vAlign w:val="center"/>
          </w:tcPr>
          <w:p w:rsidR="00A524AA" w:rsidRDefault="00030D01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Pr="00DD52AF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030D01" w:rsidRDefault="00030D01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Pr="00DD52AF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D52AF" w:rsidRDefault="00A524AA" w:rsidP="00E54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95BB1" w:rsidRDefault="00A95BB1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минимально допустимого уровня обеспеченности</w:t>
            </w:r>
          </w:p>
          <w:p w:rsidR="00146672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672" w:rsidRPr="00DD52AF" w:rsidRDefault="00146672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AA" w:rsidRPr="00DD52AF" w:rsidRDefault="00A524AA" w:rsidP="00E54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D2F0B" w:rsidRPr="00DD52AF" w:rsidRDefault="00ED2F0B" w:rsidP="00E541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максимально допустимого уровня территориальной доступности</w:t>
            </w:r>
          </w:p>
          <w:p w:rsidR="00A524AA" w:rsidRPr="00DD52AF" w:rsidRDefault="00A524AA" w:rsidP="00E54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E5413A" w:rsidTr="00120364">
        <w:tc>
          <w:tcPr>
            <w:tcW w:w="437" w:type="dxa"/>
            <w:vMerge/>
          </w:tcPr>
          <w:p w:rsidR="00A524AA" w:rsidRPr="00E5413A" w:rsidRDefault="00A524AA" w:rsidP="00B654F8">
            <w:pPr>
              <w:rPr>
                <w:szCs w:val="28"/>
              </w:rPr>
            </w:pPr>
          </w:p>
        </w:tc>
        <w:tc>
          <w:tcPr>
            <w:tcW w:w="2602" w:type="dxa"/>
            <w:vMerge/>
          </w:tcPr>
          <w:p w:rsidR="00A524AA" w:rsidRPr="00E5413A" w:rsidRDefault="00A524AA" w:rsidP="00B654F8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2F0B" w:rsidRPr="00E5413A" w:rsidRDefault="00ED2F0B" w:rsidP="007418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3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524AA" w:rsidRPr="00E5413A" w:rsidRDefault="00A524AA" w:rsidP="007418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F0B" w:rsidRPr="00E5413A" w:rsidRDefault="00ED2F0B" w:rsidP="007418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3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524AA" w:rsidRPr="00E5413A" w:rsidRDefault="00A524AA" w:rsidP="007418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2F0B" w:rsidRPr="00E5413A" w:rsidRDefault="00ED2F0B" w:rsidP="007418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3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A524AA" w:rsidRPr="00E5413A" w:rsidRDefault="00A524AA" w:rsidP="007418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F0B" w:rsidRPr="00E5413A" w:rsidRDefault="00ED2F0B" w:rsidP="007418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3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524AA" w:rsidRPr="00E5413A" w:rsidRDefault="00A524AA" w:rsidP="007418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67" w:rsidRPr="00E5413A" w:rsidTr="00120364">
        <w:trPr>
          <w:trHeight w:val="855"/>
        </w:trPr>
        <w:tc>
          <w:tcPr>
            <w:tcW w:w="437" w:type="dxa"/>
            <w:vMerge w:val="restart"/>
          </w:tcPr>
          <w:p w:rsidR="00DA6967" w:rsidRPr="00E5413A" w:rsidRDefault="00DA6967" w:rsidP="0015132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02" w:type="dxa"/>
            <w:vMerge w:val="restart"/>
          </w:tcPr>
          <w:p w:rsidR="00DA6967" w:rsidRPr="00E5413A" w:rsidRDefault="00DA6967" w:rsidP="0015132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Предприятия общественного </w:t>
            </w:r>
            <w:r>
              <w:rPr>
                <w:szCs w:val="28"/>
              </w:rPr>
              <w:lastRenderedPageBreak/>
              <w:t>питания</w:t>
            </w:r>
          </w:p>
        </w:tc>
        <w:tc>
          <w:tcPr>
            <w:tcW w:w="1985" w:type="dxa"/>
            <w:vAlign w:val="center"/>
          </w:tcPr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736B9">
              <w:rPr>
                <w:rFonts w:ascii="Times New Roman" w:hAnsi="Times New Roman" w:cs="Times New Roman"/>
                <w:sz w:val="28"/>
                <w:szCs w:val="28"/>
              </w:rPr>
              <w:t>есто на 1000 чел.</w:t>
            </w:r>
          </w:p>
          <w:p w:rsidR="00DA6967" w:rsidRPr="00F736B9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6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Pr="00F736B9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6967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6967" w:rsidRPr="00E1790B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Pr="00E1790B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E1790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  <w:r w:rsidRPr="00E179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3A" w:rsidRDefault="0003623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Pr="00E1790B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67" w:rsidRPr="00E5413A" w:rsidTr="00120364">
        <w:trPr>
          <w:trHeight w:val="2486"/>
        </w:trPr>
        <w:tc>
          <w:tcPr>
            <w:tcW w:w="437" w:type="dxa"/>
            <w:vMerge/>
          </w:tcPr>
          <w:p w:rsidR="00DA6967" w:rsidRDefault="00DA6967" w:rsidP="0015132E">
            <w:pPr>
              <w:spacing w:after="0"/>
              <w:rPr>
                <w:szCs w:val="28"/>
              </w:rPr>
            </w:pPr>
          </w:p>
        </w:tc>
        <w:tc>
          <w:tcPr>
            <w:tcW w:w="2602" w:type="dxa"/>
            <w:vMerge/>
          </w:tcPr>
          <w:p w:rsidR="00DA6967" w:rsidRDefault="00DA6967" w:rsidP="0015132E">
            <w:pPr>
              <w:spacing w:after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 при числе мест: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50 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150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и более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Pr="00F736B9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2500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1500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67" w:rsidRPr="00F736B9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A6967" w:rsidRDefault="00DA696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79" w:rsidRPr="00E5413A" w:rsidTr="00120364">
        <w:trPr>
          <w:trHeight w:val="3255"/>
        </w:trPr>
        <w:tc>
          <w:tcPr>
            <w:tcW w:w="437" w:type="dxa"/>
            <w:vMerge w:val="restart"/>
          </w:tcPr>
          <w:p w:rsidR="001E3179" w:rsidRDefault="001E3179" w:rsidP="0015132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  <w:p w:rsidR="001E3179" w:rsidRPr="00E5413A" w:rsidRDefault="001E3179" w:rsidP="0015132E">
            <w:pPr>
              <w:spacing w:after="0"/>
              <w:rPr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1E3179" w:rsidRDefault="001E3179" w:rsidP="0015132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Магазины</w:t>
            </w:r>
          </w:p>
          <w:p w:rsidR="001E3179" w:rsidRDefault="001E3179" w:rsidP="0015132E">
            <w:pPr>
              <w:spacing w:after="0"/>
              <w:rPr>
                <w:szCs w:val="28"/>
              </w:rPr>
            </w:pPr>
          </w:p>
          <w:p w:rsidR="001E3179" w:rsidRDefault="001E3179" w:rsidP="0015132E">
            <w:pPr>
              <w:spacing w:after="0"/>
              <w:rPr>
                <w:szCs w:val="28"/>
              </w:rPr>
            </w:pPr>
          </w:p>
          <w:p w:rsidR="001E3179" w:rsidRDefault="001E3179" w:rsidP="0015132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1E3179" w:rsidRDefault="00120364" w:rsidP="0015132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продовольственные, </w:t>
            </w:r>
            <w:r w:rsidR="001E3179">
              <w:rPr>
                <w:szCs w:val="28"/>
              </w:rPr>
              <w:t>объект</w:t>
            </w:r>
          </w:p>
          <w:p w:rsidR="009C0F87" w:rsidRDefault="001E3179" w:rsidP="0015132E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непродовольствен</w:t>
            </w:r>
            <w:proofErr w:type="spellEnd"/>
            <w:r w:rsidR="001A1FDF">
              <w:rPr>
                <w:szCs w:val="28"/>
              </w:rPr>
              <w:t>-</w:t>
            </w:r>
          </w:p>
          <w:p w:rsidR="001E3179" w:rsidRPr="00E5413A" w:rsidRDefault="001E3179" w:rsidP="0015132E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ные</w:t>
            </w:r>
            <w:proofErr w:type="spellEnd"/>
            <w:r>
              <w:rPr>
                <w:szCs w:val="28"/>
              </w:rPr>
              <w:t>, объект</w:t>
            </w:r>
          </w:p>
        </w:tc>
        <w:tc>
          <w:tcPr>
            <w:tcW w:w="1985" w:type="dxa"/>
            <w:vAlign w:val="center"/>
          </w:tcPr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2AE">
              <w:rPr>
                <w:rFonts w:ascii="Times New Roman" w:hAnsi="Times New Roman" w:cs="Times New Roman"/>
                <w:sz w:val="28"/>
                <w:szCs w:val="28"/>
              </w:rPr>
              <w:t>в. м торговой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1000 чел.</w:t>
            </w: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Pr="00D152AE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D152A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632B4" w:rsidRDefault="00E632B4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Pr="00D152AE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0125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Pr="00200125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9" w:rsidRDefault="00F736B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Pr="00200125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79" w:rsidRPr="00E5413A" w:rsidTr="00120364">
        <w:trPr>
          <w:trHeight w:val="1770"/>
        </w:trPr>
        <w:tc>
          <w:tcPr>
            <w:tcW w:w="437" w:type="dxa"/>
            <w:vMerge/>
          </w:tcPr>
          <w:p w:rsidR="001E3179" w:rsidRDefault="001E3179" w:rsidP="0015132E">
            <w:pPr>
              <w:spacing w:after="0"/>
              <w:rPr>
                <w:szCs w:val="28"/>
              </w:rPr>
            </w:pPr>
          </w:p>
        </w:tc>
        <w:tc>
          <w:tcPr>
            <w:tcW w:w="2602" w:type="dxa"/>
            <w:vMerge/>
          </w:tcPr>
          <w:p w:rsidR="001E3179" w:rsidRDefault="001E3179" w:rsidP="0015132E">
            <w:pPr>
              <w:spacing w:after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6A0C" w:rsidRDefault="009C0F8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площади земельного участка </w:t>
            </w:r>
          </w:p>
          <w:p w:rsidR="001E3179" w:rsidRDefault="009C0F8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кв. м торговой площади: </w:t>
            </w:r>
          </w:p>
          <w:p w:rsidR="001E3179" w:rsidRDefault="009C0F8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250</w:t>
            </w: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9C0F8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250 до 650</w:t>
            </w:r>
          </w:p>
          <w:p w:rsidR="009C0F87" w:rsidRDefault="009C0F8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650 до 1500</w:t>
            </w:r>
          </w:p>
          <w:p w:rsidR="00AE3D6D" w:rsidRDefault="00AE3D6D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1500 до 3500</w:t>
            </w:r>
          </w:p>
        </w:tc>
        <w:tc>
          <w:tcPr>
            <w:tcW w:w="1417" w:type="dxa"/>
            <w:vAlign w:val="center"/>
          </w:tcPr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F7" w:rsidRDefault="006707F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41" w:rsidRDefault="000D2541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Default="009C0F8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(на 100 кв. м торговой площади)</w:t>
            </w:r>
          </w:p>
          <w:p w:rsidR="001E3179" w:rsidRDefault="009C0F87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– 600</w:t>
            </w:r>
          </w:p>
          <w:p w:rsidR="006707F7" w:rsidRDefault="00AE3D6D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– 400</w:t>
            </w:r>
          </w:p>
          <w:p w:rsidR="000D2541" w:rsidRDefault="000D2541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6D" w:rsidRDefault="00AE3D6D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400 - 200</w:t>
            </w:r>
          </w:p>
          <w:p w:rsidR="00AE3D6D" w:rsidRPr="009C0F87" w:rsidRDefault="00AE3D6D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E3179" w:rsidRDefault="001E3179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AA" w:rsidRPr="00E5413A" w:rsidTr="00120364">
        <w:tc>
          <w:tcPr>
            <w:tcW w:w="437" w:type="dxa"/>
            <w:vMerge w:val="restart"/>
            <w:vAlign w:val="center"/>
          </w:tcPr>
          <w:p w:rsidR="00A524AA" w:rsidRDefault="00A833D4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4AA" w:rsidRPr="00E5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Pr="00E5413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524AA" w:rsidRPr="00E5413A" w:rsidRDefault="00A524A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Рынки,</w:t>
            </w:r>
          </w:p>
          <w:p w:rsidR="00A524AA" w:rsidRDefault="00A524A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A">
              <w:rPr>
                <w:rFonts w:ascii="Times New Roman" w:hAnsi="Times New Roman" w:cs="Times New Roman"/>
                <w:sz w:val="28"/>
                <w:szCs w:val="28"/>
              </w:rPr>
              <w:t>рыночные комплексы</w:t>
            </w: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6A" w:rsidRPr="00E5413A" w:rsidRDefault="00EA376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524AA" w:rsidRPr="00E5413A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кв. </w:t>
            </w:r>
            <w:r w:rsidR="00A524AA" w:rsidRPr="00E5413A">
              <w:rPr>
                <w:rFonts w:ascii="Times New Roman" w:hAnsi="Times New Roman" w:cs="Times New Roman"/>
                <w:sz w:val="28"/>
                <w:szCs w:val="28"/>
              </w:rPr>
              <w:t>м торговой площади</w:t>
            </w:r>
          </w:p>
          <w:p w:rsidR="00A524AA" w:rsidRPr="00E5413A" w:rsidRDefault="00A524A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A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1417" w:type="dxa"/>
          </w:tcPr>
          <w:p w:rsidR="00A524AA" w:rsidRPr="00E5413A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Merge w:val="restart"/>
            <w:vAlign w:val="center"/>
          </w:tcPr>
          <w:p w:rsidR="00A524AA" w:rsidRDefault="000B767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0B767A" w:rsidRDefault="000B767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7A" w:rsidRPr="00E5413A" w:rsidRDefault="000B767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91803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3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3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3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3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3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3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AA" w:rsidRPr="00E5413A" w:rsidRDefault="00791803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45</w:t>
            </w:r>
          </w:p>
        </w:tc>
      </w:tr>
      <w:tr w:rsidR="00A524AA" w:rsidRPr="00E5413A" w:rsidTr="00120364">
        <w:tc>
          <w:tcPr>
            <w:tcW w:w="437" w:type="dxa"/>
            <w:vMerge/>
          </w:tcPr>
          <w:p w:rsidR="00A524AA" w:rsidRPr="00E5413A" w:rsidRDefault="00A524AA" w:rsidP="0015132E">
            <w:pPr>
              <w:spacing w:after="0"/>
              <w:rPr>
                <w:szCs w:val="28"/>
              </w:rPr>
            </w:pPr>
          </w:p>
        </w:tc>
        <w:tc>
          <w:tcPr>
            <w:tcW w:w="2602" w:type="dxa"/>
            <w:vMerge/>
          </w:tcPr>
          <w:p w:rsidR="00A524AA" w:rsidRPr="00E5413A" w:rsidRDefault="00A524AA" w:rsidP="0015132E">
            <w:pPr>
              <w:spacing w:after="0"/>
              <w:rPr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524AA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A524AA" w:rsidRPr="00E5413A">
              <w:rPr>
                <w:rFonts w:ascii="Times New Roman" w:hAnsi="Times New Roman" w:cs="Times New Roman"/>
                <w:sz w:val="28"/>
                <w:szCs w:val="28"/>
              </w:rPr>
              <w:t xml:space="preserve">м площади земельного участка на 1 </w:t>
            </w:r>
            <w:r w:rsidR="009C0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кв. </w:t>
            </w:r>
            <w:r w:rsidR="00A524AA" w:rsidRPr="00E5413A">
              <w:rPr>
                <w:rFonts w:ascii="Times New Roman" w:hAnsi="Times New Roman" w:cs="Times New Roman"/>
                <w:sz w:val="28"/>
                <w:szCs w:val="28"/>
              </w:rPr>
              <w:t>м торговой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вместимости:</w:t>
            </w: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торговой площади до 600 кв. м;</w:t>
            </w:r>
          </w:p>
          <w:p w:rsidR="000E14CB" w:rsidRPr="00E5413A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торговой площади более 3000 кв. м</w:t>
            </w:r>
          </w:p>
        </w:tc>
        <w:tc>
          <w:tcPr>
            <w:tcW w:w="1417" w:type="dxa"/>
          </w:tcPr>
          <w:p w:rsidR="00A524AA" w:rsidRDefault="00A524AA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CB" w:rsidRPr="00E5413A" w:rsidRDefault="000E14CB" w:rsidP="001513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</w:tcPr>
          <w:p w:rsidR="00A524AA" w:rsidRPr="00E5413A" w:rsidRDefault="00A524AA" w:rsidP="0015132E">
            <w:pPr>
              <w:spacing w:after="0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A524AA" w:rsidRPr="00E5413A" w:rsidRDefault="00A524AA" w:rsidP="0015132E">
            <w:pPr>
              <w:spacing w:after="0"/>
              <w:rPr>
                <w:szCs w:val="28"/>
              </w:rPr>
            </w:pPr>
          </w:p>
        </w:tc>
      </w:tr>
    </w:tbl>
    <w:p w:rsidR="00A524AA" w:rsidRPr="008C6023" w:rsidRDefault="00A524AA" w:rsidP="00BC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43" w:rsidRDefault="00BC1F35" w:rsidP="00BC1F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2.8.1</w:t>
      </w:r>
      <w:r w:rsidRPr="009322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садоводческих и огороднических товариществ продовольственные магазины следует предусматривать из расчета 80 кв. м торговой площади на 1000 чел. </w:t>
      </w:r>
    </w:p>
    <w:p w:rsidR="00316392" w:rsidRDefault="0050498C" w:rsidP="00BC1F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2.8.2</w:t>
      </w:r>
      <w:r w:rsidR="00316392">
        <w:rPr>
          <w:rFonts w:ascii="Times New Roman" w:hAnsi="Times New Roman" w:cs="Times New Roman"/>
          <w:b w:val="0"/>
          <w:sz w:val="28"/>
          <w:szCs w:val="28"/>
        </w:rPr>
        <w:t>. Потребность в предприятиях общественного питания на производственных предприятиях, в учреждениях, организациях и образовательных организациях рассчитывается по ведомственным нормативам на 1000 работающих (учащихся) в максимальную смену.</w:t>
      </w:r>
    </w:p>
    <w:p w:rsidR="0050498C" w:rsidRDefault="0050498C" w:rsidP="00BC1F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785" w:rsidRDefault="001D4E95" w:rsidP="008C278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524AA" w:rsidRPr="00EF5B05">
        <w:rPr>
          <w:rFonts w:ascii="Times New Roman" w:hAnsi="Times New Roman" w:cs="Times New Roman"/>
          <w:sz w:val="28"/>
          <w:szCs w:val="28"/>
        </w:rPr>
        <w:t>. Т</w:t>
      </w:r>
      <w:r w:rsidR="008C2785">
        <w:rPr>
          <w:rFonts w:ascii="Times New Roman" w:hAnsi="Times New Roman" w:cs="Times New Roman"/>
          <w:sz w:val="28"/>
          <w:szCs w:val="28"/>
        </w:rPr>
        <w:t>ребования к проектным решениям по созданию</w:t>
      </w:r>
      <w:r w:rsidR="00F2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A3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25A3F">
        <w:rPr>
          <w:rFonts w:ascii="Times New Roman" w:hAnsi="Times New Roman" w:cs="Times New Roman"/>
          <w:sz w:val="28"/>
          <w:szCs w:val="28"/>
        </w:rPr>
        <w:t xml:space="preserve"> </w:t>
      </w:r>
      <w:r w:rsidR="008C2785">
        <w:rPr>
          <w:rFonts w:ascii="Times New Roman" w:hAnsi="Times New Roman" w:cs="Times New Roman"/>
          <w:sz w:val="28"/>
          <w:szCs w:val="28"/>
        </w:rPr>
        <w:t>среды для маломобильных категорий населения</w:t>
      </w:r>
    </w:p>
    <w:p w:rsidR="00510839" w:rsidRDefault="008C2785" w:rsidP="00EF5B0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9A" w:rsidRDefault="0012329A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1. При планировке и застройке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 «Город Мирный»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>необходимо обеспечивать доступность жилых объектов, объектов социальной, транспортной, инженерной инфраструктур, связи и информации для инвалидов и других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маломобильных групп населения.</w:t>
      </w:r>
    </w:p>
    <w:p w:rsidR="0012329A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и реконструкции </w:t>
      </w:r>
      <w:r w:rsidR="0012329A">
        <w:rPr>
          <w:rFonts w:ascii="Times New Roman" w:hAnsi="Times New Roman" w:cs="Times New Roman"/>
          <w:b w:val="0"/>
          <w:sz w:val="28"/>
          <w:szCs w:val="28"/>
        </w:rPr>
        <w:t xml:space="preserve">таких объектов </w:t>
      </w: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следует предусматривать для инвалидов и других маломобильных групп населения условия жизнедеятельности, равные с остальными категориями населения, в соответствии с СП 59.13330.2012, СП 136.13330.2012, СП </w:t>
      </w:r>
      <w:proofErr w:type="gramStart"/>
      <w:r w:rsidRPr="00510839">
        <w:rPr>
          <w:rFonts w:ascii="Times New Roman" w:hAnsi="Times New Roman" w:cs="Times New Roman"/>
          <w:b w:val="0"/>
          <w:sz w:val="28"/>
          <w:szCs w:val="28"/>
        </w:rPr>
        <w:t>137.13330.2012,СП</w:t>
      </w:r>
      <w:proofErr w:type="gramEnd"/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 138.13330.2012, РДС 35-201-99. </w:t>
      </w:r>
    </w:p>
    <w:p w:rsidR="0012329A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Проектные решения объектов, доступных для инвалидов, не должны ограничивать условия жизнедеятельности других групп населения, а также эффективность эксплуатации зданий. </w:t>
      </w:r>
    </w:p>
    <w:p w:rsidR="00D65284" w:rsidRDefault="0012329A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.2. 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жилые и административные здания и сооружения;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объекты культуры и </w:t>
      </w:r>
      <w:proofErr w:type="spellStart"/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>культурнозрелищные</w:t>
      </w:r>
      <w:proofErr w:type="spellEnd"/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 сооружения (театры, библиотеки, музеи, места отправления религиозных обрядов и т. д.);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объекты и организации образования и науки, здравоохранения и социальной защиты населения;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объекты торговли, общественного питания и бытового обслуживания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населения, финансово-банковские учреждения, страховые организации; гостиницы, отели, иные места временного проживания;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здания и сооружения, предназначенные для работы с пользователями услугами связи, в том числе места оказания услуг связи и их оплаты на объектах связи;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объекты и сооружения транспортного обслуживания населения; остановки всех видов городского и пригородного транспорта; производственные объекты, объекты малого бизнеса и другие места приложения труда;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тротуары, переходы улиц, дорог и магистралей; </w:t>
      </w:r>
    </w:p>
    <w:p w:rsidR="00D65284" w:rsidRDefault="00D65284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прилегающие к вышеперечисленным зданиям и сооружениям территории и площади. </w:t>
      </w:r>
    </w:p>
    <w:p w:rsidR="00C277E5" w:rsidRDefault="006D1876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2.9.3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 xml:space="preserve">. Проектные решения объектов, доступных для маломобильных групп населения, должны обеспечивать: </w:t>
      </w:r>
    </w:p>
    <w:p w:rsidR="00C277E5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>- условия беспрепятственного и удобного передв</w:t>
      </w:r>
      <w:r w:rsidR="00C277E5">
        <w:rPr>
          <w:rFonts w:ascii="Times New Roman" w:hAnsi="Times New Roman" w:cs="Times New Roman"/>
          <w:b w:val="0"/>
          <w:sz w:val="28"/>
          <w:szCs w:val="28"/>
        </w:rPr>
        <w:t xml:space="preserve">ижения по участку к зданию; </w:t>
      </w:r>
    </w:p>
    <w:p w:rsidR="00C277E5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-досягаемость мест целевого посещения и беспрепятственность перемещения внутри зданий и сооружений; </w:t>
      </w:r>
    </w:p>
    <w:p w:rsidR="00C277E5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- безопасность путей движения (в том числе эвакуационных), а также мест проживания, обслуживания и приложения труда; </w:t>
      </w:r>
    </w:p>
    <w:p w:rsidR="00C277E5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- 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т. д.; </w:t>
      </w:r>
    </w:p>
    <w:p w:rsidR="00C277E5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- удобство и комфорт среды жизнедеятельности. </w:t>
      </w:r>
    </w:p>
    <w:p w:rsidR="00C277E5" w:rsidRDefault="00510839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93455C" w:rsidRDefault="00C277E5" w:rsidP="00510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2.9.4</w:t>
      </w:r>
      <w:r w:rsidR="00510839" w:rsidRPr="00510839">
        <w:rPr>
          <w:rFonts w:ascii="Times New Roman" w:hAnsi="Times New Roman" w:cs="Times New Roman"/>
          <w:b w:val="0"/>
          <w:sz w:val="28"/>
          <w:szCs w:val="28"/>
        </w:rPr>
        <w:t>. Расчетные показатели минимально допустимого уровня обеспеченности и максимально допустимого уровня территориальной доступности объектов, доступных для инвалидов и маломобильных групп населения, при</w:t>
      </w:r>
      <w:r w:rsidR="0093455C">
        <w:rPr>
          <w:rFonts w:ascii="Times New Roman" w:hAnsi="Times New Roman" w:cs="Times New Roman"/>
          <w:b w:val="0"/>
          <w:sz w:val="28"/>
          <w:szCs w:val="28"/>
        </w:rPr>
        <w:t>нимаются согласно таблице 23:</w:t>
      </w:r>
    </w:p>
    <w:p w:rsidR="00E55083" w:rsidRDefault="00E55083" w:rsidP="0093455C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3455C" w:rsidRDefault="0093455C" w:rsidP="0093455C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93455C" w:rsidRPr="00CD6359" w:rsidTr="00CD6359">
        <w:trPr>
          <w:trHeight w:val="405"/>
        </w:trPr>
        <w:tc>
          <w:tcPr>
            <w:tcW w:w="3936" w:type="dxa"/>
            <w:vMerge w:val="restart"/>
          </w:tcPr>
          <w:p w:rsidR="0093455C" w:rsidRPr="00CD6359" w:rsidRDefault="0093455C" w:rsidP="0093455C">
            <w:pPr>
              <w:pStyle w:val="ConsPlusTitl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635" w:type="dxa"/>
            <w:gridSpan w:val="2"/>
          </w:tcPr>
          <w:p w:rsidR="0093455C" w:rsidRPr="00CD6359" w:rsidRDefault="0093455C" w:rsidP="0093455C">
            <w:pPr>
              <w:pStyle w:val="ConsPlusTitl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9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</w:t>
            </w:r>
          </w:p>
        </w:tc>
      </w:tr>
      <w:tr w:rsidR="0027052E" w:rsidRPr="00CD6359" w:rsidTr="00CD6359">
        <w:trPr>
          <w:trHeight w:val="225"/>
        </w:trPr>
        <w:tc>
          <w:tcPr>
            <w:tcW w:w="3936" w:type="dxa"/>
            <w:vMerge/>
          </w:tcPr>
          <w:p w:rsidR="0027052E" w:rsidRPr="00CD6359" w:rsidRDefault="0027052E" w:rsidP="0093455C">
            <w:pPr>
              <w:pStyle w:val="ConsPlusTitl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052E" w:rsidRPr="00CD6359" w:rsidRDefault="0027052E" w:rsidP="0093455C">
            <w:pPr>
              <w:pStyle w:val="ConsPlusTitl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9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</w:t>
            </w:r>
          </w:p>
        </w:tc>
        <w:tc>
          <w:tcPr>
            <w:tcW w:w="2942" w:type="dxa"/>
          </w:tcPr>
          <w:p w:rsidR="0027052E" w:rsidRPr="00CD6359" w:rsidRDefault="0027052E" w:rsidP="0093455C">
            <w:pPr>
              <w:pStyle w:val="ConsPlusTitl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9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доступности</w:t>
            </w:r>
          </w:p>
        </w:tc>
      </w:tr>
      <w:tr w:rsidR="0027052E" w:rsidTr="00CD6359">
        <w:tc>
          <w:tcPr>
            <w:tcW w:w="3936" w:type="dxa"/>
          </w:tcPr>
          <w:p w:rsidR="0027052E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Специализированные группы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квартир для инвалидов-колясочников</w:t>
            </w:r>
          </w:p>
        </w:tc>
        <w:tc>
          <w:tcPr>
            <w:tcW w:w="2693" w:type="dxa"/>
          </w:tcPr>
          <w:p w:rsidR="0027052E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0,5 мест на 1000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942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300 м до объектов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торговли товарами </w:t>
            </w: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1-ой необходимости </w:t>
            </w:r>
          </w:p>
          <w:p w:rsidR="0027052E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объектов бытового обслуживания</w:t>
            </w:r>
          </w:p>
        </w:tc>
      </w:tr>
      <w:tr w:rsidR="00CD6359" w:rsidTr="00CD6359">
        <w:tc>
          <w:tcPr>
            <w:tcW w:w="3936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Гостиницы, пансионаты и т.п.</w:t>
            </w:r>
          </w:p>
        </w:tc>
        <w:tc>
          <w:tcPr>
            <w:tcW w:w="2693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10% жилых мест</w:t>
            </w:r>
          </w:p>
        </w:tc>
        <w:tc>
          <w:tcPr>
            <w:tcW w:w="2942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нормируется</w:t>
            </w:r>
          </w:p>
        </w:tc>
      </w:tr>
      <w:tr w:rsidR="00CD6359" w:rsidTr="00CD6359">
        <w:tc>
          <w:tcPr>
            <w:tcW w:w="3936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Общественные здания </w:t>
            </w: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сооружения различного назначения</w:t>
            </w: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том числе идентичные места (приборы, устройства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5% общей вместимости объекта </w:t>
            </w: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или расчетного </w:t>
            </w: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кол-ва посетителей</w:t>
            </w: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5% от общего числа, но не менее 1</w:t>
            </w:r>
          </w:p>
        </w:tc>
        <w:tc>
          <w:tcPr>
            <w:tcW w:w="2942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зависимости </w:t>
            </w:r>
          </w:p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назначения объекта</w:t>
            </w:r>
          </w:p>
        </w:tc>
      </w:tr>
      <w:tr w:rsidR="00CD6359" w:rsidTr="00CD6359">
        <w:tc>
          <w:tcPr>
            <w:tcW w:w="3936" w:type="dxa"/>
          </w:tcPr>
          <w:p w:rsidR="00CD6359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Автостоянки на участках</w:t>
            </w:r>
            <w:r w:rsidR="00433E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около или внутри объектов обсл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уживания</w:t>
            </w:r>
          </w:p>
        </w:tc>
        <w:tc>
          <w:tcPr>
            <w:tcW w:w="2693" w:type="dxa"/>
          </w:tcPr>
          <w:p w:rsidR="00E76601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10%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-мест, но не менее 1 места для автотранспорта инвалидов,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5%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спецмест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76601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автотранспорта инвалидов </w:t>
            </w:r>
          </w:p>
          <w:p w:rsidR="00E76601" w:rsidRDefault="00E76601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креслах-кол</w:t>
            </w:r>
            <w:r w:rsidR="002570C4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2570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ках </w:t>
            </w:r>
          </w:p>
          <w:p w:rsidR="00E76601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 расчета, </w:t>
            </w:r>
          </w:p>
          <w:p w:rsidR="002570C4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числе мест:</w:t>
            </w:r>
          </w:p>
          <w:p w:rsidR="002570C4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до 100 -5%, но не менее 1 места;</w:t>
            </w:r>
          </w:p>
          <w:p w:rsidR="002570C4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 100 до 200 – 5 мест и дополнительно 3%;</w:t>
            </w:r>
          </w:p>
          <w:p w:rsidR="00741D26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от 201 до 1000 – 24 места </w:t>
            </w:r>
          </w:p>
          <w:p w:rsidR="002570C4" w:rsidRDefault="002570C4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дополнительно</w:t>
            </w:r>
            <w:r w:rsidR="00741D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менее 1% на каждые 100 мест свыше.</w:t>
            </w:r>
          </w:p>
        </w:tc>
        <w:tc>
          <w:tcPr>
            <w:tcW w:w="2942" w:type="dxa"/>
          </w:tcPr>
          <w:p w:rsidR="00CD6359" w:rsidRDefault="00CD6359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3EED" w:rsidTr="00CD6359">
        <w:tc>
          <w:tcPr>
            <w:tcW w:w="3936" w:type="dxa"/>
          </w:tcPr>
          <w:p w:rsidR="00433EED" w:rsidRPr="00433EED" w:rsidRDefault="00433EED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Стоянки при специализированных зданиях и сооружениях для инвалидов</w:t>
            </w:r>
          </w:p>
        </w:tc>
        <w:tc>
          <w:tcPr>
            <w:tcW w:w="2693" w:type="dxa"/>
          </w:tcPr>
          <w:p w:rsidR="00433EED" w:rsidRDefault="00433EED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20% мест для автотранспорта инвалидов</w:t>
            </w:r>
          </w:p>
        </w:tc>
        <w:tc>
          <w:tcPr>
            <w:tcW w:w="2942" w:type="dxa"/>
          </w:tcPr>
          <w:p w:rsidR="00433EED" w:rsidRDefault="00433EED" w:rsidP="00CD6359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 м</w:t>
            </w:r>
          </w:p>
        </w:tc>
      </w:tr>
    </w:tbl>
    <w:p w:rsidR="0093455C" w:rsidRDefault="0093455C" w:rsidP="0093455C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33EED" w:rsidRDefault="00433EED" w:rsidP="00433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наличии на автостоянке мест для автомобилей, салоны которых приспособлены для перевозки инвалидов на креслах-колясках, ширина боковых подходов к местам стоянки таки х автомобилей должна быть не менее 2,5 м.</w:t>
      </w:r>
    </w:p>
    <w:p w:rsidR="00433EED" w:rsidRDefault="00433EED" w:rsidP="00433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2.9.5</w:t>
      </w:r>
      <w:r w:rsidRPr="00510839">
        <w:rPr>
          <w:rFonts w:ascii="Times New Roman" w:hAnsi="Times New Roman" w:cs="Times New Roman"/>
          <w:b w:val="0"/>
          <w:sz w:val="28"/>
          <w:szCs w:val="28"/>
        </w:rPr>
        <w:t xml:space="preserve">. Расчетные показатели минимально допустимого уровня обеспеченности и максимально допустимого уровня территориальной доступности объектов, доступных для инвалидов и маломобильных групп </w:t>
      </w:r>
      <w:r w:rsidRPr="00510839">
        <w:rPr>
          <w:rFonts w:ascii="Times New Roman" w:hAnsi="Times New Roman" w:cs="Times New Roman"/>
          <w:b w:val="0"/>
          <w:sz w:val="28"/>
          <w:szCs w:val="28"/>
        </w:rPr>
        <w:lastRenderedPageBreak/>
        <w:t>населения, при</w:t>
      </w:r>
      <w:r>
        <w:rPr>
          <w:rFonts w:ascii="Times New Roman" w:hAnsi="Times New Roman" w:cs="Times New Roman"/>
          <w:b w:val="0"/>
          <w:sz w:val="28"/>
          <w:szCs w:val="28"/>
        </w:rPr>
        <w:t>нимаются согласно таблице 24:</w:t>
      </w:r>
    </w:p>
    <w:p w:rsidR="00433EED" w:rsidRDefault="00433EED" w:rsidP="00433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33EED" w:rsidRDefault="00433EED" w:rsidP="00433EED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33EED" w:rsidTr="00640FBE">
        <w:tc>
          <w:tcPr>
            <w:tcW w:w="3794" w:type="dxa"/>
          </w:tcPr>
          <w:p w:rsidR="00433EED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5777" w:type="dxa"/>
          </w:tcPr>
          <w:p w:rsidR="00433EED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Условия размещения</w:t>
            </w:r>
          </w:p>
        </w:tc>
      </w:tr>
      <w:tr w:rsidR="00433EED" w:rsidTr="00640FBE">
        <w:tc>
          <w:tcPr>
            <w:tcW w:w="3794" w:type="dxa"/>
          </w:tcPr>
          <w:p w:rsidR="00433EED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Специализированные группы квартир для инвалидов-колясочников</w:t>
            </w:r>
          </w:p>
        </w:tc>
        <w:tc>
          <w:tcPr>
            <w:tcW w:w="5777" w:type="dxa"/>
          </w:tcPr>
          <w:p w:rsidR="00433EED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расстоянии: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от объектов торговли товарами первой необходимости и приемных пунктов объектов бытового обслуживания – не более 300 м; 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 пожарных депо – не более 3000 м.</w:t>
            </w:r>
          </w:p>
        </w:tc>
      </w:tr>
      <w:tr w:rsidR="00595628" w:rsidTr="00640FBE">
        <w:tc>
          <w:tcPr>
            <w:tcW w:w="3794" w:type="dxa"/>
          </w:tcPr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Пешеходные и транспортные пути</w:t>
            </w:r>
          </w:p>
        </w:tc>
        <w:tc>
          <w:tcPr>
            <w:tcW w:w="5777" w:type="dxa"/>
          </w:tcPr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проектировании следует соблюдать непрерывность пешеходных и транспортных путей, обеспечивающих доступ инвалидов </w:t>
            </w:r>
          </w:p>
          <w:p w:rsidR="0032049F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других маломобильных групп населения 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здания. 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Эти пути должны стыковаться с внешними коммуникациями и остановками общественного пассажирского транспорта. </w:t>
            </w:r>
          </w:p>
          <w:p w:rsidR="0032049F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размещении объектов, посещаемых инвалидами, на участке следует, </w:t>
            </w:r>
          </w:p>
          <w:p w:rsidR="0032049F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возможности, разделять пешеходные </w:t>
            </w:r>
          </w:p>
          <w:p w:rsidR="0032049F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транспортные потоки. </w:t>
            </w:r>
          </w:p>
          <w:p w:rsidR="0032049F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Транспортные проезды и пешеходные дороги допускается совмещать при соблюдении требований к параметрам путей движения, 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том числе: 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 совмещении путей движения посетителей с проездами для транспорта следует предусматривать ограничительную (латеральную) разметку пешеходных путей; </w:t>
            </w:r>
          </w:p>
          <w:p w:rsidR="000E49D4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рекомендуется выделять с левой стороны 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полосе пешеходного движения на участке, пешеходных дорогах, аллеях. </w:t>
            </w:r>
          </w:p>
          <w:p w:rsidR="000E49D4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невозможности организации отдельного наземного прохода для инвалидов </w:t>
            </w:r>
          </w:p>
          <w:p w:rsidR="00595628" w:rsidRDefault="00595628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маломобильных групп населения, надземные переходы следует оборудовать пандусами и подъемными устройствами. </w:t>
            </w:r>
          </w:p>
          <w:p w:rsidR="000E49D4" w:rsidRDefault="00595628" w:rsidP="005447F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Устройства и оборудование (почтовые ящики, </w:t>
            </w: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укрытия таксофонов, информационные щиты и т.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</w:t>
            </w:r>
          </w:p>
          <w:p w:rsidR="00595628" w:rsidRDefault="00595628" w:rsidP="005447F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а также проезда и маневрирования кресла-коляски.</w:t>
            </w:r>
          </w:p>
        </w:tc>
      </w:tr>
      <w:tr w:rsidR="005447FC" w:rsidTr="00640FBE">
        <w:tc>
          <w:tcPr>
            <w:tcW w:w="3794" w:type="dxa"/>
          </w:tcPr>
          <w:p w:rsidR="005447FC" w:rsidRPr="00510839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Информационные средства</w:t>
            </w:r>
          </w:p>
        </w:tc>
        <w:tc>
          <w:tcPr>
            <w:tcW w:w="5777" w:type="dxa"/>
          </w:tcPr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облегчения ориентации на участках, используемых инвалидами и другими маломобильными группами населения, следует использовать:</w:t>
            </w:r>
          </w:p>
          <w:p w:rsidR="00E97B10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- р</w:t>
            </w:r>
            <w:r w:rsidR="00E97B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ельефные, фактурные и иные виды </w:t>
            </w: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тактильных поверхностей путей движения </w:t>
            </w:r>
          </w:p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участках, дорогах и пешеходных трассах; </w:t>
            </w:r>
          </w:p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ограждение опасных зон; </w:t>
            </w:r>
          </w:p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разметку путей движения на участках, знаки дорожного движения и указатели; </w:t>
            </w:r>
          </w:p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информационные сооружения (стенды, щиты и объемные рекламные устройства); </w:t>
            </w:r>
          </w:p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светофоры и световые указатели; </w:t>
            </w:r>
          </w:p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устройства звукового дублирования сигналов движения. </w:t>
            </w:r>
          </w:p>
          <w:p w:rsidR="0051313F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В зданиях и сооружениях также следует</w:t>
            </w:r>
            <w:r w:rsidR="002F18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предусматривать информационные </w:t>
            </w: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устройства, средства и их системы. </w:t>
            </w:r>
          </w:p>
          <w:p w:rsidR="005447FC" w:rsidRPr="00510839" w:rsidRDefault="005447FC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пределах участков зданий и сооружений рекомендуется обеспечивать непрерывность информации на путях движения к местам обслуживания и отдыха.</w:t>
            </w:r>
          </w:p>
        </w:tc>
      </w:tr>
      <w:tr w:rsidR="0051313F" w:rsidTr="00640FBE">
        <w:tc>
          <w:tcPr>
            <w:tcW w:w="3794" w:type="dxa"/>
          </w:tcPr>
          <w:p w:rsidR="0051313F" w:rsidRPr="00510839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Тактильные средства, выполняющие предупредительную функцию на покрытии пешеходных путей</w:t>
            </w:r>
          </w:p>
        </w:tc>
        <w:tc>
          <w:tcPr>
            <w:tcW w:w="5777" w:type="dxa"/>
          </w:tcPr>
          <w:p w:rsidR="002F186A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Следует размещать не менее чем за 0,8 м </w:t>
            </w:r>
          </w:p>
          <w:p w:rsidR="0051313F" w:rsidRPr="00510839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объекта информации, начала опасного участка, изменения направления движения, входа и т. п.</w:t>
            </w:r>
          </w:p>
        </w:tc>
      </w:tr>
      <w:tr w:rsidR="0051313F" w:rsidTr="00640FBE">
        <w:tc>
          <w:tcPr>
            <w:tcW w:w="3794" w:type="dxa"/>
          </w:tcPr>
          <w:p w:rsidR="0051313F" w:rsidRPr="00510839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Ограждение опасных зон</w:t>
            </w:r>
          </w:p>
        </w:tc>
        <w:tc>
          <w:tcPr>
            <w:tcW w:w="5777" w:type="dxa"/>
          </w:tcPr>
          <w:p w:rsidR="0051313F" w:rsidRDefault="006A2381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Опасные для инвалидов участки                      </w:t>
            </w:r>
            <w:r w:rsidR="0051313F"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пространства следует огораживать бортовым камнем. </w:t>
            </w:r>
          </w:p>
          <w:p w:rsidR="00AB3312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Объекты, нижняя кромка которых расположена на высоте от 0,7 до 2,1 м </w:t>
            </w:r>
          </w:p>
          <w:p w:rsidR="006A2381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уровня пешеходного пути, не должны выступать за плоскость вертикальной конструкции более чем на 0,1 м, а при их размещении на отдельно стоящей опоре – </w:t>
            </w:r>
          </w:p>
          <w:p w:rsidR="00DB352D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не более 0,3 м. </w:t>
            </w:r>
          </w:p>
          <w:p w:rsidR="0051313F" w:rsidRPr="00510839" w:rsidRDefault="0051313F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увеличении выступающих размеров пространство под этими объектами необходимо выделять бордюрным камнем, бортиком высотой не менее 0,05 м или ограждениями высотой не менее 0,7 м и т. п.</w:t>
            </w:r>
          </w:p>
        </w:tc>
      </w:tr>
      <w:tr w:rsidR="00F63E59" w:rsidTr="00640FBE">
        <w:tc>
          <w:tcPr>
            <w:tcW w:w="3794" w:type="dxa"/>
          </w:tcPr>
          <w:p w:rsidR="00F63E59" w:rsidRPr="00510839" w:rsidRDefault="00AE4309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Площадки и места отдыха</w:t>
            </w:r>
          </w:p>
        </w:tc>
        <w:tc>
          <w:tcPr>
            <w:tcW w:w="5777" w:type="dxa"/>
          </w:tcPr>
          <w:p w:rsidR="00053ACB" w:rsidRDefault="00AE4309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Следует размещать смежно вне габаритов путей движения. </w:t>
            </w:r>
          </w:p>
          <w:p w:rsidR="00053ACB" w:rsidRDefault="00AE4309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Площадки и места отдыха должны быть оборудованы устройствами для защиты </w:t>
            </w:r>
          </w:p>
          <w:p w:rsidR="00F63E59" w:rsidRPr="00510839" w:rsidRDefault="00AE4309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перегрева, осадков и постороннего шума (для мест тихого отдыха); информационными указателями.</w:t>
            </w:r>
          </w:p>
        </w:tc>
      </w:tr>
      <w:tr w:rsidR="00640FBE" w:rsidTr="00640FBE">
        <w:tc>
          <w:tcPr>
            <w:tcW w:w="3794" w:type="dxa"/>
          </w:tcPr>
          <w:p w:rsidR="00640FBE" w:rsidRPr="00510839" w:rsidRDefault="00640FBE" w:rsidP="0059562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Озеленение</w:t>
            </w:r>
          </w:p>
        </w:tc>
        <w:tc>
          <w:tcPr>
            <w:tcW w:w="5777" w:type="dxa"/>
          </w:tcPr>
          <w:p w:rsidR="00640FBE" w:rsidRDefault="00640FBE" w:rsidP="005751E3">
            <w:pPr>
              <w:pStyle w:val="ConsPlusTitle"/>
              <w:ind w:firstLine="35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озеленения участков </w:t>
            </w:r>
            <w:r w:rsidR="005751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объектов, посещаемых инвалидами </w:t>
            </w: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маломобильными группами населения, следует применять </w:t>
            </w:r>
            <w:proofErr w:type="spellStart"/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нетравмирующие</w:t>
            </w:r>
            <w:proofErr w:type="spellEnd"/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древесно-кустарниковые породы. </w:t>
            </w:r>
          </w:p>
          <w:p w:rsidR="00CE5EDB" w:rsidRDefault="00640FBE" w:rsidP="005751E3">
            <w:pPr>
              <w:pStyle w:val="ConsPlusTitle"/>
              <w:ind w:firstLine="35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Следует предусматривать линейную посадку деревьев и кустарников </w:t>
            </w:r>
            <w:r w:rsidR="005751E3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ля формирования кромок путей пешеходного движения. Граница озелененных эксплуатируемых площадок, примыкающая к путям пешеходного движения не должна иметь перепада высот, бордюров, бортовых камней высотой более 0,04 м. В целях безопасности элементы озеленения не должны закрывать обзор для оценки ситуации на перекрестках, опасных участках, затенять проходы и п</w:t>
            </w:r>
            <w:r w:rsidR="00CE5E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роезды, сигналы, информационные </w:t>
            </w: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устройства, ограждения опасных мест, </w:t>
            </w:r>
          </w:p>
          <w:p w:rsidR="00640FBE" w:rsidRPr="00510839" w:rsidRDefault="00640FBE" w:rsidP="005751E3">
            <w:pPr>
              <w:pStyle w:val="ConsPlusTitle"/>
              <w:ind w:firstLine="35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39">
              <w:rPr>
                <w:rFonts w:ascii="Times New Roman" w:hAnsi="Times New Roman" w:cs="Times New Roman"/>
                <w:b w:val="0"/>
                <w:sz w:val="28"/>
                <w:szCs w:val="28"/>
              </w:rPr>
              <w:t>а также иметь выступающие части (кроны, стволы, корни)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C509CC" w:rsidRDefault="00C509CC" w:rsidP="00C509CC">
      <w:pPr>
        <w:pStyle w:val="ConsPlusTitle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DF9" w:rsidRPr="00C139B8" w:rsidRDefault="00A524AA" w:rsidP="00C139B8">
      <w:pPr>
        <w:pStyle w:val="ConsPlusTitle"/>
        <w:numPr>
          <w:ilvl w:val="0"/>
          <w:numId w:val="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B05">
        <w:rPr>
          <w:rFonts w:ascii="Times New Roman" w:hAnsi="Times New Roman" w:cs="Times New Roman"/>
          <w:sz w:val="28"/>
          <w:szCs w:val="28"/>
        </w:rPr>
        <w:t>М</w:t>
      </w:r>
      <w:r w:rsidR="00611DF9">
        <w:rPr>
          <w:rFonts w:ascii="Times New Roman" w:hAnsi="Times New Roman" w:cs="Times New Roman"/>
          <w:sz w:val="28"/>
          <w:szCs w:val="28"/>
        </w:rPr>
        <w:t>атериалы по обоснованию расчетных показателей уровня</w:t>
      </w:r>
      <w:r w:rsidR="00611DF9" w:rsidRPr="00C139B8">
        <w:rPr>
          <w:rFonts w:ascii="Times New Roman" w:hAnsi="Times New Roman" w:cs="Times New Roman"/>
          <w:sz w:val="28"/>
          <w:szCs w:val="28"/>
        </w:rPr>
        <w:t xml:space="preserve"> обеспеченности и территориальной доступности</w:t>
      </w:r>
    </w:p>
    <w:p w:rsidR="00611DF9" w:rsidRDefault="00611DF9" w:rsidP="00611DF9">
      <w:pPr>
        <w:pStyle w:val="ConsPlusTitle"/>
        <w:ind w:left="450"/>
        <w:outlineLvl w:val="1"/>
        <w:rPr>
          <w:rFonts w:ascii="Times New Roman" w:hAnsi="Times New Roman" w:cs="Times New Roman"/>
          <w:sz w:val="28"/>
          <w:szCs w:val="28"/>
        </w:rPr>
      </w:pPr>
    </w:p>
    <w:p w:rsidR="00A524AA" w:rsidRDefault="00A524AA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05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обоснование и подробный расчет показателей минимально допустимого уровня обеспеченности и максимального уровня территориальной доступности объектов местного значения для населения муниципального района (с выведением формул расчета и ссылками на нормативно-правовые акты региона и муниципального образования, градостроительную нормативную базу). Расчеты производятся для каждого муниципального образования </w:t>
      </w:r>
      <w:r w:rsidRPr="00EF5B05">
        <w:rPr>
          <w:rFonts w:ascii="Times New Roman" w:hAnsi="Times New Roman" w:cs="Times New Roman"/>
          <w:sz w:val="28"/>
          <w:szCs w:val="28"/>
        </w:rPr>
        <w:lastRenderedPageBreak/>
        <w:t>индивидуально, с учетом всех показателей и особенностей социально-экономического развития.</w:t>
      </w:r>
    </w:p>
    <w:p w:rsidR="008207A4" w:rsidRDefault="008207A4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DCE" w:rsidRDefault="00320DCE" w:rsidP="00320D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C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AB4DE2" w:rsidRPr="00320DCE">
        <w:rPr>
          <w:rFonts w:ascii="Times New Roman" w:hAnsi="Times New Roman" w:cs="Times New Roman"/>
          <w:b/>
          <w:sz w:val="28"/>
          <w:szCs w:val="28"/>
        </w:rPr>
        <w:t xml:space="preserve">Цели и задачи разработки местных нормативов </w:t>
      </w:r>
    </w:p>
    <w:p w:rsidR="008B60F4" w:rsidRDefault="008B60F4" w:rsidP="00320DCE">
      <w:pPr>
        <w:pStyle w:val="ConsPlusNormal"/>
        <w:ind w:firstLine="540"/>
        <w:jc w:val="center"/>
      </w:pPr>
    </w:p>
    <w:p w:rsidR="00473CE5" w:rsidRDefault="00FD2420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AB4DE2" w:rsidRPr="00320DCE">
        <w:rPr>
          <w:rFonts w:ascii="Times New Roman" w:hAnsi="Times New Roman" w:cs="Times New Roman"/>
          <w:sz w:val="28"/>
          <w:szCs w:val="28"/>
        </w:rPr>
        <w:t xml:space="preserve">Местные нормативы направлены на регулирование градостроительной деятельности и разрабатываются в целях: </w:t>
      </w:r>
    </w:p>
    <w:p w:rsidR="00D11E56" w:rsidRDefault="00AB4DE2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DCE">
        <w:rPr>
          <w:rFonts w:ascii="Times New Roman" w:hAnsi="Times New Roman" w:cs="Times New Roman"/>
          <w:sz w:val="28"/>
          <w:szCs w:val="28"/>
        </w:rPr>
        <w:t>- обеспеч</w:t>
      </w:r>
      <w:r w:rsidR="00473CE5">
        <w:rPr>
          <w:rFonts w:ascii="Times New Roman" w:hAnsi="Times New Roman" w:cs="Times New Roman"/>
          <w:sz w:val="28"/>
          <w:szCs w:val="28"/>
        </w:rPr>
        <w:t>ения устойчивого развития</w:t>
      </w:r>
      <w:r w:rsidRPr="00320DCE">
        <w:rPr>
          <w:rFonts w:ascii="Times New Roman" w:hAnsi="Times New Roman" w:cs="Times New Roman"/>
          <w:sz w:val="28"/>
          <w:szCs w:val="28"/>
        </w:rPr>
        <w:t xml:space="preserve"> </w:t>
      </w:r>
      <w:r w:rsidR="00473C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20DCE">
        <w:rPr>
          <w:rFonts w:ascii="Times New Roman" w:hAnsi="Times New Roman" w:cs="Times New Roman"/>
          <w:sz w:val="28"/>
          <w:szCs w:val="28"/>
        </w:rPr>
        <w:t>с учетом особенностей его формирования,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объектов историко-культурного наследия, рациональному использованию территории и природных ресурсов, улучшению санитарно-эпидемиологического и экологичес</w:t>
      </w:r>
      <w:r w:rsidR="00D11E56">
        <w:rPr>
          <w:rFonts w:ascii="Times New Roman" w:hAnsi="Times New Roman" w:cs="Times New Roman"/>
          <w:sz w:val="28"/>
          <w:szCs w:val="28"/>
        </w:rPr>
        <w:t>кого состояния территории</w:t>
      </w:r>
      <w:r w:rsidRPr="00320D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5456" w:rsidRDefault="00AB4DE2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DCE">
        <w:rPr>
          <w:rFonts w:ascii="Times New Roman" w:hAnsi="Times New Roman" w:cs="Times New Roman"/>
          <w:sz w:val="28"/>
          <w:szCs w:val="28"/>
        </w:rPr>
        <w:t>- установления совокупности расчетных показателей минимально допустимого уровня обеспеченности объектами местного значения, относящимися к областям электро-, тепло-, газо- и водоснабжения населения, водоотведения, автомобильных дорог местного значения, физической культуры и массового спорта, образования, здравоохранения, обработки, утилизации, обезвреживания, размещения твердых коммунальных отходов и иным областям в связи с решением вопросов местного значения городского</w:t>
      </w:r>
      <w:r w:rsidR="00D3169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20DCE">
        <w:rPr>
          <w:rFonts w:ascii="Times New Roman" w:hAnsi="Times New Roman" w:cs="Times New Roman"/>
          <w:sz w:val="28"/>
          <w:szCs w:val="28"/>
        </w:rPr>
        <w:t xml:space="preserve">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населения; </w:t>
      </w:r>
    </w:p>
    <w:p w:rsidR="007C5456" w:rsidRDefault="00AB4DE2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DCE">
        <w:rPr>
          <w:rFonts w:ascii="Times New Roman" w:hAnsi="Times New Roman" w:cs="Times New Roman"/>
          <w:sz w:val="28"/>
          <w:szCs w:val="28"/>
        </w:rPr>
        <w:t xml:space="preserve">- решения задач, поставленных </w:t>
      </w:r>
      <w:r w:rsidRPr="009425CC">
        <w:rPr>
          <w:rFonts w:ascii="Times New Roman" w:hAnsi="Times New Roman" w:cs="Times New Roman"/>
          <w:sz w:val="28"/>
          <w:szCs w:val="28"/>
        </w:rPr>
        <w:t xml:space="preserve">в </w:t>
      </w:r>
      <w:r w:rsidR="009425CC">
        <w:rPr>
          <w:rFonts w:ascii="Times New Roman" w:hAnsi="Times New Roman" w:cs="Times New Roman"/>
          <w:sz w:val="28"/>
          <w:szCs w:val="28"/>
        </w:rPr>
        <w:t>Плане</w:t>
      </w:r>
      <w:r w:rsidR="009425CC" w:rsidRPr="009425CC">
        <w:rPr>
          <w:rFonts w:ascii="Times New Roman" w:hAnsi="Times New Roman" w:cs="Times New Roman"/>
          <w:sz w:val="28"/>
          <w:szCs w:val="28"/>
        </w:rPr>
        <w:t xml:space="preserve"> мероприятий о реализации Стратегии социально-экономического развития Мирнинского района Республики Саха (Якутия) по МО «Город Мирный» на период до 2030 года (далее – Стратегия)</w:t>
      </w:r>
      <w:r w:rsidR="009425CC">
        <w:rPr>
          <w:rFonts w:ascii="Times New Roman" w:hAnsi="Times New Roman" w:cs="Times New Roman"/>
          <w:sz w:val="28"/>
          <w:szCs w:val="28"/>
        </w:rPr>
        <w:t xml:space="preserve"> и Прогнозе</w:t>
      </w:r>
      <w:r w:rsidR="009425CC" w:rsidRPr="009425CC">
        <w:rPr>
          <w:rFonts w:ascii="Times New Roman" w:hAnsi="Times New Roman" w:cs="Times New Roman"/>
          <w:sz w:val="28"/>
          <w:szCs w:val="28"/>
        </w:rPr>
        <w:t xml:space="preserve"> социально экономического развития МО «Город Мирный» на 2022 и плановый период 2023 - 2024 годов (далее – Прогноз)</w:t>
      </w:r>
      <w:r w:rsidR="009425CC">
        <w:rPr>
          <w:rFonts w:ascii="Times New Roman" w:hAnsi="Times New Roman" w:cs="Times New Roman"/>
          <w:sz w:val="28"/>
          <w:szCs w:val="28"/>
        </w:rPr>
        <w:t>.</w:t>
      </w:r>
      <w:r w:rsidRPr="0032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56" w:rsidRDefault="007931E0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AB4DE2" w:rsidRPr="00320DCE">
        <w:rPr>
          <w:rFonts w:ascii="Times New Roman" w:hAnsi="Times New Roman" w:cs="Times New Roman"/>
          <w:sz w:val="28"/>
          <w:szCs w:val="28"/>
        </w:rPr>
        <w:t xml:space="preserve">Местные нормативы должны решать следующие основные задачи: </w:t>
      </w:r>
    </w:p>
    <w:p w:rsidR="00BB3EB4" w:rsidRDefault="007C5456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DE2" w:rsidRPr="00320DCE">
        <w:rPr>
          <w:rFonts w:ascii="Times New Roman" w:hAnsi="Times New Roman" w:cs="Times New Roman"/>
          <w:sz w:val="28"/>
          <w:szCs w:val="28"/>
        </w:rPr>
        <w:t>установление комплекса расчетных показателей минимально допустимого уровня обеспеченности объектами мес</w:t>
      </w:r>
      <w:r>
        <w:rPr>
          <w:rFonts w:ascii="Times New Roman" w:hAnsi="Times New Roman" w:cs="Times New Roman"/>
          <w:sz w:val="28"/>
          <w:szCs w:val="28"/>
        </w:rPr>
        <w:t>тного значения городского поселения</w:t>
      </w:r>
      <w:r w:rsidR="00AB4DE2" w:rsidRPr="00320DCE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6D1D00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="00AB4DE2" w:rsidRPr="00320DCE">
        <w:rPr>
          <w:rFonts w:ascii="Times New Roman" w:hAnsi="Times New Roman" w:cs="Times New Roman"/>
          <w:sz w:val="28"/>
          <w:szCs w:val="28"/>
        </w:rPr>
        <w:t xml:space="preserve">с учетом социально-демографического состава населения, </w:t>
      </w:r>
      <w:r w:rsidR="00BA06AB">
        <w:rPr>
          <w:rFonts w:ascii="Times New Roman" w:hAnsi="Times New Roman" w:cs="Times New Roman"/>
          <w:sz w:val="28"/>
          <w:szCs w:val="28"/>
        </w:rPr>
        <w:t xml:space="preserve">Стратегии и Прогноза, а </w:t>
      </w:r>
      <w:r w:rsidR="00AB4DE2" w:rsidRPr="00320DCE">
        <w:rPr>
          <w:rFonts w:ascii="Times New Roman" w:hAnsi="Times New Roman" w:cs="Times New Roman"/>
          <w:sz w:val="28"/>
          <w:szCs w:val="28"/>
        </w:rPr>
        <w:t xml:space="preserve">также предложений органов местного самоуправления </w:t>
      </w:r>
      <w:r w:rsidR="006D1D00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="00AB4DE2" w:rsidRPr="00320DCE">
        <w:rPr>
          <w:rFonts w:ascii="Times New Roman" w:hAnsi="Times New Roman" w:cs="Times New Roman"/>
          <w:sz w:val="28"/>
          <w:szCs w:val="28"/>
        </w:rPr>
        <w:t xml:space="preserve">и заинтересованных лиц. </w:t>
      </w:r>
    </w:p>
    <w:p w:rsidR="00320DCE" w:rsidRDefault="00AB4DE2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DCE">
        <w:rPr>
          <w:rFonts w:ascii="Times New Roman" w:hAnsi="Times New Roman" w:cs="Times New Roman"/>
          <w:sz w:val="28"/>
          <w:szCs w:val="28"/>
        </w:rPr>
        <w:t xml:space="preserve">Таким образом, Местные нормативы решают задачи создания полного комплекта нормативной градостроительной базы, учитывающей </w:t>
      </w:r>
      <w:r w:rsidR="00BB3EB4">
        <w:rPr>
          <w:rFonts w:ascii="Times New Roman" w:hAnsi="Times New Roman" w:cs="Times New Roman"/>
          <w:sz w:val="28"/>
          <w:szCs w:val="28"/>
        </w:rPr>
        <w:t>существующие условия,</w:t>
      </w:r>
      <w:r w:rsidRPr="00320DCE">
        <w:rPr>
          <w:rFonts w:ascii="Times New Roman" w:hAnsi="Times New Roman" w:cs="Times New Roman"/>
          <w:sz w:val="28"/>
          <w:szCs w:val="28"/>
        </w:rPr>
        <w:t xml:space="preserve"> необходимого для подготовки документов </w:t>
      </w:r>
      <w:r w:rsidRPr="00320DC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планирования и документации по планировке территории, соответствующих направлениям развития </w:t>
      </w:r>
      <w:r w:rsidR="00BB3EB4">
        <w:rPr>
          <w:rFonts w:ascii="Times New Roman" w:hAnsi="Times New Roman" w:cs="Times New Roman"/>
          <w:sz w:val="28"/>
          <w:szCs w:val="28"/>
        </w:rPr>
        <w:t xml:space="preserve">МО «Город Мирный», </w:t>
      </w:r>
      <w:r w:rsidRPr="00320DC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415B38">
        <w:rPr>
          <w:rFonts w:ascii="Times New Roman" w:hAnsi="Times New Roman" w:cs="Times New Roman"/>
          <w:sz w:val="28"/>
          <w:szCs w:val="28"/>
        </w:rPr>
        <w:t>Стратегией, Прогнозом</w:t>
      </w:r>
      <w:r w:rsidRPr="00320DCE">
        <w:rPr>
          <w:rFonts w:ascii="Times New Roman" w:hAnsi="Times New Roman" w:cs="Times New Roman"/>
          <w:sz w:val="28"/>
          <w:szCs w:val="28"/>
        </w:rPr>
        <w:t xml:space="preserve"> и другими программными муниципальными документами. </w:t>
      </w:r>
    </w:p>
    <w:p w:rsidR="007931E0" w:rsidRPr="00CE7BBC" w:rsidRDefault="007931E0" w:rsidP="0079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384B20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FD0D9C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384B20">
        <w:rPr>
          <w:rFonts w:ascii="Times New Roman" w:hAnsi="Times New Roman" w:cs="Times New Roman"/>
          <w:sz w:val="28"/>
          <w:szCs w:val="28"/>
        </w:rPr>
        <w:t>местными нормативами с</w:t>
      </w:r>
      <w:r>
        <w:rPr>
          <w:rFonts w:ascii="Times New Roman" w:hAnsi="Times New Roman" w:cs="Times New Roman"/>
          <w:sz w:val="28"/>
          <w:szCs w:val="28"/>
        </w:rPr>
        <w:t xml:space="preserve">читается допустимым применение Местных нормативов градостроительного проектирования поселений и межселенных территорий муниципального образования «Мирнинский район Республики Саха (Якутия), утвержденные решением Мирнинского районного Совета депутатов от 16.12.2015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-№ 14-11, </w:t>
      </w:r>
      <w:r w:rsidRPr="00C14D6A">
        <w:rPr>
          <w:rFonts w:ascii="Times New Roman" w:hAnsi="Times New Roman" w:cs="Times New Roman"/>
          <w:sz w:val="28"/>
          <w:szCs w:val="28"/>
        </w:rPr>
        <w:t>в части территории МО «Город Мирный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противоречащих действующему законодательству и настоящим </w:t>
      </w:r>
      <w:r w:rsidR="00FD0D9C">
        <w:rPr>
          <w:rFonts w:ascii="Times New Roman" w:hAnsi="Times New Roman" w:cs="Times New Roman"/>
          <w:sz w:val="28"/>
          <w:szCs w:val="28"/>
        </w:rPr>
        <w:t>нормативам.</w:t>
      </w:r>
    </w:p>
    <w:p w:rsidR="00CE7BBC" w:rsidRDefault="00CE7BBC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97" w:rsidRDefault="001560E2" w:rsidP="000C24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D2420" w:rsidRPr="00FD242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Краткий а</w:t>
      </w:r>
      <w:r w:rsidR="00AB4DE2" w:rsidRPr="00FD2420">
        <w:rPr>
          <w:rFonts w:ascii="Times New Roman" w:hAnsi="Times New Roman" w:cs="Times New Roman"/>
          <w:b/>
          <w:sz w:val="28"/>
          <w:szCs w:val="28"/>
        </w:rPr>
        <w:t>нализ административно-террит</w:t>
      </w:r>
      <w:r w:rsidR="00FD2420">
        <w:rPr>
          <w:rFonts w:ascii="Times New Roman" w:hAnsi="Times New Roman" w:cs="Times New Roman"/>
          <w:b/>
          <w:sz w:val="28"/>
          <w:szCs w:val="28"/>
        </w:rPr>
        <w:t xml:space="preserve">ориального устройства, </w:t>
      </w:r>
    </w:p>
    <w:p w:rsidR="00FD2420" w:rsidRDefault="00FD2420" w:rsidP="00F738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природно-</w:t>
      </w:r>
      <w:r w:rsidR="00AB4DE2" w:rsidRPr="00FD2420">
        <w:rPr>
          <w:rFonts w:ascii="Times New Roman" w:hAnsi="Times New Roman" w:cs="Times New Roman"/>
          <w:b/>
          <w:sz w:val="28"/>
          <w:szCs w:val="28"/>
        </w:rPr>
        <w:t>климатических</w:t>
      </w:r>
      <w:r w:rsidR="00662FB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B4DE2" w:rsidRPr="00FD2420">
        <w:rPr>
          <w:rFonts w:ascii="Times New Roman" w:hAnsi="Times New Roman" w:cs="Times New Roman"/>
          <w:b/>
          <w:sz w:val="28"/>
          <w:szCs w:val="28"/>
        </w:rPr>
        <w:t>социально-экономических условий</w:t>
      </w:r>
      <w:r w:rsidR="000C2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DE2" w:rsidRPr="00FD2420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>МО «Город Мирный»</w:t>
      </w:r>
      <w:r w:rsidR="00AB4DE2" w:rsidRPr="00FD2420">
        <w:rPr>
          <w:rFonts w:ascii="Times New Roman" w:hAnsi="Times New Roman" w:cs="Times New Roman"/>
          <w:b/>
          <w:sz w:val="28"/>
          <w:szCs w:val="28"/>
        </w:rPr>
        <w:t>,</w:t>
      </w:r>
      <w:r w:rsidR="00F40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DE2" w:rsidRPr="00FD2420">
        <w:rPr>
          <w:rFonts w:ascii="Times New Roman" w:hAnsi="Times New Roman" w:cs="Times New Roman"/>
          <w:b/>
          <w:sz w:val="28"/>
          <w:szCs w:val="28"/>
        </w:rPr>
        <w:t>влияющих на установление расчетных показателей</w:t>
      </w:r>
    </w:p>
    <w:p w:rsidR="00CE7BBC" w:rsidRPr="00FD2420" w:rsidRDefault="00CE7BBC" w:rsidP="00FD24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BC" w:rsidRDefault="00CE7BBC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BBC">
        <w:rPr>
          <w:rFonts w:ascii="Times New Roman" w:hAnsi="Times New Roman" w:cs="Times New Roman"/>
          <w:sz w:val="28"/>
          <w:szCs w:val="28"/>
        </w:rPr>
        <w:t xml:space="preserve">3.2.1. </w:t>
      </w:r>
      <w:r w:rsidR="00AB4DE2" w:rsidRPr="00CE7BBC">
        <w:rPr>
          <w:rFonts w:ascii="Times New Roman" w:hAnsi="Times New Roman" w:cs="Times New Roman"/>
          <w:sz w:val="28"/>
          <w:szCs w:val="28"/>
        </w:rPr>
        <w:t xml:space="preserve">Для разработки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</w:t>
      </w:r>
      <w:r>
        <w:rPr>
          <w:rFonts w:ascii="Times New Roman" w:hAnsi="Times New Roman" w:cs="Times New Roman"/>
          <w:sz w:val="28"/>
          <w:szCs w:val="28"/>
        </w:rPr>
        <w:t>МО «Город Мирный» проведен анализ административно-</w:t>
      </w:r>
      <w:r w:rsidR="00AB4DE2" w:rsidRPr="00CE7BBC">
        <w:rPr>
          <w:rFonts w:ascii="Times New Roman" w:hAnsi="Times New Roman" w:cs="Times New Roman"/>
          <w:sz w:val="28"/>
          <w:szCs w:val="28"/>
        </w:rPr>
        <w:t xml:space="preserve">территориального устройства, природно-климатических и социально-экономических условий </w:t>
      </w:r>
      <w:r>
        <w:rPr>
          <w:rFonts w:ascii="Times New Roman" w:hAnsi="Times New Roman" w:cs="Times New Roman"/>
          <w:sz w:val="28"/>
          <w:szCs w:val="28"/>
        </w:rPr>
        <w:t>его развития</w:t>
      </w:r>
      <w:r w:rsidR="00AB4DE2" w:rsidRPr="00CE7B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94" w:rsidRDefault="0019419E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F70E94" w:rsidRPr="00F70E94">
        <w:rPr>
          <w:rFonts w:ascii="Times New Roman" w:hAnsi="Times New Roman" w:cs="Times New Roman"/>
          <w:sz w:val="28"/>
          <w:szCs w:val="28"/>
        </w:rPr>
        <w:t xml:space="preserve">. </w:t>
      </w:r>
      <w:r w:rsidR="00F70E94">
        <w:rPr>
          <w:rFonts w:ascii="Times New Roman" w:hAnsi="Times New Roman" w:cs="Times New Roman"/>
          <w:sz w:val="28"/>
          <w:szCs w:val="28"/>
        </w:rPr>
        <w:t>МО «Город Мирный» располагается на юго-востоке Мирнинского района, который, в свою очередь, расположен на юго-западе Республики Саха (Якутия).</w:t>
      </w:r>
    </w:p>
    <w:p w:rsidR="00F70E94" w:rsidRDefault="00F70E94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 Мирный» имеет статус городского поселения согласно </w:t>
      </w:r>
      <w:r w:rsidR="008271C8" w:rsidRPr="008271C8">
        <w:rPr>
          <w:rFonts w:ascii="Times New Roman" w:hAnsi="Times New Roman" w:cs="Times New Roman"/>
          <w:sz w:val="28"/>
          <w:szCs w:val="28"/>
        </w:rPr>
        <w:t>Закон</w:t>
      </w:r>
      <w:r w:rsidR="008271C8">
        <w:rPr>
          <w:rFonts w:ascii="Times New Roman" w:hAnsi="Times New Roman" w:cs="Times New Roman"/>
          <w:sz w:val="28"/>
          <w:szCs w:val="28"/>
        </w:rPr>
        <w:t>у</w:t>
      </w:r>
      <w:r w:rsidR="00883495">
        <w:rPr>
          <w:rFonts w:ascii="Times New Roman" w:hAnsi="Times New Roman" w:cs="Times New Roman"/>
          <w:sz w:val="28"/>
          <w:szCs w:val="28"/>
        </w:rPr>
        <w:t xml:space="preserve"> РС(Я</w:t>
      </w:r>
      <w:r w:rsidR="00C379AC">
        <w:rPr>
          <w:rFonts w:ascii="Times New Roman" w:hAnsi="Times New Roman" w:cs="Times New Roman"/>
          <w:sz w:val="28"/>
          <w:szCs w:val="28"/>
        </w:rPr>
        <w:t>) от 30.11.2004 173-З №</w:t>
      </w:r>
      <w:r w:rsidR="008271C8" w:rsidRPr="008271C8">
        <w:rPr>
          <w:rFonts w:ascii="Times New Roman" w:hAnsi="Times New Roman" w:cs="Times New Roman"/>
          <w:sz w:val="28"/>
          <w:szCs w:val="28"/>
        </w:rPr>
        <w:t xml:space="preserve"> 353-III "Об установлении границ и о наделении статусом городского и сельского поселений муниципальных образований Республики Саха (Якутия)" (принят постановлением ГС (Ил </w:t>
      </w:r>
      <w:proofErr w:type="spellStart"/>
      <w:r w:rsidR="008271C8" w:rsidRPr="008271C8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8271C8" w:rsidRPr="008271C8">
        <w:rPr>
          <w:rFonts w:ascii="Times New Roman" w:hAnsi="Times New Roman" w:cs="Times New Roman"/>
          <w:sz w:val="28"/>
          <w:szCs w:val="28"/>
        </w:rPr>
        <w:t>) РС(Я) от 30.11.2004 З N 354-III)</w:t>
      </w:r>
      <w:r w:rsidR="00C379AC">
        <w:rPr>
          <w:rFonts w:ascii="Times New Roman" w:hAnsi="Times New Roman" w:cs="Times New Roman"/>
          <w:sz w:val="28"/>
          <w:szCs w:val="28"/>
        </w:rPr>
        <w:t>.</w:t>
      </w:r>
    </w:p>
    <w:p w:rsidR="00135F06" w:rsidRDefault="00135F06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МО «Город Мирный» составляет </w:t>
      </w:r>
      <w:r w:rsidR="006E74FA">
        <w:rPr>
          <w:rFonts w:ascii="Times New Roman" w:hAnsi="Times New Roman" w:cs="Times New Roman"/>
          <w:sz w:val="28"/>
          <w:szCs w:val="28"/>
        </w:rPr>
        <w:t>717,8 тыс. га.</w:t>
      </w:r>
    </w:p>
    <w:p w:rsidR="00135F06" w:rsidRDefault="00BE7E7C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F70E94">
        <w:rPr>
          <w:rFonts w:ascii="Times New Roman" w:hAnsi="Times New Roman" w:cs="Times New Roman"/>
          <w:sz w:val="28"/>
          <w:szCs w:val="28"/>
        </w:rPr>
        <w:t xml:space="preserve">Город Мирный является </w:t>
      </w:r>
      <w:r w:rsidR="00F30AF5">
        <w:rPr>
          <w:rFonts w:ascii="Times New Roman" w:hAnsi="Times New Roman" w:cs="Times New Roman"/>
          <w:sz w:val="28"/>
          <w:szCs w:val="28"/>
        </w:rPr>
        <w:t xml:space="preserve">городом республиканского значения, </w:t>
      </w:r>
      <w:r w:rsidR="00F70E94">
        <w:rPr>
          <w:rFonts w:ascii="Times New Roman" w:hAnsi="Times New Roman" w:cs="Times New Roman"/>
          <w:sz w:val="28"/>
          <w:szCs w:val="28"/>
        </w:rPr>
        <w:t>административным центром Мирнинского района и административным центром МО «Город Мирный»</w:t>
      </w:r>
      <w:r w:rsidR="00135F06">
        <w:rPr>
          <w:rFonts w:ascii="Times New Roman" w:hAnsi="Times New Roman" w:cs="Times New Roman"/>
          <w:sz w:val="28"/>
          <w:szCs w:val="28"/>
        </w:rPr>
        <w:t>, располагается в юго-восточной части МО «Город Мирный»</w:t>
      </w:r>
      <w:r w:rsidR="00A43F20">
        <w:rPr>
          <w:rFonts w:ascii="Times New Roman" w:hAnsi="Times New Roman" w:cs="Times New Roman"/>
          <w:sz w:val="28"/>
          <w:szCs w:val="28"/>
        </w:rPr>
        <w:t xml:space="preserve"> на берегах р. </w:t>
      </w:r>
      <w:proofErr w:type="spellStart"/>
      <w:r w:rsidR="00A43F20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="00135F06">
        <w:rPr>
          <w:rFonts w:ascii="Times New Roman" w:hAnsi="Times New Roman" w:cs="Times New Roman"/>
          <w:sz w:val="28"/>
          <w:szCs w:val="28"/>
        </w:rPr>
        <w:t>.</w:t>
      </w:r>
    </w:p>
    <w:p w:rsidR="00135F06" w:rsidRDefault="00135F06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населенного пункта МО «Город Мирный» составляет </w:t>
      </w:r>
      <w:r w:rsidR="00F93AFF">
        <w:rPr>
          <w:rFonts w:ascii="Times New Roman" w:hAnsi="Times New Roman" w:cs="Times New Roman"/>
          <w:sz w:val="28"/>
          <w:szCs w:val="28"/>
        </w:rPr>
        <w:t>7 178 га.</w:t>
      </w:r>
    </w:p>
    <w:p w:rsidR="007B5190" w:rsidRDefault="007B5190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г. Мирного по годам: 2016 – </w:t>
      </w:r>
      <w:r w:rsidR="00BB14C0">
        <w:rPr>
          <w:rFonts w:ascii="Times New Roman" w:hAnsi="Times New Roman" w:cs="Times New Roman"/>
          <w:sz w:val="28"/>
          <w:szCs w:val="28"/>
        </w:rPr>
        <w:t xml:space="preserve">35 376 </w:t>
      </w:r>
      <w:r>
        <w:rPr>
          <w:rFonts w:ascii="Times New Roman" w:hAnsi="Times New Roman" w:cs="Times New Roman"/>
          <w:sz w:val="28"/>
          <w:szCs w:val="28"/>
        </w:rPr>
        <w:t xml:space="preserve">чел., 2017 – </w:t>
      </w:r>
      <w:r w:rsidR="00BB14C0">
        <w:rPr>
          <w:rFonts w:ascii="Times New Roman" w:hAnsi="Times New Roman" w:cs="Times New Roman"/>
          <w:sz w:val="28"/>
          <w:szCs w:val="28"/>
        </w:rPr>
        <w:t xml:space="preserve">35 223 </w:t>
      </w:r>
      <w:r>
        <w:rPr>
          <w:rFonts w:ascii="Times New Roman" w:hAnsi="Times New Roman" w:cs="Times New Roman"/>
          <w:sz w:val="28"/>
          <w:szCs w:val="28"/>
        </w:rPr>
        <w:t>чел., 2018</w:t>
      </w:r>
      <w:r w:rsidR="00BB14C0">
        <w:rPr>
          <w:rFonts w:ascii="Times New Roman" w:hAnsi="Times New Roman" w:cs="Times New Roman"/>
          <w:sz w:val="28"/>
          <w:szCs w:val="28"/>
        </w:rPr>
        <w:t xml:space="preserve"> – 35 381 чел., </w:t>
      </w:r>
      <w:r>
        <w:rPr>
          <w:rFonts w:ascii="Times New Roman" w:hAnsi="Times New Roman" w:cs="Times New Roman"/>
          <w:sz w:val="28"/>
          <w:szCs w:val="28"/>
        </w:rPr>
        <w:t xml:space="preserve">2019 – </w:t>
      </w:r>
      <w:r w:rsidR="00BB14C0">
        <w:rPr>
          <w:rFonts w:ascii="Times New Roman" w:hAnsi="Times New Roman" w:cs="Times New Roman"/>
          <w:sz w:val="28"/>
          <w:szCs w:val="28"/>
        </w:rPr>
        <w:t>35 3</w:t>
      </w:r>
      <w:r w:rsidR="00115BC1">
        <w:rPr>
          <w:rFonts w:ascii="Times New Roman" w:hAnsi="Times New Roman" w:cs="Times New Roman"/>
          <w:sz w:val="28"/>
          <w:szCs w:val="28"/>
        </w:rPr>
        <w:t>90</w:t>
      </w:r>
      <w:r w:rsidR="00BB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чел., 2020 – </w:t>
      </w:r>
      <w:r w:rsidR="005813E9">
        <w:rPr>
          <w:rFonts w:ascii="Times New Roman" w:hAnsi="Times New Roman" w:cs="Times New Roman"/>
          <w:sz w:val="28"/>
          <w:szCs w:val="28"/>
        </w:rPr>
        <w:t xml:space="preserve">35 416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046C20" w:rsidRDefault="00046C20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таблицы 1 </w:t>
      </w:r>
      <w:r w:rsidRPr="00046C20">
        <w:rPr>
          <w:rFonts w:ascii="Times New Roman" w:hAnsi="Times New Roman" w:cs="Times New Roman"/>
          <w:sz w:val="28"/>
          <w:szCs w:val="28"/>
        </w:rPr>
        <w:t>СП 42.13330.2011 «Градостроительство. Планировка и застройка городских и сельских поселений. Актуализированная редакция СНиП 2.07.01-89*»</w:t>
      </w:r>
      <w:r>
        <w:rPr>
          <w:rFonts w:ascii="Times New Roman" w:hAnsi="Times New Roman" w:cs="Times New Roman"/>
          <w:sz w:val="28"/>
          <w:szCs w:val="28"/>
        </w:rPr>
        <w:t xml:space="preserve"> город Мирный относится к малым городам. </w:t>
      </w:r>
    </w:p>
    <w:p w:rsidR="00046C20" w:rsidRDefault="00087D86" w:rsidP="0034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459C8">
        <w:rPr>
          <w:rFonts w:ascii="Times New Roman" w:hAnsi="Times New Roman" w:cs="Times New Roman"/>
          <w:sz w:val="28"/>
          <w:szCs w:val="28"/>
        </w:rPr>
        <w:t>Распоряжения</w:t>
      </w:r>
      <w:r w:rsidR="003459C8" w:rsidRPr="003459C8">
        <w:rPr>
          <w:rFonts w:ascii="Times New Roman" w:hAnsi="Times New Roman" w:cs="Times New Roman"/>
          <w:sz w:val="28"/>
          <w:szCs w:val="28"/>
        </w:rPr>
        <w:t xml:space="preserve"> </w:t>
      </w:r>
      <w:r w:rsidR="003459C8">
        <w:rPr>
          <w:rFonts w:ascii="Times New Roman" w:hAnsi="Times New Roman" w:cs="Times New Roman"/>
          <w:sz w:val="28"/>
          <w:szCs w:val="28"/>
        </w:rPr>
        <w:t>Правительства РФ от 29.07.2014 №</w:t>
      </w:r>
      <w:r w:rsidR="003459C8" w:rsidRPr="003459C8">
        <w:rPr>
          <w:rFonts w:ascii="Times New Roman" w:hAnsi="Times New Roman" w:cs="Times New Roman"/>
          <w:sz w:val="28"/>
          <w:szCs w:val="28"/>
        </w:rPr>
        <w:t xml:space="preserve"> 1398-р </w:t>
      </w:r>
      <w:r w:rsidR="003459C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459C8" w:rsidRPr="003459C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spellStart"/>
      <w:r w:rsidR="003459C8" w:rsidRPr="003459C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3459C8" w:rsidRPr="003459C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</w:t>
      </w:r>
      <w:r w:rsidR="003459C8">
        <w:rPr>
          <w:rFonts w:ascii="Times New Roman" w:hAnsi="Times New Roman" w:cs="Times New Roman"/>
          <w:sz w:val="28"/>
          <w:szCs w:val="28"/>
        </w:rPr>
        <w:t>сийской Федерации (моногородов)» городское поселение город</w:t>
      </w:r>
      <w:r>
        <w:rPr>
          <w:rFonts w:ascii="Times New Roman" w:hAnsi="Times New Roman" w:cs="Times New Roman"/>
          <w:sz w:val="28"/>
          <w:szCs w:val="28"/>
        </w:rPr>
        <w:t xml:space="preserve"> Мирный признан моногородом</w:t>
      </w:r>
      <w:r w:rsidR="003459C8" w:rsidRPr="003459C8">
        <w:t xml:space="preserve"> </w:t>
      </w:r>
      <w:r w:rsidR="003400EF">
        <w:t>(</w:t>
      </w:r>
      <w:r w:rsidR="003459C8">
        <w:rPr>
          <w:rFonts w:ascii="Times New Roman" w:hAnsi="Times New Roman" w:cs="Times New Roman"/>
          <w:sz w:val="28"/>
          <w:szCs w:val="28"/>
        </w:rPr>
        <w:t xml:space="preserve">Категория 3. </w:t>
      </w:r>
      <w:proofErr w:type="spellStart"/>
      <w:r w:rsidR="003459C8" w:rsidRPr="003459C8">
        <w:rPr>
          <w:rFonts w:ascii="Times New Roman" w:hAnsi="Times New Roman" w:cs="Times New Roman"/>
          <w:sz w:val="28"/>
          <w:szCs w:val="28"/>
        </w:rPr>
        <w:t>Монопрофильные</w:t>
      </w:r>
      <w:proofErr w:type="spellEnd"/>
      <w:r w:rsidR="003459C8" w:rsidRPr="003459C8">
        <w:rPr>
          <w:rFonts w:ascii="Times New Roman" w:hAnsi="Times New Roman" w:cs="Times New Roman"/>
          <w:sz w:val="28"/>
          <w:szCs w:val="28"/>
        </w:rPr>
        <w:t xml:space="preserve"> муниципальные образования Российской Федерации (моногорода) со стабильной социально-экономической ситуацией</w:t>
      </w:r>
      <w:r w:rsidR="003459C8">
        <w:rPr>
          <w:rFonts w:ascii="Times New Roman" w:hAnsi="Times New Roman" w:cs="Times New Roman"/>
          <w:sz w:val="28"/>
          <w:szCs w:val="28"/>
        </w:rPr>
        <w:t>).</w:t>
      </w:r>
    </w:p>
    <w:p w:rsidR="00C26EDE" w:rsidRDefault="00C26EDE" w:rsidP="0034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Градообразующим предприятием является АК «АЛРОСА» (ПАО).</w:t>
      </w:r>
    </w:p>
    <w:p w:rsidR="00995808" w:rsidRDefault="00995808" w:rsidP="00A52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до столицы РС(Я) – г. Якутска наземным путем – 1 207 км, воздушным – 820 км.</w:t>
      </w:r>
    </w:p>
    <w:p w:rsidR="008D7795" w:rsidRDefault="008D7795" w:rsidP="00CB7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г. Мирного проходит автомобильная дорога </w:t>
      </w:r>
      <w:r w:rsidR="00915D5A" w:rsidRPr="00915D5A">
        <w:rPr>
          <w:rFonts w:ascii="Times New Roman" w:hAnsi="Times New Roman" w:cs="Times New Roman"/>
          <w:sz w:val="28"/>
          <w:szCs w:val="28"/>
        </w:rPr>
        <w:t>общего пользования регионального</w:t>
      </w:r>
      <w:r w:rsidR="00915D5A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CB7338">
        <w:rPr>
          <w:rFonts w:ascii="Times New Roman" w:hAnsi="Times New Roman" w:cs="Times New Roman"/>
          <w:sz w:val="28"/>
          <w:szCs w:val="28"/>
        </w:rPr>
        <w:t>(и</w:t>
      </w:r>
      <w:r w:rsidR="00CB7338" w:rsidRPr="00CB7338">
        <w:rPr>
          <w:rFonts w:ascii="Times New Roman" w:hAnsi="Times New Roman" w:cs="Times New Roman"/>
          <w:sz w:val="28"/>
          <w:szCs w:val="28"/>
        </w:rPr>
        <w:t>дентификационный номер</w:t>
      </w:r>
      <w:r w:rsidR="00CB7338">
        <w:rPr>
          <w:rFonts w:ascii="Times New Roman" w:hAnsi="Times New Roman" w:cs="Times New Roman"/>
          <w:sz w:val="28"/>
          <w:szCs w:val="28"/>
        </w:rPr>
        <w:t xml:space="preserve"> </w:t>
      </w:r>
      <w:r w:rsidR="00CB7338" w:rsidRPr="00CB7338">
        <w:rPr>
          <w:rFonts w:ascii="Times New Roman" w:hAnsi="Times New Roman" w:cs="Times New Roman"/>
          <w:sz w:val="28"/>
          <w:szCs w:val="28"/>
        </w:rPr>
        <w:t>98 ОП РЗ 98К-004</w:t>
      </w:r>
      <w:r w:rsidR="00CB7338">
        <w:rPr>
          <w:rFonts w:ascii="Times New Roman" w:hAnsi="Times New Roman" w:cs="Times New Roman"/>
          <w:sz w:val="28"/>
          <w:szCs w:val="28"/>
        </w:rPr>
        <w:t xml:space="preserve">) </w:t>
      </w:r>
      <w:r w:rsidR="00CB7338" w:rsidRPr="00CB7338">
        <w:rPr>
          <w:rFonts w:ascii="Times New Roman" w:hAnsi="Times New Roman" w:cs="Times New Roman"/>
          <w:sz w:val="28"/>
          <w:szCs w:val="28"/>
        </w:rPr>
        <w:t>1</w:t>
      </w:r>
      <w:r w:rsidR="00CB7338">
        <w:rPr>
          <w:rFonts w:ascii="Times New Roman" w:hAnsi="Times New Roman" w:cs="Times New Roman"/>
          <w:sz w:val="28"/>
          <w:szCs w:val="28"/>
        </w:rPr>
        <w:t xml:space="preserve">163-й </w:t>
      </w:r>
      <w:proofErr w:type="gramStart"/>
      <w:r w:rsidR="00CB733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B7338">
        <w:rPr>
          <w:rFonts w:ascii="Times New Roman" w:hAnsi="Times New Roman" w:cs="Times New Roman"/>
          <w:sz w:val="28"/>
          <w:szCs w:val="28"/>
        </w:rPr>
        <w:t xml:space="preserve"> а/д "Вилюй" - Мирный -</w:t>
      </w:r>
      <w:r w:rsidR="00CB7338" w:rsidRPr="00CB7338">
        <w:rPr>
          <w:rFonts w:ascii="Times New Roman" w:hAnsi="Times New Roman" w:cs="Times New Roman"/>
          <w:sz w:val="28"/>
          <w:szCs w:val="28"/>
        </w:rPr>
        <w:t xml:space="preserve">Удачный </w:t>
      </w:r>
      <w:r w:rsidR="00CB7338">
        <w:rPr>
          <w:rFonts w:ascii="Times New Roman" w:hAnsi="Times New Roman" w:cs="Times New Roman"/>
          <w:sz w:val="28"/>
          <w:szCs w:val="28"/>
        </w:rPr>
        <w:t xml:space="preserve">- Оленек - </w:t>
      </w:r>
      <w:proofErr w:type="spellStart"/>
      <w:r w:rsidR="00CB7338">
        <w:rPr>
          <w:rFonts w:ascii="Times New Roman" w:hAnsi="Times New Roman" w:cs="Times New Roman"/>
          <w:sz w:val="28"/>
          <w:szCs w:val="28"/>
        </w:rPr>
        <w:t>Саскылах</w:t>
      </w:r>
      <w:proofErr w:type="spellEnd"/>
      <w:r w:rsidR="00CB73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B7338">
        <w:rPr>
          <w:rFonts w:ascii="Times New Roman" w:hAnsi="Times New Roman" w:cs="Times New Roman"/>
          <w:sz w:val="28"/>
          <w:szCs w:val="28"/>
        </w:rPr>
        <w:t>Юрюнг</w:t>
      </w:r>
      <w:proofErr w:type="spellEnd"/>
      <w:r w:rsidR="00CB7338">
        <w:rPr>
          <w:rFonts w:ascii="Times New Roman" w:hAnsi="Times New Roman" w:cs="Times New Roman"/>
          <w:sz w:val="28"/>
          <w:szCs w:val="28"/>
        </w:rPr>
        <w:t xml:space="preserve">-Хая </w:t>
      </w:r>
      <w:r w:rsidR="00CB7338" w:rsidRPr="00CB7338">
        <w:rPr>
          <w:rFonts w:ascii="Times New Roman" w:hAnsi="Times New Roman" w:cs="Times New Roman"/>
          <w:sz w:val="28"/>
          <w:szCs w:val="28"/>
        </w:rPr>
        <w:t>(а/д "</w:t>
      </w:r>
      <w:proofErr w:type="spellStart"/>
      <w:r w:rsidR="00CB7338" w:rsidRPr="00CB7338">
        <w:rPr>
          <w:rFonts w:ascii="Times New Roman" w:hAnsi="Times New Roman" w:cs="Times New Roman"/>
          <w:sz w:val="28"/>
          <w:szCs w:val="28"/>
        </w:rPr>
        <w:t>А</w:t>
      </w:r>
      <w:r w:rsidR="00CB7338">
        <w:rPr>
          <w:rFonts w:ascii="Times New Roman" w:hAnsi="Times New Roman" w:cs="Times New Roman"/>
          <w:sz w:val="28"/>
          <w:szCs w:val="28"/>
        </w:rPr>
        <w:t>набар</w:t>
      </w:r>
      <w:proofErr w:type="spellEnd"/>
      <w:r w:rsidR="00CB7338">
        <w:rPr>
          <w:rFonts w:ascii="Times New Roman" w:hAnsi="Times New Roman" w:cs="Times New Roman"/>
          <w:sz w:val="28"/>
          <w:szCs w:val="28"/>
        </w:rPr>
        <w:t xml:space="preserve">"), с подъездом к п. </w:t>
      </w:r>
      <w:proofErr w:type="spellStart"/>
      <w:r w:rsidR="00CB7338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="00CB7338">
        <w:rPr>
          <w:rFonts w:ascii="Times New Roman" w:hAnsi="Times New Roman" w:cs="Times New Roman"/>
          <w:sz w:val="28"/>
          <w:szCs w:val="28"/>
        </w:rPr>
        <w:t xml:space="preserve">. На территории населенного пункта она совпадает с объектами улично-дорожной сети: ул. </w:t>
      </w:r>
      <w:proofErr w:type="spellStart"/>
      <w:r w:rsidR="00CB7338">
        <w:rPr>
          <w:rFonts w:ascii="Times New Roman" w:hAnsi="Times New Roman" w:cs="Times New Roman"/>
          <w:sz w:val="28"/>
          <w:szCs w:val="28"/>
        </w:rPr>
        <w:t>Мухтуйская</w:t>
      </w:r>
      <w:proofErr w:type="spellEnd"/>
      <w:r w:rsidR="00CB7338">
        <w:rPr>
          <w:rFonts w:ascii="Times New Roman" w:hAnsi="Times New Roman" w:cs="Times New Roman"/>
          <w:sz w:val="28"/>
          <w:szCs w:val="28"/>
        </w:rPr>
        <w:t>, ул. Вилюйская, ул. Складская, ш. Кирова и ш. Чернышевского.</w:t>
      </w:r>
    </w:p>
    <w:p w:rsidR="00235EBB" w:rsidRDefault="00EC69E5" w:rsidP="000B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 территории г. Мирного</w:t>
      </w:r>
      <w:r w:rsidR="000B654C">
        <w:rPr>
          <w:rFonts w:ascii="Times New Roman" w:hAnsi="Times New Roman" w:cs="Times New Roman"/>
          <w:sz w:val="28"/>
          <w:szCs w:val="28"/>
        </w:rPr>
        <w:t xml:space="preserve"> действуют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объекты, относящиеся</w:t>
      </w:r>
      <w:r w:rsidR="00235EBB">
        <w:rPr>
          <w:rFonts w:ascii="Times New Roman" w:hAnsi="Times New Roman" w:cs="Times New Roman"/>
          <w:sz w:val="28"/>
          <w:szCs w:val="28"/>
        </w:rPr>
        <w:t>:</w:t>
      </w:r>
    </w:p>
    <w:p w:rsidR="00235EBB" w:rsidRDefault="00EC69E5" w:rsidP="000B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235EBB">
        <w:rPr>
          <w:rFonts w:ascii="Times New Roman" w:hAnsi="Times New Roman" w:cs="Times New Roman"/>
          <w:sz w:val="28"/>
          <w:szCs w:val="28"/>
        </w:rPr>
        <w:t xml:space="preserve"> сфере образования:</w:t>
      </w:r>
    </w:p>
    <w:p w:rsidR="00804FE7" w:rsidRDefault="00235EBB" w:rsidP="000B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54C">
        <w:rPr>
          <w:rFonts w:ascii="Times New Roman" w:hAnsi="Times New Roman" w:cs="Times New Roman"/>
          <w:sz w:val="28"/>
          <w:szCs w:val="28"/>
        </w:rPr>
        <w:t xml:space="preserve"> </w:t>
      </w:r>
      <w:r w:rsidR="000B654C" w:rsidRPr="000B654C">
        <w:rPr>
          <w:rFonts w:ascii="Times New Roman" w:hAnsi="Times New Roman" w:cs="Times New Roman"/>
          <w:sz w:val="28"/>
          <w:szCs w:val="28"/>
        </w:rPr>
        <w:t xml:space="preserve">7 школ: школа № 1, Политехнический лицей, школа № 7, школа № 8, школа № 12 с углублённым изучением </w:t>
      </w:r>
      <w:hyperlink r:id="rId10" w:tooltip="Английский язык" w:history="1">
        <w:r w:rsidR="000B654C" w:rsidRPr="000B654C">
          <w:rPr>
            <w:rFonts w:ascii="Times New Roman" w:hAnsi="Times New Roman" w:cs="Times New Roman"/>
            <w:sz w:val="28"/>
            <w:szCs w:val="28"/>
          </w:rPr>
          <w:t>английского языка</w:t>
        </w:r>
      </w:hyperlink>
      <w:r w:rsidR="00595B78">
        <w:rPr>
          <w:rFonts w:ascii="Times New Roman" w:hAnsi="Times New Roman" w:cs="Times New Roman"/>
          <w:sz w:val="28"/>
          <w:szCs w:val="28"/>
        </w:rPr>
        <w:t xml:space="preserve">, школа № 26, а также </w:t>
      </w:r>
      <w:r w:rsidR="000B654C" w:rsidRPr="000B654C">
        <w:rPr>
          <w:rFonts w:ascii="Times New Roman" w:hAnsi="Times New Roman" w:cs="Times New Roman"/>
          <w:sz w:val="28"/>
          <w:szCs w:val="28"/>
        </w:rPr>
        <w:t>Православная Гимназия во имя Святителя Инн</w:t>
      </w:r>
      <w:r w:rsidR="00595B78">
        <w:rPr>
          <w:rFonts w:ascii="Times New Roman" w:hAnsi="Times New Roman" w:cs="Times New Roman"/>
          <w:sz w:val="28"/>
          <w:szCs w:val="28"/>
        </w:rPr>
        <w:t>окентия Митрополита Московского</w:t>
      </w:r>
      <w:r>
        <w:t xml:space="preserve">, </w:t>
      </w:r>
      <w:r w:rsidRPr="00235EBB">
        <w:rPr>
          <w:rFonts w:ascii="Times New Roman" w:hAnsi="Times New Roman" w:cs="Times New Roman"/>
          <w:sz w:val="28"/>
          <w:szCs w:val="28"/>
        </w:rPr>
        <w:t>а также</w:t>
      </w:r>
      <w:r w:rsidR="008F1D2B">
        <w:t xml:space="preserve"> </w:t>
      </w:r>
      <w:r w:rsidR="008F1D2B" w:rsidRPr="008F1D2B">
        <w:rPr>
          <w:rFonts w:ascii="Times New Roman" w:hAnsi="Times New Roman" w:cs="Times New Roman"/>
          <w:sz w:val="28"/>
          <w:szCs w:val="28"/>
        </w:rPr>
        <w:t xml:space="preserve">Специальная (коррекционная) школа-интернат обучающихся с ограниченными возможностями здоровья </w:t>
      </w:r>
      <w:r w:rsidR="008F1D2B">
        <w:rPr>
          <w:rFonts w:ascii="Times New Roman" w:hAnsi="Times New Roman" w:cs="Times New Roman"/>
          <w:sz w:val="28"/>
          <w:szCs w:val="28"/>
        </w:rPr>
        <w:t>и интеллектуальными нарушениями</w:t>
      </w:r>
      <w:r w:rsidR="00451E83">
        <w:rPr>
          <w:rFonts w:ascii="Times New Roman" w:hAnsi="Times New Roman" w:cs="Times New Roman"/>
          <w:sz w:val="28"/>
          <w:szCs w:val="28"/>
        </w:rPr>
        <w:t xml:space="preserve">, </w:t>
      </w:r>
      <w:r w:rsidR="00451E83" w:rsidRPr="00451E83">
        <w:t xml:space="preserve"> </w:t>
      </w:r>
      <w:r w:rsidR="00451E83" w:rsidRPr="00451E83">
        <w:rPr>
          <w:rFonts w:ascii="Times New Roman" w:hAnsi="Times New Roman" w:cs="Times New Roman"/>
          <w:sz w:val="28"/>
          <w:szCs w:val="28"/>
        </w:rPr>
        <w:t>Мирнинский региональный технический колледж и Филиал СВФУ (МПТИ — Мирни</w:t>
      </w:r>
      <w:r w:rsidR="006C7CF1">
        <w:rPr>
          <w:rFonts w:ascii="Times New Roman" w:hAnsi="Times New Roman" w:cs="Times New Roman"/>
          <w:sz w:val="28"/>
          <w:szCs w:val="28"/>
        </w:rPr>
        <w:t>нский Политехнический Институт);</w:t>
      </w:r>
    </w:p>
    <w:p w:rsidR="00B95A22" w:rsidRDefault="00EC69E5" w:rsidP="0045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451E83">
        <w:rPr>
          <w:rFonts w:ascii="Times New Roman" w:hAnsi="Times New Roman" w:cs="Times New Roman"/>
          <w:sz w:val="28"/>
          <w:szCs w:val="28"/>
        </w:rPr>
        <w:t xml:space="preserve"> сфере физической культуры и массового</w:t>
      </w:r>
      <w:r w:rsidR="00451E83" w:rsidRPr="00451E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451E83">
        <w:rPr>
          <w:rFonts w:ascii="Times New Roman" w:hAnsi="Times New Roman" w:cs="Times New Roman"/>
          <w:sz w:val="28"/>
          <w:szCs w:val="28"/>
        </w:rPr>
        <w:t>а:</w:t>
      </w:r>
      <w:r w:rsidR="00451E83" w:rsidRPr="00451E83">
        <w:rPr>
          <w:rFonts w:ascii="Times New Roman" w:hAnsi="Times New Roman" w:cs="Times New Roman"/>
          <w:sz w:val="28"/>
          <w:szCs w:val="28"/>
        </w:rPr>
        <w:t xml:space="preserve"> </w:t>
      </w:r>
      <w:r w:rsidR="00B95A22" w:rsidRPr="00B95A22">
        <w:rPr>
          <w:rFonts w:ascii="Times New Roman" w:hAnsi="Times New Roman" w:cs="Times New Roman"/>
          <w:sz w:val="28"/>
          <w:szCs w:val="28"/>
        </w:rPr>
        <w:t>Спорткомплекс «Олимп»</w:t>
      </w:r>
      <w:r w:rsidR="00B95A22">
        <w:rPr>
          <w:rFonts w:ascii="Times New Roman" w:hAnsi="Times New Roman" w:cs="Times New Roman"/>
          <w:sz w:val="28"/>
          <w:szCs w:val="28"/>
        </w:rPr>
        <w:t xml:space="preserve"> с Дворцом </w:t>
      </w:r>
      <w:r w:rsidR="00B95A22" w:rsidRPr="00B95A22">
        <w:rPr>
          <w:rFonts w:ascii="Times New Roman" w:hAnsi="Times New Roman" w:cs="Times New Roman"/>
          <w:sz w:val="28"/>
          <w:szCs w:val="28"/>
        </w:rPr>
        <w:t>спорта «Кимберлит»</w:t>
      </w:r>
      <w:r w:rsidR="00B95A22">
        <w:rPr>
          <w:rFonts w:ascii="Times New Roman" w:hAnsi="Times New Roman" w:cs="Times New Roman"/>
          <w:sz w:val="28"/>
          <w:szCs w:val="28"/>
        </w:rPr>
        <w:t xml:space="preserve"> и стадионом «Триумф» на 5000 чел., Детско-юношеская спортивная школа, лыжная базы </w:t>
      </w:r>
      <w:r w:rsidR="00D8781A">
        <w:rPr>
          <w:rFonts w:ascii="Times New Roman" w:hAnsi="Times New Roman" w:cs="Times New Roman"/>
          <w:sz w:val="28"/>
          <w:szCs w:val="28"/>
        </w:rPr>
        <w:t>для массового катания и учебно-</w:t>
      </w:r>
      <w:r w:rsidR="00451E83">
        <w:rPr>
          <w:rFonts w:ascii="Times New Roman" w:hAnsi="Times New Roman" w:cs="Times New Roman"/>
          <w:sz w:val="28"/>
          <w:szCs w:val="28"/>
        </w:rPr>
        <w:t>т</w:t>
      </w:r>
      <w:r w:rsidR="00B95A22">
        <w:rPr>
          <w:rFonts w:ascii="Times New Roman" w:hAnsi="Times New Roman" w:cs="Times New Roman"/>
          <w:sz w:val="28"/>
          <w:szCs w:val="28"/>
        </w:rPr>
        <w:t xml:space="preserve">ренировочных занятий </w:t>
      </w:r>
      <w:r w:rsidR="00D8781A">
        <w:rPr>
          <w:rFonts w:ascii="Times New Roman" w:hAnsi="Times New Roman" w:cs="Times New Roman"/>
          <w:sz w:val="28"/>
          <w:szCs w:val="28"/>
        </w:rPr>
        <w:t xml:space="preserve">«Заречная», </w:t>
      </w:r>
      <w:r w:rsidR="00414E7B">
        <w:rPr>
          <w:rFonts w:ascii="Times New Roman" w:hAnsi="Times New Roman" w:cs="Times New Roman"/>
          <w:sz w:val="28"/>
          <w:szCs w:val="28"/>
        </w:rPr>
        <w:t xml:space="preserve">культурно-спортивный комплекс «Алмазная долина», </w:t>
      </w:r>
      <w:r w:rsidR="00B95A22">
        <w:rPr>
          <w:rFonts w:ascii="Times New Roman" w:hAnsi="Times New Roman" w:cs="Times New Roman"/>
          <w:sz w:val="28"/>
          <w:szCs w:val="28"/>
        </w:rPr>
        <w:t>бассейны «Кристалл» и «Олимп»</w:t>
      </w:r>
      <w:r w:rsidR="00D8781A">
        <w:rPr>
          <w:rFonts w:ascii="Times New Roman" w:hAnsi="Times New Roman" w:cs="Times New Roman"/>
          <w:sz w:val="28"/>
          <w:szCs w:val="28"/>
        </w:rPr>
        <w:t>,</w:t>
      </w:r>
      <w:r w:rsidR="00F16F82">
        <w:rPr>
          <w:rFonts w:ascii="Times New Roman" w:hAnsi="Times New Roman" w:cs="Times New Roman"/>
          <w:sz w:val="28"/>
          <w:szCs w:val="28"/>
        </w:rPr>
        <w:t xml:space="preserve"> </w:t>
      </w:r>
      <w:r w:rsidR="00414E7B">
        <w:rPr>
          <w:rFonts w:ascii="Times New Roman" w:hAnsi="Times New Roman" w:cs="Times New Roman"/>
          <w:sz w:val="28"/>
          <w:szCs w:val="28"/>
        </w:rPr>
        <w:t>спортивные залы учебных заведений и от</w:t>
      </w:r>
      <w:r w:rsidR="00FF16F5">
        <w:rPr>
          <w:rFonts w:ascii="Times New Roman" w:hAnsi="Times New Roman" w:cs="Times New Roman"/>
          <w:sz w:val="28"/>
          <w:szCs w:val="28"/>
        </w:rPr>
        <w:t>крытые спортивные площадки, в том числе</w:t>
      </w:r>
      <w:r w:rsidR="00414E7B">
        <w:rPr>
          <w:rFonts w:ascii="Times New Roman" w:hAnsi="Times New Roman" w:cs="Times New Roman"/>
          <w:sz w:val="28"/>
          <w:szCs w:val="28"/>
        </w:rPr>
        <w:t xml:space="preserve"> </w:t>
      </w:r>
      <w:r w:rsidR="00FF16F5">
        <w:rPr>
          <w:rFonts w:ascii="Times New Roman" w:hAnsi="Times New Roman" w:cs="Times New Roman"/>
          <w:sz w:val="28"/>
          <w:szCs w:val="28"/>
        </w:rPr>
        <w:t xml:space="preserve">пришкольные и </w:t>
      </w:r>
      <w:r w:rsidR="007E2AFD">
        <w:rPr>
          <w:rFonts w:ascii="Times New Roman" w:hAnsi="Times New Roman" w:cs="Times New Roman"/>
          <w:sz w:val="28"/>
          <w:szCs w:val="28"/>
        </w:rPr>
        <w:t>дворовые;</w:t>
      </w:r>
    </w:p>
    <w:p w:rsidR="00DB47D8" w:rsidRDefault="00EC69E5" w:rsidP="0045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413AE3">
        <w:rPr>
          <w:rFonts w:ascii="Times New Roman" w:hAnsi="Times New Roman" w:cs="Times New Roman"/>
          <w:sz w:val="28"/>
          <w:szCs w:val="28"/>
        </w:rPr>
        <w:t xml:space="preserve"> сфере здравоохранения: </w:t>
      </w:r>
      <w:proofErr w:type="spellStart"/>
      <w:r w:rsidR="007E2AFD">
        <w:rPr>
          <w:rFonts w:ascii="Times New Roman" w:hAnsi="Times New Roman" w:cs="Times New Roman"/>
          <w:sz w:val="28"/>
          <w:szCs w:val="28"/>
        </w:rPr>
        <w:t>Ми</w:t>
      </w:r>
      <w:r w:rsidR="00413AE3">
        <w:rPr>
          <w:rFonts w:ascii="Times New Roman" w:hAnsi="Times New Roman" w:cs="Times New Roman"/>
          <w:sz w:val="28"/>
          <w:szCs w:val="28"/>
        </w:rPr>
        <w:t>р</w:t>
      </w:r>
      <w:r w:rsidR="007E2AFD">
        <w:rPr>
          <w:rFonts w:ascii="Times New Roman" w:hAnsi="Times New Roman" w:cs="Times New Roman"/>
          <w:sz w:val="28"/>
          <w:szCs w:val="28"/>
        </w:rPr>
        <w:t>нинская</w:t>
      </w:r>
      <w:proofErr w:type="spellEnd"/>
      <w:r w:rsidR="007E2AF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953C42">
        <w:rPr>
          <w:rFonts w:ascii="Times New Roman" w:hAnsi="Times New Roman" w:cs="Times New Roman"/>
          <w:sz w:val="28"/>
          <w:szCs w:val="28"/>
        </w:rPr>
        <w:t xml:space="preserve"> </w:t>
      </w:r>
      <w:r w:rsidR="00747928">
        <w:rPr>
          <w:rFonts w:ascii="Times New Roman" w:hAnsi="Times New Roman" w:cs="Times New Roman"/>
          <w:sz w:val="28"/>
          <w:szCs w:val="28"/>
        </w:rPr>
        <w:t xml:space="preserve">(МЦРБ) </w:t>
      </w:r>
      <w:r w:rsidR="00953C42">
        <w:rPr>
          <w:rFonts w:ascii="Times New Roman" w:hAnsi="Times New Roman" w:cs="Times New Roman"/>
          <w:sz w:val="28"/>
          <w:szCs w:val="28"/>
        </w:rPr>
        <w:t xml:space="preserve">с детской, взрослой и стоматологической поликлиниками, стационаром отделения первично-сосудистое, неврологическое, кардиологическое, онкологическое, инфекционное, педиатрическое, терапевтическое, урологическое, хирургическое, гинекологическое, травматологическое, </w:t>
      </w:r>
      <w:r w:rsidR="00DB47D8">
        <w:rPr>
          <w:rFonts w:ascii="Times New Roman" w:hAnsi="Times New Roman" w:cs="Times New Roman"/>
          <w:sz w:val="28"/>
          <w:szCs w:val="28"/>
        </w:rPr>
        <w:t>о</w:t>
      </w:r>
      <w:r w:rsidR="00953C42">
        <w:rPr>
          <w:rFonts w:ascii="Times New Roman" w:hAnsi="Times New Roman" w:cs="Times New Roman"/>
          <w:sz w:val="28"/>
          <w:szCs w:val="28"/>
        </w:rPr>
        <w:t>толарингологическое, межрайонным центром здоровья, клиническим диагностическим центром с отделением лучевой диагностики, иммунологической и бактериологической лабораториями, отделением скорой помощи, женской консультацией</w:t>
      </w:r>
      <w:r w:rsidR="00DB47D8">
        <w:rPr>
          <w:rFonts w:ascii="Times New Roman" w:hAnsi="Times New Roman" w:cs="Times New Roman"/>
          <w:sz w:val="28"/>
          <w:szCs w:val="28"/>
        </w:rPr>
        <w:t>, патологоанатомическим и наркологическим отделениями, противотуберкулезным диспансером и отделением переливания крови.</w:t>
      </w:r>
    </w:p>
    <w:p w:rsidR="005F416A" w:rsidRDefault="004B1126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3F1EEB">
        <w:rPr>
          <w:rFonts w:ascii="Times New Roman" w:hAnsi="Times New Roman" w:cs="Times New Roman"/>
          <w:sz w:val="28"/>
          <w:szCs w:val="28"/>
        </w:rPr>
        <w:t xml:space="preserve">. </w:t>
      </w:r>
      <w:r w:rsidR="00EC69E5" w:rsidRPr="00EC69E5">
        <w:rPr>
          <w:rFonts w:ascii="Times New Roman" w:hAnsi="Times New Roman" w:cs="Times New Roman"/>
          <w:sz w:val="28"/>
          <w:szCs w:val="28"/>
        </w:rPr>
        <w:t xml:space="preserve">Климат резко континентальный с холодной продолжительной </w:t>
      </w:r>
      <w:r w:rsidR="00EC69E5" w:rsidRPr="00EC69E5">
        <w:rPr>
          <w:rFonts w:ascii="Times New Roman" w:hAnsi="Times New Roman" w:cs="Times New Roman"/>
          <w:sz w:val="28"/>
          <w:szCs w:val="28"/>
        </w:rPr>
        <w:lastRenderedPageBreak/>
        <w:t>зимой и коротким жарким летом, большой амплитудой коле</w:t>
      </w:r>
      <w:r>
        <w:rPr>
          <w:rFonts w:ascii="Times New Roman" w:hAnsi="Times New Roman" w:cs="Times New Roman"/>
          <w:sz w:val="28"/>
          <w:szCs w:val="28"/>
        </w:rPr>
        <w:t>баний температур и кратковремен</w:t>
      </w:r>
      <w:r w:rsidR="00EC69E5" w:rsidRPr="00EC69E5">
        <w:rPr>
          <w:rFonts w:ascii="Times New Roman" w:hAnsi="Times New Roman" w:cs="Times New Roman"/>
          <w:sz w:val="28"/>
          <w:szCs w:val="28"/>
        </w:rPr>
        <w:t xml:space="preserve">ностью переходных периодов. </w:t>
      </w:r>
    </w:p>
    <w:p w:rsidR="005F416A" w:rsidRDefault="00905778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6A">
        <w:rPr>
          <w:rFonts w:ascii="Times New Roman" w:hAnsi="Times New Roman" w:cs="Times New Roman"/>
          <w:sz w:val="28"/>
          <w:szCs w:val="28"/>
        </w:rPr>
        <w:t>МО «Город Мирный» располагается в зоне сплошного распространения многолетнемерзлых пород со сливающимся слоем сезонного оттаивания.</w:t>
      </w:r>
    </w:p>
    <w:p w:rsidR="005F416A" w:rsidRDefault="00905778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6A">
        <w:rPr>
          <w:rFonts w:ascii="Times New Roman" w:hAnsi="Times New Roman" w:cs="Times New Roman"/>
          <w:sz w:val="28"/>
          <w:szCs w:val="28"/>
        </w:rPr>
        <w:t xml:space="preserve">Климатический район </w:t>
      </w:r>
      <w:r w:rsidR="00685721">
        <w:rPr>
          <w:rFonts w:ascii="Times New Roman" w:hAnsi="Times New Roman" w:cs="Times New Roman"/>
          <w:sz w:val="28"/>
          <w:szCs w:val="28"/>
        </w:rPr>
        <w:t>–</w:t>
      </w:r>
      <w:r w:rsidRPr="005F416A">
        <w:rPr>
          <w:rFonts w:ascii="Times New Roman" w:hAnsi="Times New Roman" w:cs="Times New Roman"/>
          <w:sz w:val="28"/>
          <w:szCs w:val="28"/>
        </w:rPr>
        <w:t xml:space="preserve"> </w:t>
      </w:r>
      <w:r w:rsidR="006857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5721">
        <w:rPr>
          <w:rFonts w:ascii="Times New Roman" w:hAnsi="Times New Roman" w:cs="Times New Roman"/>
          <w:sz w:val="28"/>
          <w:szCs w:val="28"/>
        </w:rPr>
        <w:t xml:space="preserve">, климатический подрайон - </w:t>
      </w:r>
      <w:r w:rsidR="006857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416A">
        <w:rPr>
          <w:rFonts w:ascii="Times New Roman" w:hAnsi="Times New Roman" w:cs="Times New Roman"/>
          <w:sz w:val="28"/>
          <w:szCs w:val="28"/>
        </w:rPr>
        <w:t>А</w:t>
      </w:r>
      <w:r w:rsidR="00DD3305" w:rsidRPr="005F416A">
        <w:rPr>
          <w:rFonts w:ascii="Times New Roman" w:hAnsi="Times New Roman" w:cs="Times New Roman"/>
          <w:sz w:val="28"/>
          <w:szCs w:val="28"/>
        </w:rPr>
        <w:t xml:space="preserve">. </w:t>
      </w:r>
      <w:r w:rsidR="004117A3" w:rsidRPr="005F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6A" w:rsidRDefault="00905778" w:rsidP="005F41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6A">
        <w:rPr>
          <w:rFonts w:ascii="Times New Roman" w:hAnsi="Times New Roman" w:cs="Times New Roman"/>
          <w:sz w:val="28"/>
          <w:szCs w:val="28"/>
        </w:rPr>
        <w:t>Нормативное зн</w:t>
      </w:r>
      <w:r w:rsidR="00791720" w:rsidRPr="005F416A">
        <w:rPr>
          <w:rFonts w:ascii="Times New Roman" w:hAnsi="Times New Roman" w:cs="Times New Roman"/>
          <w:sz w:val="28"/>
          <w:szCs w:val="28"/>
        </w:rPr>
        <w:t>ачение ветрового давления – 0,17 кПа (17</w:t>
      </w:r>
      <w:r w:rsidRPr="005F416A">
        <w:rPr>
          <w:rFonts w:ascii="Times New Roman" w:hAnsi="Times New Roman" w:cs="Times New Roman"/>
          <w:sz w:val="28"/>
          <w:szCs w:val="28"/>
        </w:rPr>
        <w:t xml:space="preserve"> кгс/м²) по 1А ветровому району</w:t>
      </w:r>
      <w:r w:rsidRPr="00A0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91E">
        <w:rPr>
          <w:rFonts w:ascii="Times New Roman" w:hAnsi="Times New Roman" w:cs="Times New Roman"/>
          <w:b/>
          <w:sz w:val="28"/>
          <w:szCs w:val="28"/>
        </w:rPr>
        <w:t>(</w:t>
      </w:r>
      <w:r w:rsidR="0013291E" w:rsidRPr="0013291E">
        <w:rPr>
          <w:rFonts w:ascii="Times New Roman" w:hAnsi="Times New Roman" w:cs="Times New Roman"/>
          <w:sz w:val="28"/>
          <w:szCs w:val="28"/>
        </w:rPr>
        <w:t>СП 20.13330.2016. Свод правил. Нагрузки и воздействия. Актуализированная редакция СНиП 2.01.07-85</w:t>
      </w:r>
      <w:r w:rsidR="0013291E">
        <w:rPr>
          <w:rFonts w:ascii="Times New Roman" w:hAnsi="Times New Roman" w:cs="Times New Roman"/>
          <w:b/>
          <w:sz w:val="28"/>
          <w:szCs w:val="28"/>
        </w:rPr>
        <w:t>).</w:t>
      </w:r>
    </w:p>
    <w:p w:rsidR="005F416A" w:rsidRDefault="00905778" w:rsidP="005F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6A">
        <w:rPr>
          <w:rFonts w:ascii="Times New Roman" w:hAnsi="Times New Roman" w:cs="Times New Roman"/>
          <w:sz w:val="28"/>
          <w:szCs w:val="28"/>
        </w:rPr>
        <w:t>Расчетное зна</w:t>
      </w:r>
      <w:r w:rsidR="00732023" w:rsidRPr="005F416A">
        <w:rPr>
          <w:rFonts w:ascii="Times New Roman" w:hAnsi="Times New Roman" w:cs="Times New Roman"/>
          <w:sz w:val="28"/>
          <w:szCs w:val="28"/>
        </w:rPr>
        <w:t>чение веса снегового покрова – 2,0 кПа (200</w:t>
      </w:r>
      <w:r w:rsidRPr="005F416A">
        <w:rPr>
          <w:rFonts w:ascii="Times New Roman" w:hAnsi="Times New Roman" w:cs="Times New Roman"/>
          <w:sz w:val="28"/>
          <w:szCs w:val="28"/>
        </w:rPr>
        <w:t xml:space="preserve"> кгс/м²) </w:t>
      </w:r>
      <w:r w:rsidR="0013291E" w:rsidRPr="005F416A">
        <w:rPr>
          <w:rFonts w:ascii="Times New Roman" w:hAnsi="Times New Roman" w:cs="Times New Roman"/>
          <w:sz w:val="28"/>
          <w:szCs w:val="28"/>
        </w:rPr>
        <w:t>(СП 20.13330.2016).</w:t>
      </w:r>
    </w:p>
    <w:p w:rsidR="00130CC1" w:rsidRDefault="00905778" w:rsidP="00130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6A">
        <w:rPr>
          <w:rFonts w:ascii="Times New Roman" w:hAnsi="Times New Roman" w:cs="Times New Roman"/>
          <w:sz w:val="28"/>
          <w:szCs w:val="28"/>
        </w:rPr>
        <w:t xml:space="preserve">Расчетная зимняя температура наружного воздуха для расчета ограждающих конструкций (средняя температура наиболее холодной пятидневки </w:t>
      </w:r>
      <w:r w:rsidR="00FF70FE">
        <w:rPr>
          <w:rFonts w:ascii="Times New Roman" w:hAnsi="Times New Roman" w:cs="Times New Roman"/>
          <w:sz w:val="28"/>
          <w:szCs w:val="28"/>
        </w:rPr>
        <w:t>(обеспеченностью 0,92) - минус 50 ºС, (обеспеченностью 0,98) – минус 53</w:t>
      </w:r>
      <w:r w:rsidR="00FF70FE" w:rsidRPr="00FF70FE">
        <w:t xml:space="preserve"> 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ºС </w:t>
      </w:r>
      <w:r w:rsidRPr="005F416A">
        <w:rPr>
          <w:rFonts w:ascii="Times New Roman" w:hAnsi="Times New Roman" w:cs="Times New Roman"/>
          <w:sz w:val="28"/>
          <w:szCs w:val="28"/>
        </w:rPr>
        <w:t>(Т</w:t>
      </w:r>
      <w:r w:rsidR="00FF70FE">
        <w:rPr>
          <w:rFonts w:ascii="Times New Roman" w:hAnsi="Times New Roman" w:cs="Times New Roman"/>
          <w:sz w:val="28"/>
          <w:szCs w:val="28"/>
        </w:rPr>
        <w:t xml:space="preserve">СП 131.13330.2020. Свод правил. Строительная климатология. Актуализированная редакция СНиП 23-01-99*). </w:t>
      </w:r>
    </w:p>
    <w:p w:rsidR="00130CC1" w:rsidRDefault="00130CC1" w:rsidP="00130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Продолжительно</w:t>
      </w:r>
      <w:r w:rsidR="00DA5B52">
        <w:rPr>
          <w:rFonts w:ascii="Times New Roman" w:hAnsi="Times New Roman" w:cs="Times New Roman"/>
          <w:sz w:val="28"/>
          <w:szCs w:val="28"/>
        </w:rPr>
        <w:t xml:space="preserve">сть отопительного периода – 263 </w:t>
      </w:r>
      <w:r w:rsidRPr="00130CC1">
        <w:rPr>
          <w:rFonts w:ascii="Times New Roman" w:hAnsi="Times New Roman" w:cs="Times New Roman"/>
          <w:sz w:val="28"/>
          <w:szCs w:val="28"/>
        </w:rPr>
        <w:t>дня.</w:t>
      </w:r>
    </w:p>
    <w:p w:rsidR="003A567D" w:rsidRDefault="008F45AE" w:rsidP="00130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годовая температура воздуха</w:t>
      </w:r>
      <w:r w:rsidR="00AE6707" w:rsidRPr="00AE6707">
        <w:t xml:space="preserve"> </w:t>
      </w:r>
      <w:r w:rsidR="00AE6707" w:rsidRPr="00AE6707">
        <w:rPr>
          <w:rFonts w:ascii="Times New Roman" w:hAnsi="Times New Roman" w:cs="Times New Roman"/>
          <w:sz w:val="28"/>
          <w:szCs w:val="28"/>
        </w:rPr>
        <w:t>по г. Мирному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07">
        <w:rPr>
          <w:rFonts w:ascii="Times New Roman" w:hAnsi="Times New Roman" w:cs="Times New Roman"/>
          <w:sz w:val="28"/>
          <w:szCs w:val="28"/>
        </w:rPr>
        <w:t xml:space="preserve">– минус 6,9 </w:t>
      </w:r>
      <w:r>
        <w:rPr>
          <w:rFonts w:ascii="Times New Roman" w:hAnsi="Times New Roman" w:cs="Times New Roman"/>
          <w:sz w:val="28"/>
          <w:szCs w:val="28"/>
        </w:rPr>
        <w:t>ºС</w:t>
      </w:r>
      <w:r w:rsidR="00AE6707">
        <w:rPr>
          <w:rFonts w:ascii="Times New Roman" w:hAnsi="Times New Roman" w:cs="Times New Roman"/>
          <w:sz w:val="28"/>
          <w:szCs w:val="28"/>
        </w:rPr>
        <w:t>, средняя месячная температура: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F64" w:rsidTr="00C65F64">
        <w:trPr>
          <w:trHeight w:val="324"/>
        </w:trPr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минус 29,3 ºС</w:t>
            </w:r>
          </w:p>
        </w:tc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минус 31 ºС</w:t>
            </w:r>
          </w:p>
        </w:tc>
        <w:tc>
          <w:tcPr>
            <w:tcW w:w="3191" w:type="dxa"/>
          </w:tcPr>
          <w:p w:rsidR="00C65F64" w:rsidRDefault="00C65F64" w:rsidP="00C65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минус 27,1 </w:t>
            </w:r>
            <w:r w:rsidRPr="003A567D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</w:p>
        </w:tc>
      </w:tr>
      <w:tr w:rsidR="00C65F64" w:rsidTr="00C65F64"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минус 16,0 </w:t>
            </w:r>
            <w:r w:rsidRPr="003A567D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минус 5,3</w:t>
            </w:r>
            <w:r w:rsidRPr="003A567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r w:rsidRPr="003A5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плюс 4,9 ºС</w:t>
            </w:r>
            <w:r w:rsidRPr="00C6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F64" w:rsidTr="00C65F64"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плюс 14,2 ºС</w:t>
            </w:r>
          </w:p>
        </w:tc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плюс 17,3 ºС</w:t>
            </w:r>
          </w:p>
        </w:tc>
        <w:tc>
          <w:tcPr>
            <w:tcW w:w="3191" w:type="dxa"/>
          </w:tcPr>
          <w:p w:rsidR="00C65F64" w:rsidRP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плюс 13,5 ºС</w:t>
            </w:r>
          </w:p>
        </w:tc>
      </w:tr>
      <w:tr w:rsidR="00C65F64" w:rsidTr="00C65F64"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64">
              <w:rPr>
                <w:rFonts w:ascii="Times New Roman" w:hAnsi="Times New Roman" w:cs="Times New Roman"/>
                <w:sz w:val="28"/>
                <w:szCs w:val="28"/>
              </w:rPr>
              <w:t>сентябрь – плюс 5,0 ºС</w:t>
            </w:r>
          </w:p>
        </w:tc>
        <w:tc>
          <w:tcPr>
            <w:tcW w:w="3190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минус 6,8</w:t>
            </w:r>
            <w:r>
              <w:t xml:space="preserve"> </w:t>
            </w:r>
            <w:r w:rsidRPr="00C65F64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</w:p>
        </w:tc>
        <w:tc>
          <w:tcPr>
            <w:tcW w:w="3191" w:type="dxa"/>
          </w:tcPr>
          <w:p w:rsidR="00C65F64" w:rsidRDefault="00C65F64" w:rsidP="00130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минус 22,2 ºС</w:t>
            </w:r>
          </w:p>
        </w:tc>
      </w:tr>
    </w:tbl>
    <w:p w:rsidR="00905778" w:rsidRPr="000150A1" w:rsidRDefault="0016724C" w:rsidP="00130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влажности – 3 (</w:t>
      </w:r>
      <w:r w:rsidRPr="0016724C">
        <w:rPr>
          <w:rFonts w:ascii="Times New Roman" w:hAnsi="Times New Roman" w:cs="Times New Roman"/>
          <w:sz w:val="28"/>
          <w:szCs w:val="28"/>
        </w:rPr>
        <w:t>СП 50.13330.2012. Свод правил. Тепловая защита зданий. Актуализиро</w:t>
      </w:r>
      <w:r>
        <w:rPr>
          <w:rFonts w:ascii="Times New Roman" w:hAnsi="Times New Roman" w:cs="Times New Roman"/>
          <w:sz w:val="28"/>
          <w:szCs w:val="28"/>
        </w:rPr>
        <w:t>ванная редакция СНиП 23-02-2003).</w:t>
      </w:r>
    </w:p>
    <w:p w:rsidR="00EC69E5" w:rsidRPr="00EC69E5" w:rsidRDefault="00296518" w:rsidP="00F47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EC69E5" w:rsidRPr="00EC69E5">
        <w:rPr>
          <w:rFonts w:ascii="Times New Roman" w:hAnsi="Times New Roman" w:cs="Times New Roman"/>
          <w:sz w:val="28"/>
          <w:szCs w:val="28"/>
        </w:rPr>
        <w:t xml:space="preserve">Основным водотоком в районе г. Мирного является река </w:t>
      </w:r>
      <w:proofErr w:type="spellStart"/>
      <w:r w:rsidR="00EC69E5" w:rsidRPr="00EC69E5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="00EC69E5" w:rsidRPr="00EC69E5">
        <w:rPr>
          <w:rFonts w:ascii="Times New Roman" w:hAnsi="Times New Roman" w:cs="Times New Roman"/>
          <w:sz w:val="28"/>
          <w:szCs w:val="28"/>
        </w:rPr>
        <w:t xml:space="preserve"> – левый приток реки Малая </w:t>
      </w:r>
      <w:proofErr w:type="spellStart"/>
      <w:r w:rsidR="00EC69E5" w:rsidRPr="00EC69E5">
        <w:rPr>
          <w:rFonts w:ascii="Times New Roman" w:hAnsi="Times New Roman" w:cs="Times New Roman"/>
          <w:sz w:val="28"/>
          <w:szCs w:val="28"/>
        </w:rPr>
        <w:t>Ботуобия</w:t>
      </w:r>
      <w:proofErr w:type="spellEnd"/>
      <w:r w:rsidR="00EC69E5" w:rsidRPr="00EC69E5">
        <w:rPr>
          <w:rFonts w:ascii="Times New Roman" w:hAnsi="Times New Roman" w:cs="Times New Roman"/>
          <w:sz w:val="28"/>
          <w:szCs w:val="28"/>
        </w:rPr>
        <w:t>. По типу питания водотоки относятся к рекам смешанного, п</w:t>
      </w:r>
      <w:r w:rsidR="00F4746E">
        <w:rPr>
          <w:rFonts w:ascii="Times New Roman" w:hAnsi="Times New Roman" w:cs="Times New Roman"/>
          <w:sz w:val="28"/>
          <w:szCs w:val="28"/>
        </w:rPr>
        <w:t xml:space="preserve">реимущественно снегового типа. </w:t>
      </w:r>
      <w:r w:rsidR="000B32F9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от </w:t>
      </w:r>
      <w:proofErr w:type="spellStart"/>
      <w:r w:rsidR="000B32F9">
        <w:rPr>
          <w:rFonts w:ascii="Times New Roman" w:hAnsi="Times New Roman" w:cs="Times New Roman"/>
          <w:sz w:val="28"/>
          <w:szCs w:val="28"/>
        </w:rPr>
        <w:t>Иреляхского</w:t>
      </w:r>
      <w:proofErr w:type="spellEnd"/>
      <w:r w:rsidR="000B32F9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="00EC69E5" w:rsidRPr="00EC69E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B32F9">
        <w:rPr>
          <w:rFonts w:ascii="Times New Roman" w:hAnsi="Times New Roman" w:cs="Times New Roman"/>
          <w:sz w:val="28"/>
          <w:szCs w:val="28"/>
        </w:rPr>
        <w:t>ом около 19 млн. м3, расположенного</w:t>
      </w:r>
      <w:r w:rsidR="00EC69E5" w:rsidRPr="00EC69E5">
        <w:rPr>
          <w:rFonts w:ascii="Times New Roman" w:hAnsi="Times New Roman" w:cs="Times New Roman"/>
          <w:sz w:val="28"/>
          <w:szCs w:val="28"/>
        </w:rPr>
        <w:t xml:space="preserve"> в 50 км от устья р. </w:t>
      </w:r>
      <w:proofErr w:type="spellStart"/>
      <w:r w:rsidR="00EC69E5" w:rsidRPr="00EC69E5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="00EC69E5" w:rsidRPr="00EC6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9E5" w:rsidRPr="00EC69E5" w:rsidRDefault="00EC69E5" w:rsidP="00744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В пределах рассматриваемой территории выделяются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надм</w:t>
      </w:r>
      <w:r w:rsidR="004B1126">
        <w:rPr>
          <w:rFonts w:ascii="Times New Roman" w:hAnsi="Times New Roman" w:cs="Times New Roman"/>
          <w:sz w:val="28"/>
          <w:szCs w:val="28"/>
        </w:rPr>
        <w:t>ерзлотные</w:t>
      </w:r>
      <w:proofErr w:type="spellEnd"/>
      <w:r w:rsidR="004B11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1126">
        <w:rPr>
          <w:rFonts w:ascii="Times New Roman" w:hAnsi="Times New Roman" w:cs="Times New Roman"/>
          <w:sz w:val="28"/>
          <w:szCs w:val="28"/>
        </w:rPr>
        <w:t>подмерзлотные</w:t>
      </w:r>
      <w:proofErr w:type="spellEnd"/>
      <w:r w:rsidR="004B1126">
        <w:rPr>
          <w:rFonts w:ascii="Times New Roman" w:hAnsi="Times New Roman" w:cs="Times New Roman"/>
          <w:sz w:val="28"/>
          <w:szCs w:val="28"/>
        </w:rPr>
        <w:t xml:space="preserve"> воды.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Надмерзлотные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воды установлены в северной част</w:t>
      </w:r>
      <w:r w:rsidR="000B32F9">
        <w:rPr>
          <w:rFonts w:ascii="Times New Roman" w:hAnsi="Times New Roman" w:cs="Times New Roman"/>
          <w:sz w:val="28"/>
          <w:szCs w:val="28"/>
        </w:rPr>
        <w:t xml:space="preserve">и города и в </w:t>
      </w:r>
      <w:r w:rsidR="004B1126">
        <w:rPr>
          <w:rFonts w:ascii="Times New Roman" w:hAnsi="Times New Roman" w:cs="Times New Roman"/>
          <w:sz w:val="28"/>
          <w:szCs w:val="28"/>
        </w:rPr>
        <w:t xml:space="preserve">долине р. </w:t>
      </w:r>
      <w:proofErr w:type="spellStart"/>
      <w:r w:rsidR="004B1126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="004B1126">
        <w:rPr>
          <w:rFonts w:ascii="Times New Roman" w:hAnsi="Times New Roman" w:cs="Times New Roman"/>
          <w:sz w:val="28"/>
          <w:szCs w:val="28"/>
        </w:rPr>
        <w:t xml:space="preserve">. </w:t>
      </w:r>
      <w:r w:rsidRPr="00EC69E5">
        <w:rPr>
          <w:rFonts w:ascii="Times New Roman" w:hAnsi="Times New Roman" w:cs="Times New Roman"/>
          <w:sz w:val="28"/>
          <w:szCs w:val="28"/>
        </w:rPr>
        <w:t xml:space="preserve">В северной части города, на участках с плоским рельефом в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долювиальных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отложениях развиты воды типа верховодки.</w:t>
      </w:r>
      <w:r w:rsidR="00744A57">
        <w:rPr>
          <w:rFonts w:ascii="Times New Roman" w:hAnsi="Times New Roman" w:cs="Times New Roman"/>
          <w:sz w:val="28"/>
          <w:szCs w:val="28"/>
        </w:rPr>
        <w:t xml:space="preserve"> </w:t>
      </w:r>
      <w:r w:rsidRPr="00EC69E5">
        <w:rPr>
          <w:rFonts w:ascii="Times New Roman" w:hAnsi="Times New Roman" w:cs="Times New Roman"/>
          <w:sz w:val="28"/>
          <w:szCs w:val="28"/>
        </w:rPr>
        <w:t xml:space="preserve">В долинах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надмерзлотные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воды приуроч</w:t>
      </w:r>
      <w:r w:rsidR="00225966">
        <w:rPr>
          <w:rFonts w:ascii="Times New Roman" w:hAnsi="Times New Roman" w:cs="Times New Roman"/>
          <w:sz w:val="28"/>
          <w:szCs w:val="28"/>
        </w:rPr>
        <w:t xml:space="preserve">ены к </w:t>
      </w:r>
      <w:r w:rsidR="00744A57">
        <w:rPr>
          <w:rFonts w:ascii="Times New Roman" w:hAnsi="Times New Roman" w:cs="Times New Roman"/>
          <w:sz w:val="28"/>
          <w:szCs w:val="28"/>
        </w:rPr>
        <w:t xml:space="preserve">аллювиальным отложениям. </w:t>
      </w:r>
      <w:r w:rsidRPr="00EC69E5">
        <w:rPr>
          <w:rFonts w:ascii="Times New Roman" w:hAnsi="Times New Roman" w:cs="Times New Roman"/>
          <w:sz w:val="28"/>
          <w:szCs w:val="28"/>
        </w:rPr>
        <w:t xml:space="preserve">Мощность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надмерзлотного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водоносного горизонта з</w:t>
      </w:r>
      <w:r w:rsidR="00744A57">
        <w:rPr>
          <w:rFonts w:ascii="Times New Roman" w:hAnsi="Times New Roman" w:cs="Times New Roman"/>
          <w:sz w:val="28"/>
          <w:szCs w:val="28"/>
        </w:rPr>
        <w:t xml:space="preserve">ависит от глубины сезонного </w:t>
      </w:r>
      <w:proofErr w:type="spellStart"/>
      <w:r w:rsidR="00744A57">
        <w:rPr>
          <w:rFonts w:ascii="Times New Roman" w:hAnsi="Times New Roman" w:cs="Times New Roman"/>
          <w:sz w:val="28"/>
          <w:szCs w:val="28"/>
        </w:rPr>
        <w:t>про</w:t>
      </w:r>
      <w:r w:rsidRPr="00EC69E5">
        <w:rPr>
          <w:rFonts w:ascii="Times New Roman" w:hAnsi="Times New Roman" w:cs="Times New Roman"/>
          <w:sz w:val="28"/>
          <w:szCs w:val="28"/>
        </w:rPr>
        <w:t>таивания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, а глубина его залегания меняется от 0,3до 1,5м.</w:t>
      </w:r>
      <w:r w:rsidR="0074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Подмерзлотные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воды в кембрийских отложениях вскрыт</w:t>
      </w:r>
      <w:r w:rsidR="00744A57">
        <w:rPr>
          <w:rFonts w:ascii="Times New Roman" w:hAnsi="Times New Roman" w:cs="Times New Roman"/>
          <w:sz w:val="28"/>
          <w:szCs w:val="28"/>
        </w:rPr>
        <w:t>ы на глубинах выше 300м в до</w:t>
      </w:r>
      <w:r w:rsidRPr="00EC69E5">
        <w:rPr>
          <w:rFonts w:ascii="Times New Roman" w:hAnsi="Times New Roman" w:cs="Times New Roman"/>
          <w:sz w:val="28"/>
          <w:szCs w:val="28"/>
        </w:rPr>
        <w:t xml:space="preserve">лине р.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и карьера трубки «Мир», минерализация их колеблется от 53-65г/л на глубинах 312-315м до 201-224г/л на глубине 1009м. содержание брома соответственно изменяется от 31до 1350мг/л. Вследствие высокой минерализации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подмерз</w:t>
      </w:r>
      <w:r w:rsidR="00744A57">
        <w:rPr>
          <w:rFonts w:ascii="Times New Roman" w:hAnsi="Times New Roman" w:cs="Times New Roman"/>
          <w:sz w:val="28"/>
          <w:szCs w:val="28"/>
        </w:rPr>
        <w:t>лотные</w:t>
      </w:r>
      <w:proofErr w:type="spellEnd"/>
      <w:r w:rsidR="00744A57">
        <w:rPr>
          <w:rFonts w:ascii="Times New Roman" w:hAnsi="Times New Roman" w:cs="Times New Roman"/>
          <w:sz w:val="28"/>
          <w:szCs w:val="28"/>
        </w:rPr>
        <w:t xml:space="preserve"> воды не могут служить ис</w:t>
      </w:r>
      <w:r w:rsidRPr="00EC69E5">
        <w:rPr>
          <w:rFonts w:ascii="Times New Roman" w:hAnsi="Times New Roman" w:cs="Times New Roman"/>
          <w:sz w:val="28"/>
          <w:szCs w:val="28"/>
        </w:rPr>
        <w:t>точником водоснабжения.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Естественный почвенный покров территории характеризуется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микрокомплексностью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. Смена основных типов почв подч</w:t>
      </w:r>
      <w:r w:rsidR="000C2497">
        <w:rPr>
          <w:rFonts w:ascii="Times New Roman" w:hAnsi="Times New Roman" w:cs="Times New Roman"/>
          <w:sz w:val="28"/>
          <w:szCs w:val="28"/>
        </w:rPr>
        <w:t xml:space="preserve">иняется характеру </w:t>
      </w:r>
      <w:r w:rsidR="000C2497">
        <w:rPr>
          <w:rFonts w:ascii="Times New Roman" w:hAnsi="Times New Roman" w:cs="Times New Roman"/>
          <w:sz w:val="28"/>
          <w:szCs w:val="28"/>
        </w:rPr>
        <w:lastRenderedPageBreak/>
        <w:t>широтного рас</w:t>
      </w:r>
      <w:r w:rsidRPr="00EC69E5">
        <w:rPr>
          <w:rFonts w:ascii="Times New Roman" w:hAnsi="Times New Roman" w:cs="Times New Roman"/>
          <w:sz w:val="28"/>
          <w:szCs w:val="28"/>
        </w:rPr>
        <w:t>пространения и геологическим условиям района. В предел</w:t>
      </w:r>
      <w:r w:rsidR="000C2497">
        <w:rPr>
          <w:rFonts w:ascii="Times New Roman" w:hAnsi="Times New Roman" w:cs="Times New Roman"/>
          <w:sz w:val="28"/>
          <w:szCs w:val="28"/>
        </w:rPr>
        <w:t>ах естественных ландшафтов доми</w:t>
      </w:r>
      <w:r w:rsidRPr="00EC69E5">
        <w:rPr>
          <w:rFonts w:ascii="Times New Roman" w:hAnsi="Times New Roman" w:cs="Times New Roman"/>
          <w:sz w:val="28"/>
          <w:szCs w:val="28"/>
        </w:rPr>
        <w:t>нируют мерзлотные дерново-карбонатные и мерзлотные п</w:t>
      </w:r>
      <w:r w:rsidR="000C2497">
        <w:rPr>
          <w:rFonts w:ascii="Times New Roman" w:hAnsi="Times New Roman" w:cs="Times New Roman"/>
          <w:sz w:val="28"/>
          <w:szCs w:val="28"/>
        </w:rPr>
        <w:t>ерегнойно-карбонатные почвы, ко</w:t>
      </w:r>
      <w:r w:rsidRPr="00EC69E5">
        <w:rPr>
          <w:rFonts w:ascii="Times New Roman" w:hAnsi="Times New Roman" w:cs="Times New Roman"/>
          <w:sz w:val="28"/>
          <w:szCs w:val="28"/>
        </w:rPr>
        <w:t xml:space="preserve">торые формируют комплексы с мерзлотными палевыми </w:t>
      </w:r>
      <w:r w:rsidR="000C2497">
        <w:rPr>
          <w:rFonts w:ascii="Times New Roman" w:hAnsi="Times New Roman" w:cs="Times New Roman"/>
          <w:sz w:val="28"/>
          <w:szCs w:val="28"/>
        </w:rPr>
        <w:t>деформированными высоко вскипаю</w:t>
      </w:r>
      <w:r w:rsidRPr="00EC69E5">
        <w:rPr>
          <w:rFonts w:ascii="Times New Roman" w:hAnsi="Times New Roman" w:cs="Times New Roman"/>
          <w:sz w:val="28"/>
          <w:szCs w:val="28"/>
        </w:rPr>
        <w:t xml:space="preserve">щими почвами. 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Территория города расположена в зоне сплошного</w:t>
      </w:r>
      <w:r w:rsidR="001E2C87">
        <w:rPr>
          <w:rFonts w:ascii="Times New Roman" w:hAnsi="Times New Roman" w:cs="Times New Roman"/>
          <w:sz w:val="28"/>
          <w:szCs w:val="28"/>
        </w:rPr>
        <w:t xml:space="preserve"> развития мощной толщи многолет</w:t>
      </w:r>
      <w:r w:rsidRPr="00EC69E5">
        <w:rPr>
          <w:rFonts w:ascii="Times New Roman" w:hAnsi="Times New Roman" w:cs="Times New Roman"/>
          <w:sz w:val="28"/>
          <w:szCs w:val="28"/>
        </w:rPr>
        <w:t xml:space="preserve">немерзлых пород. Для грунтов характерна высокая льдистость,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пучинистость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, неравномерные осадки при оттаивании.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С учётом рельефа, литологического состава грунтов, мерзлотных условий, в пределах района, охватываемого планировкой выделяются территории:</w:t>
      </w:r>
    </w:p>
    <w:p w:rsidR="00EC69E5" w:rsidRPr="00EC69E5" w:rsidRDefault="001E2C87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="00EC69E5" w:rsidRPr="00EC69E5">
        <w:rPr>
          <w:rFonts w:ascii="Times New Roman" w:hAnsi="Times New Roman" w:cs="Times New Roman"/>
          <w:sz w:val="28"/>
          <w:szCs w:val="28"/>
        </w:rPr>
        <w:t>лагоприятные;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– ограниченно благоприятные;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– неблагоприятные для строительства;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– не подлежащие застройке.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Территории благоприятные для строительства в условиях сплошного распространения многолетнемерзлых пород, включают в себя водораздельные</w:t>
      </w:r>
      <w:r w:rsidR="001E2C87">
        <w:rPr>
          <w:rFonts w:ascii="Times New Roman" w:hAnsi="Times New Roman" w:cs="Times New Roman"/>
          <w:sz w:val="28"/>
          <w:szCs w:val="28"/>
        </w:rPr>
        <w:t xml:space="preserve"> пространства между логами и вы</w:t>
      </w:r>
      <w:r w:rsidRPr="00EC69E5">
        <w:rPr>
          <w:rFonts w:ascii="Times New Roman" w:hAnsi="Times New Roman" w:cs="Times New Roman"/>
          <w:sz w:val="28"/>
          <w:szCs w:val="28"/>
        </w:rPr>
        <w:t xml:space="preserve">сокие террасы р.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и занимают большую часть рас</w:t>
      </w:r>
      <w:r w:rsidR="001E2C87">
        <w:rPr>
          <w:rFonts w:ascii="Times New Roman" w:hAnsi="Times New Roman" w:cs="Times New Roman"/>
          <w:sz w:val="28"/>
          <w:szCs w:val="28"/>
        </w:rPr>
        <w:t>сматриваемого района. Уклоны по</w:t>
      </w:r>
      <w:r w:rsidRPr="00EC69E5">
        <w:rPr>
          <w:rFonts w:ascii="Times New Roman" w:hAnsi="Times New Roman" w:cs="Times New Roman"/>
          <w:sz w:val="28"/>
          <w:szCs w:val="28"/>
        </w:rPr>
        <w:t xml:space="preserve">верхности, как правило, не превышают 6%.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Надмерзлотные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грунтовые воды инженерно-геологическими скважинами либо не вскрыты совсем, либо залегают на глубинах более 2,0 м.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В зоне заложения фундаментов (до глубины</w:t>
      </w:r>
      <w:r w:rsidR="001E2C87">
        <w:rPr>
          <w:rFonts w:ascii="Times New Roman" w:hAnsi="Times New Roman" w:cs="Times New Roman"/>
          <w:sz w:val="28"/>
          <w:szCs w:val="28"/>
        </w:rPr>
        <w:t xml:space="preserve"> 10 м) будут находиться делювиальные по</w:t>
      </w:r>
      <w:r w:rsidRPr="00EC69E5">
        <w:rPr>
          <w:rFonts w:ascii="Times New Roman" w:hAnsi="Times New Roman" w:cs="Times New Roman"/>
          <w:sz w:val="28"/>
          <w:szCs w:val="28"/>
        </w:rPr>
        <w:t xml:space="preserve">роды. Грунты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сильнольдистые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. Содержание льда достигает 35-40% и при оттаивании грунты (особенно супеси) приобретают текучую консистенцию.</w:t>
      </w:r>
    </w:p>
    <w:p w:rsidR="00EC69E5" w:rsidRPr="00EC69E5" w:rsidRDefault="00EC69E5" w:rsidP="00A74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Литологическая невыдержанность и высокая сжимаемость грунтов может привести к значительной и неравномерной осадке зданий. Поэтому строительство необходимо вести с учётом требований </w:t>
      </w:r>
      <w:r w:rsidR="00CD5711" w:rsidRPr="00CD5711">
        <w:rPr>
          <w:rFonts w:ascii="Times New Roman" w:hAnsi="Times New Roman" w:cs="Times New Roman"/>
          <w:sz w:val="28"/>
          <w:szCs w:val="28"/>
        </w:rPr>
        <w:t>СП 25.13330.2012</w:t>
      </w:r>
      <w:r w:rsidR="00CD5711">
        <w:rPr>
          <w:rFonts w:ascii="Times New Roman" w:hAnsi="Times New Roman" w:cs="Times New Roman"/>
          <w:sz w:val="28"/>
          <w:szCs w:val="28"/>
        </w:rPr>
        <w:t>. Свод правил. О</w:t>
      </w:r>
      <w:r w:rsidR="00A74578">
        <w:rPr>
          <w:rFonts w:ascii="Times New Roman" w:hAnsi="Times New Roman" w:cs="Times New Roman"/>
          <w:sz w:val="28"/>
          <w:szCs w:val="28"/>
        </w:rPr>
        <w:t xml:space="preserve">снования </w:t>
      </w:r>
      <w:r w:rsidR="00CD5711">
        <w:rPr>
          <w:rFonts w:ascii="Times New Roman" w:hAnsi="Times New Roman" w:cs="Times New Roman"/>
          <w:sz w:val="28"/>
          <w:szCs w:val="28"/>
        </w:rPr>
        <w:t xml:space="preserve">фундаменты на вечномерзлых грунтах. Актуализированная редакция </w:t>
      </w:r>
      <w:r w:rsidR="00CD5711" w:rsidRPr="00CD5711">
        <w:rPr>
          <w:rFonts w:ascii="Times New Roman" w:hAnsi="Times New Roman" w:cs="Times New Roman"/>
          <w:sz w:val="28"/>
          <w:szCs w:val="28"/>
        </w:rPr>
        <w:t>СНиП 2.02.04-88</w:t>
      </w:r>
      <w:r w:rsidR="0023535C">
        <w:rPr>
          <w:rFonts w:ascii="Times New Roman" w:hAnsi="Times New Roman" w:cs="Times New Roman"/>
          <w:sz w:val="28"/>
          <w:szCs w:val="28"/>
        </w:rPr>
        <w:t xml:space="preserve"> (</w:t>
      </w:r>
      <w:r w:rsidR="001E2C87">
        <w:rPr>
          <w:rFonts w:ascii="Times New Roman" w:hAnsi="Times New Roman" w:cs="Times New Roman"/>
          <w:sz w:val="28"/>
          <w:szCs w:val="28"/>
        </w:rPr>
        <w:t>по</w:t>
      </w:r>
      <w:r w:rsidRPr="00EC69E5">
        <w:rPr>
          <w:rFonts w:ascii="Times New Roman" w:hAnsi="Times New Roman" w:cs="Times New Roman"/>
          <w:sz w:val="28"/>
          <w:szCs w:val="28"/>
        </w:rPr>
        <w:t xml:space="preserve"> I принципу – с сохранением грунтов в вечномерзлом состоянии</w:t>
      </w:r>
      <w:r w:rsidR="0023535C">
        <w:rPr>
          <w:rFonts w:ascii="Times New Roman" w:hAnsi="Times New Roman" w:cs="Times New Roman"/>
          <w:sz w:val="28"/>
          <w:szCs w:val="28"/>
        </w:rPr>
        <w:t>)</w:t>
      </w:r>
      <w:r w:rsidRPr="00EC6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К ограниченно-благоприятным для строительства относятся:</w:t>
      </w:r>
    </w:p>
    <w:p w:rsidR="00EC69E5" w:rsidRPr="00EC69E5" w:rsidRDefault="00717063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69E5" w:rsidRPr="00EC69E5">
        <w:rPr>
          <w:rFonts w:ascii="Times New Roman" w:hAnsi="Times New Roman" w:cs="Times New Roman"/>
          <w:sz w:val="28"/>
          <w:szCs w:val="28"/>
        </w:rPr>
        <w:t xml:space="preserve">территории с уклонами поверхности 6-15%, занимающие склоны логов и борта </w:t>
      </w:r>
      <w:r w:rsidR="001E2C87">
        <w:rPr>
          <w:rFonts w:ascii="Times New Roman" w:hAnsi="Times New Roman" w:cs="Times New Roman"/>
          <w:sz w:val="28"/>
          <w:szCs w:val="28"/>
        </w:rPr>
        <w:t xml:space="preserve">долины р. </w:t>
      </w:r>
      <w:proofErr w:type="spellStart"/>
      <w:r w:rsidR="001E2C87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="001E2C87">
        <w:rPr>
          <w:rFonts w:ascii="Times New Roman" w:hAnsi="Times New Roman" w:cs="Times New Roman"/>
          <w:sz w:val="28"/>
          <w:szCs w:val="28"/>
        </w:rPr>
        <w:t>;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– территории с близким залеганием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надмерзлотных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 xml:space="preserve"> вод приурочены и к пониженным участкам логов.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В пределах пойменных террас грунтами оснований (до глубины 4-4,5м) будут служить иловатые, сильно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льдонасыщенные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, дающие при оттаивании без нагрузки осадки от 17до 25см/м.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К неблагоприятным для строительства относятся: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– территории с уклоном поверхности более 15%. О</w:t>
      </w:r>
      <w:r w:rsidR="001E2C87">
        <w:rPr>
          <w:rFonts w:ascii="Times New Roman" w:hAnsi="Times New Roman" w:cs="Times New Roman"/>
          <w:sz w:val="28"/>
          <w:szCs w:val="28"/>
        </w:rPr>
        <w:t>ни занимают ограниченные по пло</w:t>
      </w:r>
      <w:r w:rsidRPr="00EC69E5">
        <w:rPr>
          <w:rFonts w:ascii="Times New Roman" w:hAnsi="Times New Roman" w:cs="Times New Roman"/>
          <w:sz w:val="28"/>
          <w:szCs w:val="28"/>
        </w:rPr>
        <w:t xml:space="preserve">щади участки на коренных склонах р.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Pr="00EC69E5">
        <w:rPr>
          <w:rFonts w:ascii="Times New Roman" w:hAnsi="Times New Roman" w:cs="Times New Roman"/>
          <w:sz w:val="28"/>
          <w:szCs w:val="28"/>
        </w:rPr>
        <w:t>.</w:t>
      </w:r>
    </w:p>
    <w:p w:rsidR="001E2C87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– карьеры глубиной более 2м. В восточной части города расположен </w:t>
      </w:r>
      <w:r w:rsidRPr="00EC69E5">
        <w:rPr>
          <w:rFonts w:ascii="Times New Roman" w:hAnsi="Times New Roman" w:cs="Times New Roman"/>
          <w:sz w:val="28"/>
          <w:szCs w:val="28"/>
        </w:rPr>
        <w:lastRenderedPageBreak/>
        <w:t xml:space="preserve">карьер трубки «Мир», глубина которого составляет </w:t>
      </w:r>
      <w:r w:rsidRPr="00A1348C">
        <w:rPr>
          <w:rFonts w:ascii="Times New Roman" w:hAnsi="Times New Roman" w:cs="Times New Roman"/>
          <w:sz w:val="28"/>
          <w:szCs w:val="28"/>
        </w:rPr>
        <w:t>525</w:t>
      </w:r>
      <w:r w:rsidR="001E2C87" w:rsidRPr="00A1348C">
        <w:rPr>
          <w:rFonts w:ascii="Times New Roman" w:hAnsi="Times New Roman" w:cs="Times New Roman"/>
          <w:sz w:val="28"/>
          <w:szCs w:val="28"/>
        </w:rPr>
        <w:t xml:space="preserve"> </w:t>
      </w:r>
      <w:r w:rsidRPr="00A1348C">
        <w:rPr>
          <w:rFonts w:ascii="Times New Roman" w:hAnsi="Times New Roman" w:cs="Times New Roman"/>
          <w:sz w:val="28"/>
          <w:szCs w:val="28"/>
        </w:rPr>
        <w:t>м</w:t>
      </w:r>
      <w:r w:rsidRPr="00EC69E5">
        <w:rPr>
          <w:rFonts w:ascii="Times New Roman" w:hAnsi="Times New Roman" w:cs="Times New Roman"/>
          <w:sz w:val="28"/>
          <w:szCs w:val="28"/>
        </w:rPr>
        <w:t>, в диаметре -</w:t>
      </w:r>
      <w:r w:rsidR="001E2C87">
        <w:rPr>
          <w:rFonts w:ascii="Times New Roman" w:hAnsi="Times New Roman" w:cs="Times New Roman"/>
          <w:sz w:val="28"/>
          <w:szCs w:val="28"/>
        </w:rPr>
        <w:t xml:space="preserve"> </w:t>
      </w:r>
      <w:r w:rsidRPr="00A1348C">
        <w:rPr>
          <w:rFonts w:ascii="Times New Roman" w:hAnsi="Times New Roman" w:cs="Times New Roman"/>
          <w:sz w:val="28"/>
          <w:szCs w:val="28"/>
        </w:rPr>
        <w:t>1200</w:t>
      </w:r>
      <w:r w:rsidR="001E2C87" w:rsidRPr="00A1348C">
        <w:rPr>
          <w:rFonts w:ascii="Times New Roman" w:hAnsi="Times New Roman" w:cs="Times New Roman"/>
          <w:sz w:val="28"/>
          <w:szCs w:val="28"/>
        </w:rPr>
        <w:t xml:space="preserve"> </w:t>
      </w:r>
      <w:r w:rsidRPr="00A1348C">
        <w:rPr>
          <w:rFonts w:ascii="Times New Roman" w:hAnsi="Times New Roman" w:cs="Times New Roman"/>
          <w:sz w:val="28"/>
          <w:szCs w:val="28"/>
        </w:rPr>
        <w:t>м</w:t>
      </w:r>
      <w:r w:rsidR="001E2C87">
        <w:rPr>
          <w:rFonts w:ascii="Times New Roman" w:hAnsi="Times New Roman" w:cs="Times New Roman"/>
          <w:sz w:val="28"/>
          <w:szCs w:val="28"/>
        </w:rPr>
        <w:t>;</w:t>
      </w:r>
    </w:p>
    <w:p w:rsidR="002B668C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- отвалы </w:t>
      </w:r>
      <w:r w:rsidR="00F72EBD">
        <w:rPr>
          <w:rFonts w:ascii="Times New Roman" w:hAnsi="Times New Roman" w:cs="Times New Roman"/>
          <w:sz w:val="28"/>
          <w:szCs w:val="28"/>
        </w:rPr>
        <w:t>вскрышных</w:t>
      </w:r>
      <w:r w:rsidR="002B668C">
        <w:rPr>
          <w:rFonts w:ascii="Times New Roman" w:hAnsi="Times New Roman" w:cs="Times New Roman"/>
          <w:sz w:val="28"/>
          <w:szCs w:val="28"/>
        </w:rPr>
        <w:t xml:space="preserve"> пород, высота которых на от</w:t>
      </w:r>
      <w:r w:rsidRPr="00EC69E5">
        <w:rPr>
          <w:rFonts w:ascii="Times New Roman" w:hAnsi="Times New Roman" w:cs="Times New Roman"/>
          <w:sz w:val="28"/>
          <w:szCs w:val="28"/>
        </w:rPr>
        <w:t>дельных участках достигает 30</w:t>
      </w:r>
      <w:r w:rsidR="002B668C">
        <w:rPr>
          <w:rFonts w:ascii="Times New Roman" w:hAnsi="Times New Roman" w:cs="Times New Roman"/>
          <w:sz w:val="28"/>
          <w:szCs w:val="28"/>
        </w:rPr>
        <w:t xml:space="preserve"> м и более;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 xml:space="preserve">– затопляемые при наивысшем уровне воды 1% обеспеченности - пойма р. </w:t>
      </w:r>
      <w:proofErr w:type="spellStart"/>
      <w:r w:rsidRPr="00EC69E5"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 w:rsidR="002B668C">
        <w:rPr>
          <w:rFonts w:ascii="Times New Roman" w:hAnsi="Times New Roman" w:cs="Times New Roman"/>
          <w:sz w:val="28"/>
          <w:szCs w:val="28"/>
        </w:rPr>
        <w:t>;</w:t>
      </w:r>
    </w:p>
    <w:p w:rsidR="00EC69E5" w:rsidRPr="00EC69E5" w:rsidRDefault="00EC69E5" w:rsidP="00EC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– поймы мелких водотоков, занимающие пониженные части логов, затоп</w:t>
      </w:r>
      <w:r w:rsidR="002B668C">
        <w:rPr>
          <w:rFonts w:ascii="Times New Roman" w:hAnsi="Times New Roman" w:cs="Times New Roman"/>
          <w:sz w:val="28"/>
          <w:szCs w:val="28"/>
        </w:rPr>
        <w:t>ляемые павод</w:t>
      </w:r>
      <w:r w:rsidRPr="00EC69E5">
        <w:rPr>
          <w:rFonts w:ascii="Times New Roman" w:hAnsi="Times New Roman" w:cs="Times New Roman"/>
          <w:sz w:val="28"/>
          <w:szCs w:val="28"/>
        </w:rPr>
        <w:t>ками.</w:t>
      </w:r>
    </w:p>
    <w:p w:rsidR="00D57490" w:rsidRDefault="00EC69E5" w:rsidP="00D5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E5">
        <w:rPr>
          <w:rFonts w:ascii="Times New Roman" w:hAnsi="Times New Roman" w:cs="Times New Roman"/>
          <w:sz w:val="28"/>
          <w:szCs w:val="28"/>
        </w:rPr>
        <w:t>К территориям, не п</w:t>
      </w:r>
      <w:r w:rsidR="00D57490">
        <w:rPr>
          <w:rFonts w:ascii="Times New Roman" w:hAnsi="Times New Roman" w:cs="Times New Roman"/>
          <w:sz w:val="28"/>
          <w:szCs w:val="28"/>
        </w:rPr>
        <w:t xml:space="preserve">одлежащим застройке, относятся </w:t>
      </w:r>
      <w:r w:rsidRPr="00EC69E5">
        <w:rPr>
          <w:rFonts w:ascii="Times New Roman" w:hAnsi="Times New Roman" w:cs="Times New Roman"/>
          <w:sz w:val="28"/>
          <w:szCs w:val="28"/>
        </w:rPr>
        <w:t>площади</w:t>
      </w:r>
      <w:r w:rsidR="004E2BA5">
        <w:rPr>
          <w:rFonts w:ascii="Times New Roman" w:hAnsi="Times New Roman" w:cs="Times New Roman"/>
          <w:sz w:val="28"/>
          <w:szCs w:val="28"/>
        </w:rPr>
        <w:t xml:space="preserve"> залегания полезных ископаемых (</w:t>
      </w:r>
      <w:r w:rsidRPr="00EC69E5">
        <w:rPr>
          <w:rFonts w:ascii="Times New Roman" w:hAnsi="Times New Roman" w:cs="Times New Roman"/>
          <w:sz w:val="28"/>
          <w:szCs w:val="28"/>
        </w:rPr>
        <w:t>как ко</w:t>
      </w:r>
      <w:r w:rsidR="004E2BA5">
        <w:rPr>
          <w:rFonts w:ascii="Times New Roman" w:hAnsi="Times New Roman" w:cs="Times New Roman"/>
          <w:sz w:val="28"/>
          <w:szCs w:val="28"/>
        </w:rPr>
        <w:t>ренные</w:t>
      </w:r>
      <w:r w:rsidR="00D57490">
        <w:rPr>
          <w:rFonts w:ascii="Times New Roman" w:hAnsi="Times New Roman" w:cs="Times New Roman"/>
          <w:sz w:val="28"/>
          <w:szCs w:val="28"/>
        </w:rPr>
        <w:t>, так и россыпные месторождения</w:t>
      </w:r>
      <w:r w:rsidR="004E2BA5">
        <w:rPr>
          <w:rFonts w:ascii="Times New Roman" w:hAnsi="Times New Roman" w:cs="Times New Roman"/>
          <w:sz w:val="28"/>
          <w:szCs w:val="28"/>
        </w:rPr>
        <w:t>)</w:t>
      </w:r>
      <w:r w:rsidR="00D57490">
        <w:rPr>
          <w:rFonts w:ascii="Times New Roman" w:hAnsi="Times New Roman" w:cs="Times New Roman"/>
          <w:sz w:val="28"/>
          <w:szCs w:val="28"/>
        </w:rPr>
        <w:t>.</w:t>
      </w:r>
    </w:p>
    <w:p w:rsidR="00D57490" w:rsidRDefault="00D57490" w:rsidP="00D5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территориям с особыми условиями использования, кроме СЗЗ и охранных зон,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аэродромов Мирный (существующего и строящегося), установленные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03.08.2020 № 897-П и от19.02.2021 № 97-П и отраженные на картах с особыми условиями использования территории Правил землепользования и застройки МО «Город Мирный».</w:t>
      </w:r>
    </w:p>
    <w:p w:rsidR="00B162F6" w:rsidRDefault="00B13F4C" w:rsidP="00D5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з</w:t>
      </w:r>
      <w:r w:rsidR="00B162F6">
        <w:rPr>
          <w:rFonts w:ascii="Times New Roman" w:hAnsi="Times New Roman" w:cs="Times New Roman"/>
          <w:sz w:val="28"/>
          <w:szCs w:val="28"/>
        </w:rPr>
        <w:t>астройка центральной части города представлена капитальными зданиями различного назначения, в том числе 9-ти, 5-ти, 4-х и 3-х этажными каменными жилыми домами</w:t>
      </w:r>
      <w:r w:rsidR="00867DA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162F6">
        <w:rPr>
          <w:rFonts w:ascii="Times New Roman" w:hAnsi="Times New Roman" w:cs="Times New Roman"/>
          <w:sz w:val="28"/>
          <w:szCs w:val="28"/>
        </w:rPr>
        <w:t>подлежащими сносу 2-х эта</w:t>
      </w:r>
      <w:r w:rsidR="00867DA4">
        <w:rPr>
          <w:rFonts w:ascii="Times New Roman" w:hAnsi="Times New Roman" w:cs="Times New Roman"/>
          <w:sz w:val="28"/>
          <w:szCs w:val="28"/>
        </w:rPr>
        <w:t>жными деревянными жилыми домами, большей частью признанными ветхими или аварийными.</w:t>
      </w:r>
      <w:r w:rsidR="00580AB3">
        <w:rPr>
          <w:rFonts w:ascii="Times New Roman" w:hAnsi="Times New Roman" w:cs="Times New Roman"/>
          <w:sz w:val="28"/>
          <w:szCs w:val="28"/>
        </w:rPr>
        <w:t xml:space="preserve"> Индивидуальная жилая застройка располагается в Верхней и Нижней частях города, </w:t>
      </w:r>
      <w:proofErr w:type="spellStart"/>
      <w:r w:rsidR="00580AB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80AB3">
        <w:rPr>
          <w:rFonts w:ascii="Times New Roman" w:hAnsi="Times New Roman" w:cs="Times New Roman"/>
          <w:sz w:val="28"/>
          <w:szCs w:val="28"/>
        </w:rPr>
        <w:t xml:space="preserve">. </w:t>
      </w:r>
      <w:r w:rsidR="00C13C92">
        <w:rPr>
          <w:rFonts w:ascii="Times New Roman" w:hAnsi="Times New Roman" w:cs="Times New Roman"/>
          <w:sz w:val="28"/>
          <w:szCs w:val="28"/>
        </w:rPr>
        <w:t>Заречный, 19 квартале и районе Аэропорта, а также начинает развиваться на территории новых кварталов ИЖС по ш. 50 лет Октября (1 и 2 очереди).</w:t>
      </w:r>
    </w:p>
    <w:p w:rsidR="00F76AF7" w:rsidRDefault="00F76AF7" w:rsidP="00D5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«Город Мирный»</w:t>
      </w:r>
      <w:r w:rsidR="005E6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5 </w:t>
      </w:r>
      <w:r w:rsidR="00F97891">
        <w:rPr>
          <w:rFonts w:ascii="Times New Roman" w:hAnsi="Times New Roman" w:cs="Times New Roman"/>
          <w:sz w:val="28"/>
          <w:szCs w:val="28"/>
        </w:rPr>
        <w:t>садоводческих или огороднических</w:t>
      </w:r>
      <w:r w:rsidR="00F97891" w:rsidRPr="00F97891">
        <w:rPr>
          <w:rFonts w:ascii="Times New Roman" w:hAnsi="Times New Roman" w:cs="Times New Roman"/>
          <w:sz w:val="28"/>
          <w:szCs w:val="28"/>
        </w:rPr>
        <w:t xml:space="preserve"> </w:t>
      </w:r>
      <w:r w:rsidR="00F97891">
        <w:rPr>
          <w:rFonts w:ascii="Times New Roman" w:hAnsi="Times New Roman" w:cs="Times New Roman"/>
          <w:sz w:val="28"/>
          <w:szCs w:val="28"/>
        </w:rPr>
        <w:t xml:space="preserve">некоммерческих товариществ, территории трех из них располагаются </w:t>
      </w:r>
      <w:r w:rsidR="00FD551D">
        <w:rPr>
          <w:rFonts w:ascii="Times New Roman" w:hAnsi="Times New Roman" w:cs="Times New Roman"/>
          <w:sz w:val="28"/>
          <w:szCs w:val="28"/>
        </w:rPr>
        <w:t>в населенном пункте</w:t>
      </w:r>
      <w:r w:rsidR="00F97891">
        <w:rPr>
          <w:rFonts w:ascii="Times New Roman" w:hAnsi="Times New Roman" w:cs="Times New Roman"/>
          <w:sz w:val="28"/>
          <w:szCs w:val="28"/>
        </w:rPr>
        <w:t>.</w:t>
      </w:r>
    </w:p>
    <w:p w:rsidR="00CE405E" w:rsidRDefault="00CE405E" w:rsidP="00A524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892" w:rsidRDefault="00CE405E" w:rsidP="00F07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F301B">
        <w:rPr>
          <w:rFonts w:ascii="Times New Roman" w:hAnsi="Times New Roman" w:cs="Times New Roman"/>
          <w:b/>
          <w:sz w:val="28"/>
          <w:szCs w:val="28"/>
        </w:rPr>
        <w:t>3</w:t>
      </w:r>
      <w:r w:rsidRPr="00FD24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4892" w:rsidRPr="00164892">
        <w:rPr>
          <w:rFonts w:ascii="Times New Roman" w:hAnsi="Times New Roman" w:cs="Times New Roman"/>
          <w:b/>
          <w:sz w:val="28"/>
          <w:szCs w:val="28"/>
        </w:rPr>
        <w:t xml:space="preserve">Обоснование расчетных показателей, содержащихся в основной </w:t>
      </w:r>
      <w:r w:rsidR="00164892">
        <w:rPr>
          <w:rFonts w:ascii="Times New Roman" w:hAnsi="Times New Roman" w:cs="Times New Roman"/>
          <w:b/>
          <w:sz w:val="28"/>
          <w:szCs w:val="28"/>
        </w:rPr>
        <w:t xml:space="preserve">части местных </w:t>
      </w:r>
      <w:r w:rsidR="00164892" w:rsidRPr="00164892">
        <w:rPr>
          <w:rFonts w:ascii="Times New Roman" w:hAnsi="Times New Roman" w:cs="Times New Roman"/>
          <w:b/>
          <w:sz w:val="28"/>
          <w:szCs w:val="28"/>
        </w:rPr>
        <w:t xml:space="preserve">нормативов </w:t>
      </w:r>
    </w:p>
    <w:p w:rsidR="00164892" w:rsidRPr="00164892" w:rsidRDefault="00164892" w:rsidP="001648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92" w:rsidRPr="00164892" w:rsidRDefault="00AF301B" w:rsidP="00906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39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 В</w:t>
      </w:r>
      <w:r w:rsidR="00164892" w:rsidRPr="00164892">
        <w:rPr>
          <w:rFonts w:ascii="Times New Roman" w:hAnsi="Times New Roman" w:cs="Times New Roman"/>
          <w:sz w:val="28"/>
          <w:szCs w:val="28"/>
        </w:rPr>
        <w:t>се расчетные показатели минимально допустимого уровня обеспеченности объектами местного значения и максимально допустимого уровня 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рриториальной доступности таких </w:t>
      </w:r>
      <w:r w:rsidR="00164892" w:rsidRPr="00164892">
        <w:rPr>
          <w:rFonts w:ascii="Times New Roman" w:hAnsi="Times New Roman" w:cs="Times New Roman"/>
          <w:sz w:val="28"/>
          <w:szCs w:val="28"/>
        </w:rPr>
        <w:t xml:space="preserve">объектов для населения, включенные в нормативы, приняты </w:t>
      </w:r>
      <w:r w:rsidR="00E1465A">
        <w:rPr>
          <w:rFonts w:ascii="Times New Roman" w:hAnsi="Times New Roman" w:cs="Times New Roman"/>
          <w:sz w:val="28"/>
          <w:szCs w:val="28"/>
        </w:rPr>
        <w:t>с учетом</w:t>
      </w:r>
      <w:r w:rsidR="00E1465A" w:rsidRPr="00E1465A">
        <w:t xml:space="preserve"> </w:t>
      </w:r>
      <w:r w:rsidR="00E1465A" w:rsidRPr="00E1465A">
        <w:rPr>
          <w:rFonts w:ascii="Times New Roman" w:hAnsi="Times New Roman" w:cs="Times New Roman"/>
          <w:sz w:val="28"/>
          <w:szCs w:val="28"/>
        </w:rPr>
        <w:t>статистических и демографических данных по МО «Город Мирный»</w:t>
      </w:r>
      <w:r w:rsidR="00E1465A">
        <w:rPr>
          <w:rFonts w:ascii="Times New Roman" w:hAnsi="Times New Roman" w:cs="Times New Roman"/>
          <w:sz w:val="28"/>
          <w:szCs w:val="28"/>
        </w:rPr>
        <w:t xml:space="preserve"> и </w:t>
      </w:r>
      <w:r w:rsidR="00E1465A" w:rsidRPr="00E1465A">
        <w:rPr>
          <w:rFonts w:ascii="Times New Roman" w:hAnsi="Times New Roman" w:cs="Times New Roman"/>
          <w:sz w:val="28"/>
          <w:szCs w:val="28"/>
        </w:rPr>
        <w:t>перспективы развития</w:t>
      </w:r>
      <w:r w:rsidR="00E1465A">
        <w:rPr>
          <w:rFonts w:ascii="Times New Roman" w:hAnsi="Times New Roman" w:cs="Times New Roman"/>
          <w:sz w:val="28"/>
          <w:szCs w:val="28"/>
        </w:rPr>
        <w:t xml:space="preserve"> его территории </w:t>
      </w:r>
      <w:r w:rsidR="00164892" w:rsidRPr="0016489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и действующих на</w:t>
      </w:r>
      <w:r w:rsidR="00906381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164892" w:rsidRPr="00164892">
        <w:rPr>
          <w:rFonts w:ascii="Times New Roman" w:hAnsi="Times New Roman" w:cs="Times New Roman"/>
          <w:sz w:val="28"/>
          <w:szCs w:val="28"/>
        </w:rPr>
        <w:t xml:space="preserve">разработки нормативных правовых и нормативно-технических документов. </w:t>
      </w:r>
    </w:p>
    <w:p w:rsidR="002F3DBB" w:rsidRDefault="00AF3473" w:rsidP="00AF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7D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 Расчетные показатели разработаны в соответствии с</w:t>
      </w:r>
      <w:r w:rsidR="002F3DBB">
        <w:rPr>
          <w:rFonts w:ascii="Times New Roman" w:hAnsi="Times New Roman" w:cs="Times New Roman"/>
          <w:sz w:val="28"/>
          <w:szCs w:val="28"/>
        </w:rPr>
        <w:t xml:space="preserve"> нормативными правовыми и нормативно техническими документами согласно таблице 25:</w:t>
      </w:r>
    </w:p>
    <w:p w:rsidR="002F3DBB" w:rsidRDefault="002F3DBB" w:rsidP="00AF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DBB" w:rsidRDefault="002F3DBB" w:rsidP="002F3D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46"/>
        <w:gridCol w:w="6381"/>
      </w:tblGrid>
      <w:tr w:rsidR="00856058" w:rsidRPr="00F6461E" w:rsidTr="00DF500C">
        <w:tc>
          <w:tcPr>
            <w:tcW w:w="636" w:type="dxa"/>
          </w:tcPr>
          <w:p w:rsidR="00F6461E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BB" w:rsidRPr="00F6461E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9" w:type="dxa"/>
          </w:tcPr>
          <w:p w:rsidR="00F6461E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BB" w:rsidRPr="00F6461E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нормируемого показателя</w:t>
            </w:r>
          </w:p>
        </w:tc>
        <w:tc>
          <w:tcPr>
            <w:tcW w:w="6838" w:type="dxa"/>
          </w:tcPr>
          <w:p w:rsidR="00F6461E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BB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1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и нормативно-технические документы</w:t>
            </w:r>
          </w:p>
          <w:p w:rsidR="00F6461E" w:rsidRPr="00F6461E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E50" w:rsidRPr="00F6461E" w:rsidTr="00FD0CCD">
        <w:tc>
          <w:tcPr>
            <w:tcW w:w="636" w:type="dxa"/>
          </w:tcPr>
          <w:p w:rsidR="00352E50" w:rsidRDefault="00352E50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7" w:type="dxa"/>
            <w:gridSpan w:val="2"/>
          </w:tcPr>
          <w:p w:rsidR="00352E50" w:rsidRDefault="00352E50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общей направленности</w:t>
            </w:r>
          </w:p>
        </w:tc>
      </w:tr>
      <w:tr w:rsidR="00D93389" w:rsidRPr="00F6461E" w:rsidTr="00DF500C">
        <w:tc>
          <w:tcPr>
            <w:tcW w:w="636" w:type="dxa"/>
          </w:tcPr>
          <w:p w:rsidR="00D93389" w:rsidRDefault="00D93389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D93389" w:rsidRPr="00703929" w:rsidRDefault="00D93389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7A5DB2" w:rsidRDefault="007A5DB2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5DB2">
              <w:rPr>
                <w:rFonts w:ascii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кодекс Российской Федерации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</w:t>
            </w:r>
            <w:r w:rsidR="002758B1">
              <w:rPr>
                <w:rFonts w:ascii="Times New Roman" w:hAnsi="Times New Roman" w:cs="Times New Roman"/>
                <w:sz w:val="28"/>
                <w:szCs w:val="28"/>
              </w:rPr>
              <w:t>004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190-ФЗ;</w:t>
            </w:r>
          </w:p>
          <w:p w:rsidR="00AE1880" w:rsidRDefault="00E70B78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78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кодекс Российской Федерации</w:t>
            </w:r>
            <w:r w:rsidRPr="00E7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B78" w:rsidRDefault="002758B1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25.10.2001 №</w:t>
            </w:r>
            <w:r w:rsidR="00E70B78" w:rsidRPr="00E70B78">
              <w:rPr>
                <w:rFonts w:ascii="Times New Roman" w:hAnsi="Times New Roman" w:cs="Times New Roman"/>
                <w:sz w:val="28"/>
                <w:szCs w:val="28"/>
              </w:rPr>
              <w:t xml:space="preserve"> 136-ФЗ</w:t>
            </w:r>
            <w:r w:rsidR="00E70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70B78" w:rsidRPr="00E7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836" w:rsidRDefault="00755836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5836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кодекс Российской Федерации от 04.12.2006 №</w:t>
            </w:r>
            <w:r w:rsidRPr="00755836">
              <w:rPr>
                <w:rFonts w:ascii="Times New Roman" w:hAnsi="Times New Roman" w:cs="Times New Roman"/>
                <w:sz w:val="28"/>
                <w:szCs w:val="28"/>
              </w:rPr>
              <w:t xml:space="preserve"> 200-ФЗ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55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880" w:rsidRDefault="00C768A8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8A8">
              <w:rPr>
                <w:rFonts w:ascii="Times New Roman" w:hAnsi="Times New Roman" w:cs="Times New Roman"/>
                <w:sz w:val="28"/>
                <w:szCs w:val="28"/>
              </w:rPr>
              <w:t>Водный кодекс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Федерации" </w:t>
            </w:r>
          </w:p>
          <w:p w:rsidR="00C768A8" w:rsidRDefault="00C768A8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03.06.2006 №</w:t>
            </w:r>
            <w:r w:rsidRPr="00C768A8">
              <w:rPr>
                <w:rFonts w:ascii="Times New Roman" w:hAnsi="Times New Roman" w:cs="Times New Roman"/>
                <w:sz w:val="28"/>
                <w:szCs w:val="28"/>
              </w:rPr>
              <w:t xml:space="preserve"> 74-ФЗ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F1F" w:rsidRDefault="00DC1F1F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1F1F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</w:t>
            </w:r>
            <w:r w:rsidR="00D62C11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Федерации"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62C11">
              <w:rPr>
                <w:rFonts w:ascii="Times New Roman" w:hAnsi="Times New Roman" w:cs="Times New Roman"/>
                <w:sz w:val="28"/>
                <w:szCs w:val="28"/>
              </w:rPr>
              <w:t>от 29.12.2004 №</w:t>
            </w:r>
            <w:r w:rsidRPr="00DC1F1F">
              <w:rPr>
                <w:rFonts w:ascii="Times New Roman" w:hAnsi="Times New Roman" w:cs="Times New Roman"/>
                <w:sz w:val="28"/>
                <w:szCs w:val="28"/>
              </w:rPr>
              <w:t xml:space="preserve"> 188-ФЗ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C1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564" w:rsidRDefault="00CB1564" w:rsidP="00CB15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27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06.10.2003 №</w:t>
            </w:r>
            <w:r w:rsidRPr="003A27DA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A27DA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дерации»;</w:t>
            </w:r>
          </w:p>
          <w:p w:rsidR="00AB7683" w:rsidRDefault="00AB7683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76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10.01.2002 №</w:t>
            </w:r>
            <w:r w:rsidRPr="00AB7683">
              <w:rPr>
                <w:rFonts w:ascii="Times New Roman" w:hAnsi="Times New Roman" w:cs="Times New Roman"/>
                <w:sz w:val="28"/>
                <w:szCs w:val="28"/>
              </w:rPr>
              <w:t xml:space="preserve"> 7-ФЗ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AB7683">
              <w:rPr>
                <w:rFonts w:ascii="Times New Roman" w:hAnsi="Times New Roman" w:cs="Times New Roman"/>
                <w:sz w:val="28"/>
                <w:szCs w:val="28"/>
              </w:rPr>
              <w:t>охране окружающей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ы»;</w:t>
            </w:r>
          </w:p>
          <w:p w:rsidR="004D7AD2" w:rsidRDefault="004D7AD2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7AD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04.05.1999 №</w:t>
            </w:r>
            <w:r w:rsidRPr="004D7AD2">
              <w:rPr>
                <w:rFonts w:ascii="Times New Roman" w:hAnsi="Times New Roman" w:cs="Times New Roman"/>
                <w:sz w:val="28"/>
                <w:szCs w:val="28"/>
              </w:rPr>
              <w:t xml:space="preserve"> 96-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="00DE5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 охране атмосферного воздуха»;</w:t>
            </w:r>
          </w:p>
          <w:p w:rsidR="00325645" w:rsidRDefault="00325645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6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30.03.1999 № 52-ФЗ </w:t>
            </w:r>
            <w:r w:rsidR="00DE53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25645">
              <w:rPr>
                <w:rFonts w:ascii="Times New Roman" w:hAnsi="Times New Roman" w:cs="Times New Roman"/>
                <w:sz w:val="28"/>
                <w:szCs w:val="28"/>
              </w:rPr>
              <w:t>О санитарно-эпидемиоло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гическом благополучии населения»;</w:t>
            </w:r>
          </w:p>
          <w:p w:rsidR="0049722A" w:rsidRDefault="0049722A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4972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21.12.1994 № 69-ФЗ </w:t>
            </w:r>
            <w:r w:rsidR="00DE53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безопасности»;</w:t>
            </w:r>
            <w:r w:rsidRPr="0049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525" w:rsidRDefault="008F0525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5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22.07.2008 № 123-ФЗ </w:t>
            </w:r>
            <w:r w:rsidR="00275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0525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</w:t>
            </w:r>
            <w:r w:rsidR="002758B1">
              <w:rPr>
                <w:rFonts w:ascii="Times New Roman" w:hAnsi="Times New Roman" w:cs="Times New Roman"/>
                <w:sz w:val="28"/>
                <w:szCs w:val="28"/>
              </w:rPr>
              <w:t>ебованиях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500C" w:rsidRDefault="00C62432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24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30.12.2009 № 384-ФЗ «</w:t>
            </w:r>
            <w:r w:rsidRPr="00C62432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б</w:t>
            </w:r>
            <w:r w:rsidR="001F2496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езопасности зданий </w:t>
            </w:r>
          </w:p>
          <w:p w:rsidR="00C62432" w:rsidRDefault="001F2496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сооружений»;</w:t>
            </w:r>
          </w:p>
          <w:p w:rsidR="00DE5326" w:rsidRDefault="002758B1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58B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29.07.2017</w:t>
            </w:r>
            <w:r w:rsidR="00C8332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B1564">
              <w:rPr>
                <w:rFonts w:ascii="Times New Roman" w:hAnsi="Times New Roman" w:cs="Times New Roman"/>
                <w:sz w:val="28"/>
                <w:szCs w:val="28"/>
              </w:rPr>
              <w:t xml:space="preserve"> 217-ФЗ 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758B1">
              <w:rPr>
                <w:rFonts w:ascii="Times New Roman" w:hAnsi="Times New Roman" w:cs="Times New Roman"/>
                <w:sz w:val="28"/>
                <w:szCs w:val="28"/>
              </w:rPr>
              <w:t xml:space="preserve">О ведении гражданами садоводства </w:t>
            </w:r>
          </w:p>
          <w:p w:rsidR="00DE5326" w:rsidRDefault="002758B1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58B1">
              <w:rPr>
                <w:rFonts w:ascii="Times New Roman" w:hAnsi="Times New Roman" w:cs="Times New Roman"/>
                <w:sz w:val="28"/>
                <w:szCs w:val="28"/>
              </w:rPr>
              <w:t xml:space="preserve">и огородничества для собственных нужд </w:t>
            </w:r>
          </w:p>
          <w:p w:rsidR="002758B1" w:rsidRDefault="002758B1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58B1">
              <w:rPr>
                <w:rFonts w:ascii="Times New Roman" w:hAnsi="Times New Roman" w:cs="Times New Roman"/>
                <w:sz w:val="28"/>
                <w:szCs w:val="28"/>
              </w:rPr>
              <w:t>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D21C62" w:rsidRDefault="00D21C62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РФ от 21.02.1992 №</w:t>
            </w:r>
            <w:r w:rsidRPr="00D21C62">
              <w:rPr>
                <w:rFonts w:ascii="Times New Roman" w:hAnsi="Times New Roman" w:cs="Times New Roman"/>
                <w:sz w:val="28"/>
                <w:szCs w:val="28"/>
              </w:rPr>
              <w:t xml:space="preserve"> 2395-1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недрах»;</w:t>
            </w:r>
          </w:p>
          <w:p w:rsidR="00AB7506" w:rsidRDefault="00AB7506" w:rsidP="00D933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Pr="0075681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 от 9.12.2008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56816">
              <w:rPr>
                <w:rFonts w:ascii="Times New Roman" w:hAnsi="Times New Roman" w:cs="Times New Roman"/>
                <w:sz w:val="28"/>
                <w:szCs w:val="28"/>
              </w:rPr>
              <w:t xml:space="preserve">№ 644-З № 181-IV «О градостроительной политике </w:t>
            </w:r>
            <w:r w:rsidR="00DF500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56816">
              <w:rPr>
                <w:rFonts w:ascii="Times New Roman" w:hAnsi="Times New Roman" w:cs="Times New Roman"/>
                <w:sz w:val="28"/>
                <w:szCs w:val="28"/>
              </w:rPr>
              <w:t>в Республике Саха (Якутия)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  <w:p w:rsidR="005262B9" w:rsidRDefault="00AB7506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7506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Региональные нормативы градостроительного проектирования Республики Саха (Якутия), </w:t>
            </w:r>
            <w:r w:rsidRPr="00AB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утвержденные приказом Минстроя РС(Я) </w:t>
            </w:r>
          </w:p>
          <w:p w:rsidR="00AB7506" w:rsidRPr="00AB7506" w:rsidRDefault="00AB7506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7506">
              <w:rPr>
                <w:rFonts w:ascii="Times New Roman" w:hAnsi="Times New Roman" w:cs="Times New Roman"/>
                <w:sz w:val="28"/>
                <w:szCs w:val="28"/>
              </w:rPr>
              <w:t>от 15.10.2018 № 285;</w:t>
            </w:r>
          </w:p>
          <w:p w:rsidR="00AB7506" w:rsidRDefault="00AB7506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B7B17">
              <w:rPr>
                <w:rFonts w:ascii="Times New Roman" w:hAnsi="Times New Roman" w:cs="Times New Roman"/>
                <w:sz w:val="28"/>
                <w:szCs w:val="28"/>
              </w:rPr>
              <w:t>Местные нормативы градостроительного проектирования</w:t>
            </w:r>
            <w:r w:rsidR="00AB7B17" w:rsidRPr="00F156AC">
              <w:t xml:space="preserve"> </w:t>
            </w:r>
            <w:r w:rsidR="00AB7B17" w:rsidRPr="00F156AC">
              <w:rPr>
                <w:rFonts w:ascii="Times New Roman" w:hAnsi="Times New Roman" w:cs="Times New Roman"/>
                <w:sz w:val="28"/>
                <w:szCs w:val="28"/>
              </w:rPr>
              <w:t>поселений и межселенных территорий муниципального образования "Мирнинский район" Республики Саха (Якутия)</w:t>
            </w:r>
            <w:r w:rsidR="00AB7B1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="00AB7B17" w:rsidRPr="00F2775F">
              <w:rPr>
                <w:rFonts w:ascii="Times New Roman" w:hAnsi="Times New Roman" w:cs="Times New Roman"/>
                <w:sz w:val="28"/>
                <w:szCs w:val="28"/>
              </w:rPr>
              <w:t>решением Мирнинского районного Совета</w:t>
            </w:r>
            <w:r w:rsidR="00AB7B1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700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B7B17">
              <w:rPr>
                <w:rFonts w:ascii="Times New Roman" w:hAnsi="Times New Roman" w:cs="Times New Roman"/>
                <w:sz w:val="28"/>
                <w:szCs w:val="28"/>
              </w:rPr>
              <w:t xml:space="preserve">от 16.12.2015 № </w:t>
            </w:r>
            <w:r w:rsidR="00AB7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B7B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B7B17" w:rsidRPr="00AB7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7B17">
              <w:rPr>
                <w:rFonts w:ascii="Times New Roman" w:hAnsi="Times New Roman" w:cs="Times New Roman"/>
                <w:sz w:val="28"/>
                <w:szCs w:val="28"/>
              </w:rPr>
              <w:t>14-11;</w:t>
            </w:r>
          </w:p>
          <w:p w:rsidR="00AD7A2A" w:rsidRDefault="00AD7A2A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г. Мирного, утвержденный решением городского Совета от </w:t>
            </w:r>
            <w:r w:rsidR="00B42FEF">
              <w:rPr>
                <w:rFonts w:ascii="Times New Roman" w:hAnsi="Times New Roman" w:cs="Times New Roman"/>
                <w:sz w:val="28"/>
                <w:szCs w:val="28"/>
              </w:rPr>
              <w:t xml:space="preserve">24.09.2014 № </w:t>
            </w:r>
            <w:r w:rsidR="00B4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42FEF">
              <w:rPr>
                <w:rFonts w:ascii="Times New Roman" w:hAnsi="Times New Roman" w:cs="Times New Roman"/>
                <w:sz w:val="28"/>
                <w:szCs w:val="28"/>
              </w:rPr>
              <w:t>-18-1;</w:t>
            </w:r>
          </w:p>
          <w:p w:rsidR="00B42FEF" w:rsidRPr="00B42FEF" w:rsidRDefault="00B42FEF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МО «Город Мирный», утвержденные решением городского Совета от 26.05.2016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-37-4;</w:t>
            </w:r>
          </w:p>
          <w:p w:rsidR="000F2CE5" w:rsidRPr="00D37455" w:rsidRDefault="000F2CE5" w:rsidP="000608E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4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7455" w:rsidRPr="00D3745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и санитарного содержания территории МО «Город Мирный», утвержденные решением городского Совета </w:t>
            </w:r>
            <w:r w:rsidR="000608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7455" w:rsidRPr="00D37455">
              <w:rPr>
                <w:rFonts w:ascii="Times New Roman" w:hAnsi="Times New Roman" w:cs="Times New Roman"/>
                <w:sz w:val="28"/>
                <w:szCs w:val="28"/>
              </w:rPr>
              <w:t>от 19.04.2012 № 42-9</w:t>
            </w:r>
            <w:r w:rsidR="00D374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C5E" w:rsidRDefault="00127C5E" w:rsidP="00127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2D03">
              <w:rPr>
                <w:rFonts w:ascii="Times New Roman" w:hAnsi="Times New Roman" w:cs="Times New Roman"/>
                <w:sz w:val="28"/>
                <w:szCs w:val="28"/>
              </w:rPr>
              <w:t xml:space="preserve">СанПиН 2.1.3684-21 "Санитарно-эпидемиологические требования к содержанию территорий городских и сельских </w:t>
            </w:r>
            <w:proofErr w:type="gramStart"/>
            <w:r w:rsidRPr="00732D0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поселений, </w:t>
            </w:r>
            <w:r w:rsidR="004560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45601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32D03">
              <w:rPr>
                <w:rFonts w:ascii="Times New Roman" w:hAnsi="Times New Roman" w:cs="Times New Roman"/>
                <w:sz w:val="28"/>
                <w:szCs w:val="28"/>
              </w:rPr>
              <w:t xml:space="preserve"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(профилактических) мероприятий";</w:t>
            </w:r>
          </w:p>
          <w:p w:rsidR="000F2591" w:rsidRDefault="007C531B" w:rsidP="00127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531B">
              <w:rPr>
                <w:rFonts w:ascii="Times New Roman" w:hAnsi="Times New Roman" w:cs="Times New Roman"/>
                <w:sz w:val="28"/>
                <w:szCs w:val="28"/>
              </w:rPr>
              <w:t xml:space="preserve">СанПиН 1.2.3685-21 "Гигиенические нормативы </w:t>
            </w:r>
          </w:p>
          <w:p w:rsidR="007C531B" w:rsidRDefault="007C531B" w:rsidP="00127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531B">
              <w:rPr>
                <w:rFonts w:ascii="Times New Roman" w:hAnsi="Times New Roman" w:cs="Times New Roman"/>
                <w:sz w:val="28"/>
                <w:szCs w:val="28"/>
              </w:rPr>
              <w:t>и требования к обеспечению безопасности и (или) безвредности для человека факторов среды обитания"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C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389" w:rsidRDefault="00D93389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5503">
              <w:rPr>
                <w:rFonts w:ascii="Times New Roman" w:hAnsi="Times New Roman" w:cs="Times New Roman"/>
                <w:sz w:val="28"/>
                <w:szCs w:val="28"/>
              </w:rPr>
              <w:t>СП 42.13330.2016. Свод правил. Градостроительство. Планировка и застройка городских и сельских поселений. Актуализиров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анная редакция СНиП 2.07.01-89*;</w:t>
            </w:r>
          </w:p>
          <w:p w:rsidR="00CA7264" w:rsidRDefault="00CA7264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7264">
              <w:rPr>
                <w:rFonts w:ascii="Times New Roman" w:hAnsi="Times New Roman" w:cs="Times New Roman"/>
                <w:sz w:val="28"/>
                <w:szCs w:val="28"/>
              </w:rPr>
              <w:t>СП 30-102-99. Планировка и застройка территорий малоэтажного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3DC4" w:rsidRDefault="00363DC4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3DC4">
              <w:rPr>
                <w:rFonts w:ascii="Times New Roman" w:hAnsi="Times New Roman" w:cs="Times New Roman"/>
                <w:sz w:val="28"/>
                <w:szCs w:val="28"/>
              </w:rPr>
              <w:t xml:space="preserve">СП 53.13330.2019. Свод правил. Планировка и застройка территории ведения гражданами садоводства. Здания и сооружения (СНиП 30-02-97* Планировка и застройка территорий </w:t>
            </w:r>
            <w:r w:rsidRPr="00363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садоводческих (дачных) объединений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ан, здания и сооружения);</w:t>
            </w:r>
            <w:r w:rsidRPr="0036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086" w:rsidRDefault="00570086" w:rsidP="00D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0086">
              <w:rPr>
                <w:rFonts w:ascii="Times New Roman" w:hAnsi="Times New Roman" w:cs="Times New Roman"/>
                <w:sz w:val="28"/>
                <w:szCs w:val="28"/>
              </w:rPr>
              <w:t>СП 11-106-97. Порядок разработки, согласования, утверждения и состава проектно-планировочной документации на застройку территорий садоводческих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ъединений граждан;</w:t>
            </w:r>
          </w:p>
          <w:p w:rsidR="00D93389" w:rsidRPr="00791880" w:rsidRDefault="00570086" w:rsidP="00CA7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1E47" w:rsidRPr="000C1E47">
              <w:rPr>
                <w:rFonts w:ascii="Times New Roman" w:hAnsi="Times New Roman" w:cs="Times New Roman"/>
                <w:sz w:val="28"/>
                <w:szCs w:val="28"/>
              </w:rPr>
              <w:t>СП 476.1325800.2020. Свод правил. Территории городских и сельских поселений. Правила планировки, застройки и благоустройства жилых микрорайонов"</w:t>
            </w:r>
            <w:r w:rsidR="00CA72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6461E" w:rsidRPr="00F6461E" w:rsidTr="00DF500C">
        <w:tc>
          <w:tcPr>
            <w:tcW w:w="636" w:type="dxa"/>
          </w:tcPr>
          <w:p w:rsidR="00F6461E" w:rsidRPr="00F6461E" w:rsidRDefault="00D93389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287" w:type="dxa"/>
            <w:gridSpan w:val="2"/>
          </w:tcPr>
          <w:p w:rsidR="00F6461E" w:rsidRPr="00F6461E" w:rsidRDefault="00F6461E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градостроительного проектирования зон и объектов инженерной инфраструктуры:</w:t>
            </w:r>
          </w:p>
        </w:tc>
      </w:tr>
      <w:tr w:rsidR="00F6461E" w:rsidRPr="00F6461E" w:rsidTr="00DF500C">
        <w:tc>
          <w:tcPr>
            <w:tcW w:w="636" w:type="dxa"/>
          </w:tcPr>
          <w:p w:rsidR="00F6461E" w:rsidRPr="00F6461E" w:rsidRDefault="00D93389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A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49" w:type="dxa"/>
          </w:tcPr>
          <w:p w:rsidR="00F6461E" w:rsidRPr="00F6461E" w:rsidRDefault="00091844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461E" w:rsidRPr="00F6461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F6461E" w:rsidRPr="00F6461E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6838" w:type="dxa"/>
          </w:tcPr>
          <w:p w:rsidR="00A73AED" w:rsidRDefault="003B5503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550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26.03.2003 №</w:t>
            </w:r>
            <w:r w:rsidRPr="003B5503">
              <w:rPr>
                <w:rFonts w:ascii="Times New Roman" w:hAnsi="Times New Roman" w:cs="Times New Roman"/>
                <w:sz w:val="28"/>
                <w:szCs w:val="28"/>
              </w:rPr>
              <w:t xml:space="preserve"> 35-ФЗ </w:t>
            </w:r>
            <w:r w:rsidR="007D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503" w:rsidRDefault="003B5503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5503">
              <w:rPr>
                <w:rFonts w:ascii="Times New Roman" w:hAnsi="Times New Roman" w:cs="Times New Roman"/>
                <w:sz w:val="28"/>
                <w:szCs w:val="28"/>
              </w:rPr>
              <w:t>"Об электроэ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нергетике";</w:t>
            </w:r>
          </w:p>
          <w:p w:rsidR="00110CAE" w:rsidRDefault="00717007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700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1.2009 № 261-ФЗ </w:t>
            </w:r>
          </w:p>
          <w:p w:rsidR="00717007" w:rsidRDefault="00717007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7007">
              <w:rPr>
                <w:rFonts w:ascii="Times New Roman" w:hAnsi="Times New Roman" w:cs="Times New Roman"/>
                <w:sz w:val="28"/>
                <w:szCs w:val="28"/>
              </w:rPr>
              <w:t xml:space="preserve">Об энергосбережении и о повышении </w:t>
            </w:r>
            <w:proofErr w:type="gramStart"/>
            <w:r w:rsidRPr="00717007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717007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1712EE" w:rsidRDefault="001712EE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РС(Я)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13.10.2012 </w:t>
            </w:r>
            <w:r w:rsidR="0045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 </w:t>
            </w:r>
            <w:r w:rsidR="00756A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нормативов потребления коммунальных услуг </w:t>
            </w:r>
            <w:r w:rsidR="00D62C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нормативов потребления коммунальных ресурсов в целях содержания общего имущества в многоквартирных домах»;</w:t>
            </w:r>
          </w:p>
          <w:p w:rsidR="005F7BD3" w:rsidRDefault="00BA1D2D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1D2D">
              <w:rPr>
                <w:rFonts w:ascii="Times New Roman" w:hAnsi="Times New Roman" w:cs="Times New Roman"/>
                <w:sz w:val="28"/>
                <w:szCs w:val="28"/>
              </w:rPr>
              <w:t xml:space="preserve">СП 31-110-2003. Свод правил по проектированию </w:t>
            </w:r>
          </w:p>
          <w:p w:rsidR="003B5503" w:rsidRDefault="00BA1D2D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D">
              <w:rPr>
                <w:rFonts w:ascii="Times New Roman" w:hAnsi="Times New Roman" w:cs="Times New Roman"/>
                <w:sz w:val="28"/>
                <w:szCs w:val="28"/>
              </w:rPr>
              <w:t>и строительству. Проектирование и монтаж электроустано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 жилых и общественных зданий;</w:t>
            </w:r>
            <w:r w:rsidRPr="00BA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D03" w:rsidRDefault="0079056A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РД 34.20.185-94 «</w:t>
            </w:r>
            <w:r w:rsidRPr="0079056A">
              <w:rPr>
                <w:rFonts w:ascii="Times New Roman" w:hAnsi="Times New Roman" w:cs="Times New Roman"/>
                <w:sz w:val="28"/>
                <w:szCs w:val="28"/>
              </w:rPr>
              <w:t>Инструкции по проектированию городских электрических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11582" w:rsidRPr="00F6461E" w:rsidRDefault="0079056A" w:rsidP="00282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1F7">
              <w:t xml:space="preserve"> </w:t>
            </w:r>
            <w:r w:rsidR="00AE11F7" w:rsidRPr="00AE11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11F7">
              <w:rPr>
                <w:rFonts w:ascii="Times New Roman" w:hAnsi="Times New Roman" w:cs="Times New Roman"/>
                <w:sz w:val="28"/>
                <w:szCs w:val="28"/>
              </w:rPr>
              <w:t>равила устройства электроустановок (ПУЭ)</w:t>
            </w:r>
            <w:r w:rsidR="00282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A37" w:rsidRPr="00F6461E" w:rsidTr="00DF500C">
        <w:tc>
          <w:tcPr>
            <w:tcW w:w="636" w:type="dxa"/>
          </w:tcPr>
          <w:p w:rsidR="00282A37" w:rsidRPr="00F6461E" w:rsidRDefault="00702E72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49" w:type="dxa"/>
          </w:tcPr>
          <w:p w:rsidR="00282A37" w:rsidRPr="00F6461E" w:rsidRDefault="00091844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="00282A37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</w:p>
        </w:tc>
        <w:tc>
          <w:tcPr>
            <w:tcW w:w="6838" w:type="dxa"/>
          </w:tcPr>
          <w:p w:rsidR="00CB51AD" w:rsidRDefault="00282A37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2A3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27.07.2010 №</w:t>
            </w:r>
            <w:r w:rsidRPr="00282A37">
              <w:rPr>
                <w:rFonts w:ascii="Times New Roman" w:hAnsi="Times New Roman" w:cs="Times New Roman"/>
                <w:sz w:val="28"/>
                <w:szCs w:val="28"/>
              </w:rPr>
              <w:t xml:space="preserve"> 190-ФЗ </w:t>
            </w:r>
            <w:r w:rsidR="007D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A37" w:rsidRDefault="00282A37" w:rsidP="00011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2A37">
              <w:rPr>
                <w:rFonts w:ascii="Times New Roman" w:hAnsi="Times New Roman" w:cs="Times New Roman"/>
                <w:sz w:val="28"/>
                <w:szCs w:val="28"/>
              </w:rPr>
              <w:t>"О теплоснабжении"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AF5" w:rsidRDefault="00756AF5" w:rsidP="00756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РС(Я) </w:t>
            </w:r>
          </w:p>
          <w:p w:rsidR="00756AF5" w:rsidRDefault="00756AF5" w:rsidP="00756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13.10.2012 № 446 «Об утверждении нормативов потребления коммунальных услуг </w:t>
            </w:r>
            <w:r w:rsidR="006F2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нормативов потребления коммунальных ресурсов в целях содержания общего имущества </w:t>
            </w:r>
          </w:p>
          <w:p w:rsidR="00756AF5" w:rsidRDefault="00756AF5" w:rsidP="00756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домах»;</w:t>
            </w:r>
          </w:p>
          <w:p w:rsidR="00282A37" w:rsidRDefault="00282A37" w:rsidP="00612D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85" w:rsidRPr="00612D85">
              <w:rPr>
                <w:rFonts w:ascii="Times New Roman" w:hAnsi="Times New Roman" w:cs="Times New Roman"/>
                <w:sz w:val="28"/>
                <w:szCs w:val="28"/>
              </w:rPr>
              <w:t>СП 124.13330.2012. Свод правил. Тепловые сети. Актуализиро</w:t>
            </w:r>
            <w:r w:rsidR="00612D85">
              <w:rPr>
                <w:rFonts w:ascii="Times New Roman" w:hAnsi="Times New Roman" w:cs="Times New Roman"/>
                <w:sz w:val="28"/>
                <w:szCs w:val="28"/>
              </w:rPr>
              <w:t>ванная редакция СНиП 41-02-2003;</w:t>
            </w:r>
            <w:r w:rsidR="00612D85" w:rsidRPr="0061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D85" w:rsidRDefault="00612D85" w:rsidP="00612D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2D85">
              <w:rPr>
                <w:rFonts w:ascii="Times New Roman" w:hAnsi="Times New Roman" w:cs="Times New Roman"/>
                <w:sz w:val="28"/>
                <w:szCs w:val="28"/>
              </w:rPr>
              <w:t>СП 89.13330.2016. Свод правил. Котельные установки. Актуализир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ованная редакция СНиП II-35-76;</w:t>
            </w:r>
          </w:p>
          <w:p w:rsidR="00207568" w:rsidRDefault="00612D85" w:rsidP="00207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12D85">
              <w:rPr>
                <w:rFonts w:ascii="Times New Roman" w:hAnsi="Times New Roman" w:cs="Times New Roman"/>
                <w:sz w:val="28"/>
                <w:szCs w:val="28"/>
              </w:rPr>
              <w:t>СП 60.13330.2020. Свод правил. Отопление, вентиляция и кондиционир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воздуха. СНиП 41-01-2003</w:t>
            </w:r>
            <w:r w:rsidR="00207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E72" w:rsidRPr="00F6461E" w:rsidTr="00DF500C">
        <w:tc>
          <w:tcPr>
            <w:tcW w:w="636" w:type="dxa"/>
          </w:tcPr>
          <w:p w:rsidR="00702E72" w:rsidRPr="00F6461E" w:rsidRDefault="00702E72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55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702E72" w:rsidRDefault="00091844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="00702E72"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газоснабжения</w:t>
            </w:r>
          </w:p>
        </w:tc>
        <w:tc>
          <w:tcPr>
            <w:tcW w:w="6838" w:type="dxa"/>
          </w:tcPr>
          <w:p w:rsidR="004E0DDB" w:rsidRDefault="00B61290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1290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5F5A09">
              <w:rPr>
                <w:rFonts w:ascii="Times New Roman" w:hAnsi="Times New Roman" w:cs="Times New Roman"/>
                <w:sz w:val="28"/>
                <w:szCs w:val="28"/>
              </w:rPr>
              <w:t>ный закон от 31.03.1999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69-ФЗ</w:t>
            </w:r>
            <w:r w:rsidRPr="00B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E72" w:rsidRDefault="00B61290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290">
              <w:rPr>
                <w:rFonts w:ascii="Times New Roman" w:hAnsi="Times New Roman" w:cs="Times New Roman"/>
                <w:sz w:val="28"/>
                <w:szCs w:val="28"/>
              </w:rPr>
              <w:t>"О газоснабжении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F64" w:rsidRDefault="00120F64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0F6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20.11.20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B51A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20F64">
              <w:rPr>
                <w:rFonts w:ascii="Times New Roman" w:hAnsi="Times New Roman" w:cs="Times New Roman"/>
                <w:sz w:val="28"/>
                <w:szCs w:val="28"/>
              </w:rPr>
              <w:t xml:space="preserve"> 878 "Об утверждении Правил охраны газораспределительных сетей"</w:t>
            </w:r>
            <w:r w:rsidR="00214A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290" w:rsidRDefault="00B61290" w:rsidP="00B61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A09" w:rsidRPr="005F5A09">
              <w:rPr>
                <w:rFonts w:ascii="Times New Roman" w:hAnsi="Times New Roman" w:cs="Times New Roman"/>
                <w:sz w:val="28"/>
                <w:szCs w:val="28"/>
              </w:rPr>
              <w:t>Постановление Пра</w:t>
            </w:r>
            <w:r w:rsidR="005F5A09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РС(Я) от </w:t>
            </w:r>
            <w:proofErr w:type="gramStart"/>
            <w:r w:rsidR="005F5A09">
              <w:rPr>
                <w:rFonts w:ascii="Times New Roman" w:hAnsi="Times New Roman" w:cs="Times New Roman"/>
                <w:sz w:val="28"/>
                <w:szCs w:val="28"/>
              </w:rPr>
              <w:t xml:space="preserve">22.11.1999 </w:t>
            </w:r>
            <w:r w:rsidR="00CB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5F5A09">
              <w:rPr>
                <w:rFonts w:ascii="Times New Roman" w:hAnsi="Times New Roman" w:cs="Times New Roman"/>
                <w:sz w:val="28"/>
                <w:szCs w:val="28"/>
              </w:rPr>
              <w:t xml:space="preserve"> 630 </w:t>
            </w:r>
            <w:r w:rsidR="005F5A09" w:rsidRPr="005F5A09">
              <w:rPr>
                <w:rFonts w:ascii="Times New Roman" w:hAnsi="Times New Roman" w:cs="Times New Roman"/>
                <w:sz w:val="28"/>
                <w:szCs w:val="28"/>
              </w:rPr>
              <w:t xml:space="preserve">"О введении норм потребления газа населением в квартирах (домах) на приготовление пищи, горячей воды </w:t>
            </w:r>
            <w:r w:rsidR="00E865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5A09" w:rsidRPr="005F5A09">
              <w:rPr>
                <w:rFonts w:ascii="Times New Roman" w:hAnsi="Times New Roman" w:cs="Times New Roman"/>
                <w:sz w:val="28"/>
                <w:szCs w:val="28"/>
              </w:rPr>
              <w:t>и отопление при отсутствии приборов учета расхода газа"</w:t>
            </w:r>
            <w:r w:rsidR="00CE5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A1A" w:rsidRDefault="00CE5A1A" w:rsidP="0059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C84" w:rsidRPr="00595C84">
              <w:rPr>
                <w:rFonts w:ascii="Times New Roman" w:hAnsi="Times New Roman" w:cs="Times New Roman"/>
                <w:sz w:val="28"/>
                <w:szCs w:val="28"/>
              </w:rPr>
              <w:t>СП 62.13330.2011*. Свод правил. Газораспределительные системы. Актуализиров</w:t>
            </w:r>
            <w:r w:rsidR="00595C84">
              <w:rPr>
                <w:rFonts w:ascii="Times New Roman" w:hAnsi="Times New Roman" w:cs="Times New Roman"/>
                <w:sz w:val="28"/>
                <w:szCs w:val="28"/>
              </w:rPr>
              <w:t>анная редакция СНиП 42-01-2002;</w:t>
            </w:r>
          </w:p>
          <w:p w:rsidR="004B74A0" w:rsidRDefault="00595C84" w:rsidP="0059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239" w:rsidRPr="00A57239">
              <w:rPr>
                <w:rFonts w:ascii="Times New Roman" w:hAnsi="Times New Roman" w:cs="Times New Roman"/>
                <w:sz w:val="28"/>
                <w:szCs w:val="28"/>
              </w:rPr>
              <w:t xml:space="preserve">СП 42-101-2003. Свод правил по проектированию </w:t>
            </w:r>
          </w:p>
          <w:p w:rsidR="004B74A0" w:rsidRDefault="00A57239" w:rsidP="0059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239">
              <w:rPr>
                <w:rFonts w:ascii="Times New Roman" w:hAnsi="Times New Roman" w:cs="Times New Roman"/>
                <w:sz w:val="28"/>
                <w:szCs w:val="28"/>
              </w:rPr>
              <w:t>и ст</w:t>
            </w:r>
            <w:r w:rsidR="004B74A0">
              <w:rPr>
                <w:rFonts w:ascii="Times New Roman" w:hAnsi="Times New Roman" w:cs="Times New Roman"/>
                <w:sz w:val="28"/>
                <w:szCs w:val="28"/>
              </w:rPr>
              <w:t xml:space="preserve">роительству. Общие положения по </w:t>
            </w:r>
            <w:r w:rsidRPr="00A57239">
              <w:rPr>
                <w:rFonts w:ascii="Times New Roman" w:hAnsi="Times New Roman" w:cs="Times New Roman"/>
                <w:sz w:val="28"/>
                <w:szCs w:val="28"/>
              </w:rPr>
              <w:t>проектированию и строительству газораспределительных систем из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ллических </w:t>
            </w:r>
          </w:p>
          <w:p w:rsidR="00A57239" w:rsidRDefault="00A57239" w:rsidP="0059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полиэтиленовых труб;</w:t>
            </w:r>
          </w:p>
          <w:p w:rsidR="00595C84" w:rsidRDefault="00A57239" w:rsidP="00EF20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0D8" w:rsidRPr="00EF20D8">
              <w:rPr>
                <w:rFonts w:ascii="Times New Roman" w:hAnsi="Times New Roman" w:cs="Times New Roman"/>
                <w:sz w:val="28"/>
                <w:szCs w:val="28"/>
              </w:rPr>
              <w:t>СП 123.13330.2012. Свод правил. Подземные хранилища газа, нефти и продуктов их переработки. Актуализи</w:t>
            </w:r>
            <w:r w:rsidR="00EF20D8">
              <w:rPr>
                <w:rFonts w:ascii="Times New Roman" w:hAnsi="Times New Roman" w:cs="Times New Roman"/>
                <w:sz w:val="28"/>
                <w:szCs w:val="28"/>
              </w:rPr>
              <w:t>рованная редакция СНиП 34-02-99</w:t>
            </w:r>
            <w:r w:rsidR="00091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0D8" w:rsidRPr="00EF2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1844" w:rsidRPr="00F6461E" w:rsidTr="00DF500C">
        <w:tc>
          <w:tcPr>
            <w:tcW w:w="636" w:type="dxa"/>
          </w:tcPr>
          <w:p w:rsidR="00091844" w:rsidRDefault="00E41CE3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49" w:type="dxa"/>
          </w:tcPr>
          <w:p w:rsidR="00CF727D" w:rsidRDefault="00E41CE3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  <w:r w:rsidR="00CF727D">
              <w:rPr>
                <w:rFonts w:ascii="Times New Roman" w:hAnsi="Times New Roman" w:cs="Times New Roman"/>
                <w:sz w:val="28"/>
                <w:szCs w:val="28"/>
              </w:rPr>
              <w:t xml:space="preserve">, водоотведения (канализации), </w:t>
            </w:r>
          </w:p>
          <w:p w:rsidR="00091844" w:rsidRDefault="00CF727D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ливневой канализации</w:t>
            </w:r>
          </w:p>
        </w:tc>
        <w:tc>
          <w:tcPr>
            <w:tcW w:w="6838" w:type="dxa"/>
          </w:tcPr>
          <w:p w:rsidR="00091844" w:rsidRDefault="00C768A8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7426" w:rsidRPr="0015742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368B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07.12.2011 №</w:t>
            </w:r>
            <w:r w:rsidR="00CF727D">
              <w:rPr>
                <w:rFonts w:ascii="Times New Roman" w:hAnsi="Times New Roman" w:cs="Times New Roman"/>
                <w:sz w:val="28"/>
                <w:szCs w:val="28"/>
              </w:rPr>
              <w:t xml:space="preserve"> 416-ФЗ </w:t>
            </w:r>
            <w:r w:rsidR="00AA39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74A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57426" w:rsidRPr="00157426">
              <w:rPr>
                <w:rFonts w:ascii="Times New Roman" w:hAnsi="Times New Roman" w:cs="Times New Roman"/>
                <w:sz w:val="28"/>
                <w:szCs w:val="28"/>
              </w:rPr>
              <w:t>"О водоснабжении и водоотведении"</w:t>
            </w:r>
            <w:r w:rsidR="00DE0F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507" w:rsidRDefault="003B0507" w:rsidP="003B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РС(Я) </w:t>
            </w:r>
          </w:p>
          <w:p w:rsidR="003B0507" w:rsidRDefault="003B0507" w:rsidP="003B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13.10.2012 № 446 «Об утверждении нормативов потребления коммунальных услуг   и нормативов потребления коммунальных ресурсов в целях содержан</w:t>
            </w:r>
            <w:r w:rsidR="008A367B">
              <w:rPr>
                <w:rFonts w:ascii="Times New Roman" w:hAnsi="Times New Roman" w:cs="Times New Roman"/>
                <w:sz w:val="28"/>
                <w:szCs w:val="28"/>
              </w:rPr>
              <w:t xml:space="preserve">ия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домах»;</w:t>
            </w:r>
          </w:p>
          <w:p w:rsidR="00E16DFB" w:rsidRDefault="00DE0F2E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DFB" w:rsidRPr="00E16DFB">
              <w:rPr>
                <w:rFonts w:ascii="Times New Roman" w:hAnsi="Times New Roman" w:cs="Times New Roman"/>
                <w:sz w:val="28"/>
                <w:szCs w:val="28"/>
              </w:rPr>
              <w:t>СП 31.13330.2012. Свод правил. Водоснабжение. Наружные сети и сооружения. Актуализиров</w:t>
            </w:r>
            <w:r w:rsidR="00E16DFB">
              <w:rPr>
                <w:rFonts w:ascii="Times New Roman" w:hAnsi="Times New Roman" w:cs="Times New Roman"/>
                <w:sz w:val="28"/>
                <w:szCs w:val="28"/>
              </w:rPr>
              <w:t>анная редакция СНиП 2.04.02-84*;</w:t>
            </w:r>
          </w:p>
          <w:p w:rsidR="00766AD2" w:rsidRDefault="00E16DFB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6AD2" w:rsidRPr="00766AD2">
              <w:rPr>
                <w:rFonts w:ascii="Times New Roman" w:hAnsi="Times New Roman" w:cs="Times New Roman"/>
                <w:sz w:val="28"/>
                <w:szCs w:val="28"/>
              </w:rPr>
              <w:t>СП 30.13330.2020. Свод правил. Внутренний водопровод и канал</w:t>
            </w:r>
            <w:r w:rsidR="00766AD2">
              <w:rPr>
                <w:rFonts w:ascii="Times New Roman" w:hAnsi="Times New Roman" w:cs="Times New Roman"/>
                <w:sz w:val="28"/>
                <w:szCs w:val="28"/>
              </w:rPr>
              <w:t>изация зданий. СНиП 2.04.01-85*;</w:t>
            </w:r>
          </w:p>
          <w:p w:rsidR="0028535D" w:rsidRDefault="0028535D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35D">
              <w:rPr>
                <w:rFonts w:ascii="Times New Roman" w:hAnsi="Times New Roman" w:cs="Times New Roman"/>
                <w:sz w:val="28"/>
                <w:szCs w:val="28"/>
              </w:rPr>
              <w:t>СП 32.13330.2018. Свод правил. Канализация. Наружные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сооружения. СНиП 2.04.03-85;</w:t>
            </w:r>
          </w:p>
          <w:p w:rsidR="00AE6420" w:rsidRDefault="00766AD2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420" w:rsidRPr="00AE6420">
              <w:rPr>
                <w:rFonts w:ascii="Times New Roman" w:hAnsi="Times New Roman" w:cs="Times New Roman"/>
                <w:sz w:val="28"/>
                <w:szCs w:val="28"/>
              </w:rPr>
              <w:t xml:space="preserve">ГОСТ 2761-84. Межгосударственный стандарт. Источники централизованного хозяйственно-питьевого водоснабжения. Гигиенические, </w:t>
            </w:r>
            <w:r w:rsidR="00AE6420" w:rsidRPr="00AE6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</w:t>
            </w:r>
            <w:r w:rsidR="00AE6420">
              <w:rPr>
                <w:rFonts w:ascii="Times New Roman" w:hAnsi="Times New Roman" w:cs="Times New Roman"/>
                <w:sz w:val="28"/>
                <w:szCs w:val="28"/>
              </w:rPr>
              <w:t>кие требования и правила выбора;</w:t>
            </w:r>
          </w:p>
          <w:p w:rsidR="00DE0F2E" w:rsidRDefault="00DE0F2E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A2" w:rsidRPr="00F6461E" w:rsidTr="00DF500C">
        <w:tc>
          <w:tcPr>
            <w:tcW w:w="636" w:type="dxa"/>
          </w:tcPr>
          <w:p w:rsidR="009D53A2" w:rsidRPr="00936462" w:rsidRDefault="009D53A2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287" w:type="dxa"/>
            <w:gridSpan w:val="2"/>
          </w:tcPr>
          <w:p w:rsidR="009D53A2" w:rsidRDefault="009D53A2" w:rsidP="00936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градостроительного проектирования зон и объектов </w:t>
            </w:r>
            <w:r w:rsidR="0093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инфраструктуры:</w:t>
            </w:r>
          </w:p>
        </w:tc>
      </w:tr>
      <w:tr w:rsidR="009D53A2" w:rsidRPr="00F6461E" w:rsidTr="00DF500C">
        <w:tc>
          <w:tcPr>
            <w:tcW w:w="636" w:type="dxa"/>
          </w:tcPr>
          <w:p w:rsidR="009D53A2" w:rsidRDefault="005546C2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49" w:type="dxa"/>
          </w:tcPr>
          <w:p w:rsidR="00856058" w:rsidRDefault="005546C2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улично-дорожной сети</w:t>
            </w:r>
            <w:r w:rsidR="00856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6058" w:rsidRDefault="00856058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общественного транспорта </w:t>
            </w:r>
          </w:p>
          <w:p w:rsidR="009D53A2" w:rsidRDefault="00856058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обслуживания пассажирских перевозок </w:t>
            </w:r>
          </w:p>
        </w:tc>
        <w:tc>
          <w:tcPr>
            <w:tcW w:w="6838" w:type="dxa"/>
          </w:tcPr>
          <w:p w:rsidR="00B64540" w:rsidRDefault="00B64540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019">
              <w:t xml:space="preserve"> </w:t>
            </w:r>
            <w:r w:rsidR="00A44019" w:rsidRPr="00A44019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 w:rsidR="00A44019">
              <w:rPr>
                <w:rFonts w:ascii="Times New Roman" w:hAnsi="Times New Roman" w:cs="Times New Roman"/>
                <w:sz w:val="28"/>
                <w:szCs w:val="28"/>
              </w:rPr>
              <w:t xml:space="preserve">альный закон от 08.11.2007 № 257-ФЗ </w:t>
            </w:r>
            <w:r w:rsidR="007267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7267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40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44019" w:rsidRPr="00A44019">
              <w:rPr>
                <w:rFonts w:ascii="Times New Roman" w:hAnsi="Times New Roman" w:cs="Times New Roman"/>
                <w:sz w:val="28"/>
                <w:szCs w:val="28"/>
              </w:rPr>
              <w:t xml:space="preserve">Об автомобильных дорогах и о дорожной деятельности в Российской Федерации </w:t>
            </w:r>
            <w:r w:rsidR="00AA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019" w:rsidRPr="00A44019">
              <w:rPr>
                <w:rFonts w:ascii="Times New Roman" w:hAnsi="Times New Roman" w:cs="Times New Roman"/>
                <w:sz w:val="28"/>
                <w:szCs w:val="28"/>
              </w:rPr>
              <w:t>и о внесении изменений в отдельные законодате</w:t>
            </w:r>
            <w:r w:rsidR="00A44019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  <w:r w:rsidR="00A44019" w:rsidRPr="00A44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749" w:rsidRDefault="00B64540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454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10.12.1995 № 196-ФЗ </w:t>
            </w:r>
            <w:r w:rsidR="00697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019" w:rsidRDefault="00B64540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454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движения»;</w:t>
            </w:r>
            <w:r w:rsidRPr="00B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60" w:rsidRDefault="00535560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5560">
              <w:rPr>
                <w:rFonts w:ascii="Times New Roman" w:hAnsi="Times New Roman" w:cs="Times New Roman"/>
                <w:sz w:val="28"/>
                <w:szCs w:val="28"/>
              </w:rPr>
              <w:t>СП 34.13330.2021. Свод правил. Автомоб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ильные дороги. СНиП 2.05.02-85*;</w:t>
            </w:r>
          </w:p>
          <w:p w:rsidR="008418F9" w:rsidRDefault="00535560" w:rsidP="005355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41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8F9" w:rsidRPr="008418F9">
              <w:rPr>
                <w:rFonts w:ascii="Times New Roman" w:hAnsi="Times New Roman" w:cs="Times New Roman"/>
                <w:sz w:val="28"/>
                <w:szCs w:val="28"/>
              </w:rPr>
              <w:t>СП 35.13330.2011. Свод правил. Мосты и трубы. Актуализиров</w:t>
            </w:r>
            <w:r w:rsidR="008418F9">
              <w:rPr>
                <w:rFonts w:ascii="Times New Roman" w:hAnsi="Times New Roman" w:cs="Times New Roman"/>
                <w:sz w:val="28"/>
                <w:szCs w:val="28"/>
              </w:rPr>
              <w:t>анная редакция СНиП 2.05.03-84*;</w:t>
            </w:r>
          </w:p>
          <w:p w:rsidR="005F4761" w:rsidRDefault="005F4761" w:rsidP="005355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4761">
              <w:rPr>
                <w:rFonts w:ascii="Times New Roman" w:hAnsi="Times New Roman" w:cs="Times New Roman"/>
                <w:sz w:val="28"/>
                <w:szCs w:val="28"/>
              </w:rPr>
              <w:t>СП 113.13330.2016. Свод правил. Стоянки автомобилей. Актуализир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ованная редакция СНиП 21-02-99*;</w:t>
            </w:r>
          </w:p>
          <w:p w:rsidR="00894B06" w:rsidRDefault="00894B06" w:rsidP="00894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4B06">
              <w:rPr>
                <w:rFonts w:ascii="Times New Roman" w:hAnsi="Times New Roman" w:cs="Times New Roman"/>
                <w:sz w:val="28"/>
                <w:szCs w:val="28"/>
              </w:rPr>
              <w:t>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 и направляющих устройств;</w:t>
            </w:r>
            <w:r w:rsidRPr="00894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37" w:rsidRDefault="008418F9" w:rsidP="00894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537" w:rsidRPr="00854537">
              <w:rPr>
                <w:rFonts w:ascii="Times New Roman" w:hAnsi="Times New Roman" w:cs="Times New Roman"/>
                <w:sz w:val="28"/>
                <w:szCs w:val="28"/>
              </w:rPr>
              <w:t>Рекомендации по проектированию улиц и дор</w:t>
            </w:r>
            <w:r w:rsidR="00854537">
              <w:rPr>
                <w:rFonts w:ascii="Times New Roman" w:hAnsi="Times New Roman" w:cs="Times New Roman"/>
                <w:sz w:val="28"/>
                <w:szCs w:val="28"/>
              </w:rPr>
              <w:t>ог городов и сельских поселений</w:t>
            </w:r>
            <w:r w:rsidR="005F4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99F" w:rsidRPr="00F6461E" w:rsidTr="00DF500C">
        <w:tc>
          <w:tcPr>
            <w:tcW w:w="636" w:type="dxa"/>
          </w:tcPr>
          <w:p w:rsidR="0059199F" w:rsidRPr="0059199F" w:rsidRDefault="0059199F" w:rsidP="00F646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9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87" w:type="dxa"/>
            <w:gridSpan w:val="2"/>
          </w:tcPr>
          <w:p w:rsidR="0059199F" w:rsidRDefault="0059199F" w:rsidP="00591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градостроительного проектирования зон и объектов различных территориальных зон</w:t>
            </w:r>
          </w:p>
        </w:tc>
      </w:tr>
      <w:tr w:rsidR="005F4761" w:rsidRPr="00F6461E" w:rsidTr="00DF500C">
        <w:tc>
          <w:tcPr>
            <w:tcW w:w="636" w:type="dxa"/>
          </w:tcPr>
          <w:p w:rsidR="005F4761" w:rsidRDefault="0059199F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49" w:type="dxa"/>
          </w:tcPr>
          <w:p w:rsidR="004C4D1E" w:rsidRDefault="0059199F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Общественно-деловые</w:t>
            </w:r>
            <w:r w:rsidR="00C229BC">
              <w:rPr>
                <w:rFonts w:ascii="Times New Roman" w:hAnsi="Times New Roman" w:cs="Times New Roman"/>
                <w:sz w:val="28"/>
                <w:szCs w:val="28"/>
              </w:rPr>
              <w:t>, жилые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6E4" w:rsidRDefault="00EF07E5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иные </w:t>
            </w:r>
            <w:r w:rsidR="0059199F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="00FC3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3084" w:rsidRDefault="00FC3084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4456E4">
              <w:rPr>
                <w:rFonts w:ascii="Times New Roman" w:hAnsi="Times New Roman" w:cs="Times New Roman"/>
                <w:sz w:val="28"/>
                <w:szCs w:val="28"/>
              </w:rPr>
              <w:t>ом числе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761" w:rsidRDefault="00FC3084" w:rsidP="00F64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особыми условиями использования территории</w:t>
            </w:r>
          </w:p>
        </w:tc>
        <w:tc>
          <w:tcPr>
            <w:tcW w:w="6838" w:type="dxa"/>
          </w:tcPr>
          <w:p w:rsidR="008D72D2" w:rsidRDefault="005641D7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0D08" w:rsidRPr="00B70D0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0D0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14.03.1995 № 33-ФЗ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70D08" w:rsidRDefault="00B70D08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0D08">
              <w:rPr>
                <w:rFonts w:ascii="Times New Roman" w:hAnsi="Times New Roman" w:cs="Times New Roman"/>
                <w:sz w:val="28"/>
                <w:szCs w:val="28"/>
              </w:rPr>
              <w:t>Об особо 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раняемых природных территориях»;</w:t>
            </w:r>
          </w:p>
          <w:p w:rsidR="008D72D2" w:rsidRDefault="00AE0B4F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B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04.12.2007 № 329-ФЗ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0B4F" w:rsidRDefault="00AE0B4F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B4F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спорте в Российской Федерации»;</w:t>
            </w:r>
            <w:r w:rsidRPr="00AE0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2D2" w:rsidRDefault="00556ABA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6ABA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еральный закон от 29.12.2012 № 273-ФЗ </w:t>
            </w:r>
          </w:p>
          <w:p w:rsidR="00556ABA" w:rsidRDefault="00556ABA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6ABA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Федерации»;</w:t>
            </w:r>
            <w:r w:rsidRPr="0055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2D2" w:rsidRDefault="000D4085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408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12.01.1996 №</w:t>
            </w:r>
            <w:r w:rsidRPr="000D4085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D4085" w:rsidRDefault="000D4085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погребении и похоронном деле»;</w:t>
            </w:r>
          </w:p>
          <w:p w:rsidR="008D72D2" w:rsidRDefault="00B0453D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453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25.06.2002 № 73-ФЗ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0453D" w:rsidRDefault="00B0453D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53D">
              <w:rPr>
                <w:rFonts w:ascii="Times New Roman" w:hAnsi="Times New Roman" w:cs="Times New Roman"/>
                <w:sz w:val="28"/>
                <w:szCs w:val="28"/>
              </w:rPr>
              <w:t>Об объектах культурного наследия (памятниках истории и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 народов Российской Федерации»;</w:t>
            </w:r>
          </w:p>
          <w:p w:rsidR="008D72D2" w:rsidRDefault="000A629C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62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21.12.1994 № 68-ФЗ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1F94" w:rsidRDefault="00C90548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2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29C" w:rsidRPr="000A629C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населения и территорий </w:t>
            </w:r>
          </w:p>
          <w:p w:rsidR="00F81F94" w:rsidRDefault="000A629C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29C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</w:p>
          <w:p w:rsidR="000A629C" w:rsidRDefault="000A629C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техногенного характера»;</w:t>
            </w:r>
          </w:p>
          <w:p w:rsidR="008D72D2" w:rsidRDefault="006401B9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01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30.12.2006 № 271-ФЗ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D72D2" w:rsidRDefault="006401B9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01B9">
              <w:rPr>
                <w:rFonts w:ascii="Times New Roman" w:hAnsi="Times New Roman" w:cs="Times New Roman"/>
                <w:sz w:val="28"/>
                <w:szCs w:val="28"/>
              </w:rPr>
              <w:t xml:space="preserve">О розничных рынках и о внесении изменений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01B9" w:rsidRDefault="006401B9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9">
              <w:rPr>
                <w:rFonts w:ascii="Times New Roman" w:hAnsi="Times New Roman" w:cs="Times New Roman"/>
                <w:sz w:val="28"/>
                <w:szCs w:val="28"/>
              </w:rPr>
              <w:t>в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кодекс Российской Федерации»;</w:t>
            </w:r>
          </w:p>
          <w:p w:rsidR="008D72D2" w:rsidRDefault="009831A7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31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24.11.1995 № 181-ФЗ </w:t>
            </w:r>
            <w:r w:rsidR="00C90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1A7" w:rsidRDefault="009831A7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31A7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валидов в Российской Федерации»;</w:t>
            </w:r>
          </w:p>
          <w:p w:rsidR="00B66679" w:rsidRDefault="00B66679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8E5">
              <w:t xml:space="preserve"> </w:t>
            </w:r>
            <w:r w:rsidR="00B568E5" w:rsidRPr="00B568E5">
              <w:rPr>
                <w:rFonts w:ascii="Times New Roman" w:hAnsi="Times New Roman" w:cs="Times New Roman"/>
                <w:sz w:val="28"/>
                <w:szCs w:val="28"/>
              </w:rPr>
              <w:t>СП 118.13330.2012*. Свод правил. Общественные здания и сооружения. Актуализиро</w:t>
            </w:r>
            <w:r w:rsidR="00075B7E">
              <w:rPr>
                <w:rFonts w:ascii="Times New Roman" w:hAnsi="Times New Roman" w:cs="Times New Roman"/>
                <w:sz w:val="28"/>
                <w:szCs w:val="28"/>
              </w:rPr>
              <w:t>ванная редакция СНиП 31-06-</w:t>
            </w:r>
            <w:r w:rsidR="00B568E5">
              <w:rPr>
                <w:rFonts w:ascii="Times New Roman" w:hAnsi="Times New Roman" w:cs="Times New Roman"/>
                <w:sz w:val="28"/>
                <w:szCs w:val="28"/>
              </w:rPr>
              <w:t>2009;</w:t>
            </w:r>
            <w:r w:rsidR="00B568E5" w:rsidRPr="00B5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59F" w:rsidRDefault="00AB059F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059F">
              <w:rPr>
                <w:rFonts w:ascii="Times New Roman" w:hAnsi="Times New Roman" w:cs="Times New Roman"/>
                <w:sz w:val="28"/>
                <w:szCs w:val="28"/>
              </w:rPr>
              <w:t>СНиП 31-05-2003. Общественные 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административного назначения;</w:t>
            </w:r>
          </w:p>
          <w:p w:rsidR="00174B75" w:rsidRDefault="00B568E5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4B75" w:rsidRPr="00174B75">
              <w:rPr>
                <w:rFonts w:ascii="Times New Roman" w:hAnsi="Times New Roman" w:cs="Times New Roman"/>
                <w:sz w:val="28"/>
                <w:szCs w:val="28"/>
              </w:rPr>
              <w:t>СП 54.13330.2016. Свод правил. Здания жилые многоквартирные. Актуализиро</w:t>
            </w:r>
            <w:r w:rsidR="00174B75">
              <w:rPr>
                <w:rFonts w:ascii="Times New Roman" w:hAnsi="Times New Roman" w:cs="Times New Roman"/>
                <w:sz w:val="28"/>
                <w:szCs w:val="28"/>
              </w:rPr>
              <w:t>ванная редакция СНиП 31-01-2003;</w:t>
            </w:r>
          </w:p>
          <w:p w:rsidR="009D0B5E" w:rsidRDefault="009D0B5E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9D0B5E">
              <w:rPr>
                <w:rFonts w:ascii="Times New Roman" w:hAnsi="Times New Roman" w:cs="Times New Roman"/>
                <w:sz w:val="28"/>
                <w:szCs w:val="28"/>
              </w:rPr>
              <w:t xml:space="preserve">СП 55.13330.2016. Свод правил. Дома жилые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одноквартирные. СНиП 31-02-2001;</w:t>
            </w:r>
            <w:r w:rsidRPr="009D0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921" w:rsidRDefault="00B70D08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A04" w:rsidRPr="00717A04">
              <w:rPr>
                <w:rFonts w:ascii="Times New Roman" w:hAnsi="Times New Roman" w:cs="Times New Roman"/>
                <w:sz w:val="28"/>
                <w:szCs w:val="28"/>
              </w:rPr>
              <w:t>СП 3</w:t>
            </w:r>
            <w:r w:rsidR="00C93921">
              <w:rPr>
                <w:rFonts w:ascii="Times New Roman" w:hAnsi="Times New Roman" w:cs="Times New Roman"/>
                <w:sz w:val="28"/>
                <w:szCs w:val="28"/>
              </w:rPr>
              <w:t xml:space="preserve">5-103-2001. Общественные здания </w:t>
            </w:r>
          </w:p>
          <w:p w:rsidR="00717A04" w:rsidRDefault="00717A04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A04">
              <w:rPr>
                <w:rFonts w:ascii="Times New Roman" w:hAnsi="Times New Roman" w:cs="Times New Roman"/>
                <w:sz w:val="28"/>
                <w:szCs w:val="28"/>
              </w:rPr>
              <w:t>и сооружения,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упные маломобильным посетителям;</w:t>
            </w:r>
          </w:p>
          <w:p w:rsidR="009577C5" w:rsidRDefault="00827E70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7E70">
              <w:rPr>
                <w:rFonts w:ascii="Times New Roman" w:hAnsi="Times New Roman" w:cs="Times New Roman"/>
                <w:sz w:val="28"/>
                <w:szCs w:val="28"/>
              </w:rPr>
              <w:t xml:space="preserve">СП 59.13330.2020. Свод правил. Доступность зданий </w:t>
            </w:r>
          </w:p>
          <w:p w:rsidR="00827E70" w:rsidRDefault="00827E70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7E70">
              <w:rPr>
                <w:rFonts w:ascii="Times New Roman" w:hAnsi="Times New Roman" w:cs="Times New Roman"/>
                <w:sz w:val="28"/>
                <w:szCs w:val="28"/>
              </w:rPr>
              <w:t>и сооружений для маломобильных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 населения. СНиП 35-01-2001;</w:t>
            </w:r>
          </w:p>
          <w:p w:rsidR="009577C5" w:rsidRDefault="000C4833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4833">
              <w:rPr>
                <w:rFonts w:ascii="Times New Roman" w:hAnsi="Times New Roman" w:cs="Times New Roman"/>
                <w:sz w:val="28"/>
                <w:szCs w:val="28"/>
              </w:rPr>
              <w:t xml:space="preserve">СП 52.13330.2016. Свод правил. Естественное </w:t>
            </w:r>
          </w:p>
          <w:p w:rsidR="000C4833" w:rsidRDefault="000C4833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4833">
              <w:rPr>
                <w:rFonts w:ascii="Times New Roman" w:hAnsi="Times New Roman" w:cs="Times New Roman"/>
                <w:sz w:val="28"/>
                <w:szCs w:val="28"/>
              </w:rPr>
              <w:t>и искусственное освещение. Актуализир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ованная редакция СНиП 23-05-95*; </w:t>
            </w:r>
            <w:r w:rsidRPr="000C4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475" w:rsidRDefault="00717A04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41D7" w:rsidRPr="005641D7">
              <w:rPr>
                <w:rFonts w:ascii="Times New Roman" w:hAnsi="Times New Roman" w:cs="Times New Roman"/>
                <w:sz w:val="28"/>
                <w:szCs w:val="28"/>
              </w:rPr>
              <w:t xml:space="preserve">Свод правил по проектированию </w:t>
            </w:r>
          </w:p>
          <w:p w:rsidR="005641D7" w:rsidRDefault="005641D7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1D7">
              <w:rPr>
                <w:rFonts w:ascii="Times New Roman" w:hAnsi="Times New Roman" w:cs="Times New Roman"/>
                <w:sz w:val="28"/>
                <w:szCs w:val="28"/>
              </w:rPr>
              <w:t>и строительству. Физкул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ьтурно-спортивные залы. Часть 1;</w:t>
            </w:r>
          </w:p>
          <w:p w:rsidR="00751475" w:rsidRDefault="005641D7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7366">
              <w:t xml:space="preserve"> </w:t>
            </w:r>
            <w:r w:rsidR="00807366" w:rsidRPr="00807366">
              <w:rPr>
                <w:rFonts w:ascii="Times New Roman" w:hAnsi="Times New Roman" w:cs="Times New Roman"/>
                <w:sz w:val="28"/>
                <w:szCs w:val="28"/>
              </w:rPr>
              <w:t xml:space="preserve">СП 158.13330.2014. Свод правил. Здания </w:t>
            </w:r>
          </w:p>
          <w:p w:rsidR="00807366" w:rsidRDefault="00807366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366">
              <w:rPr>
                <w:rFonts w:ascii="Times New Roman" w:hAnsi="Times New Roman" w:cs="Times New Roman"/>
                <w:sz w:val="28"/>
                <w:szCs w:val="28"/>
              </w:rPr>
              <w:t>и помещения медицинских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низаций. Правила проектирования;</w:t>
            </w:r>
          </w:p>
          <w:p w:rsidR="00446E49" w:rsidRDefault="00446E49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6E49">
              <w:rPr>
                <w:rFonts w:ascii="Times New Roman" w:hAnsi="Times New Roman" w:cs="Times New Roman"/>
                <w:sz w:val="28"/>
                <w:szCs w:val="28"/>
              </w:rPr>
              <w:t xml:space="preserve">СП 146.13330.2012. Свод правил. Геронтологические центры, дома сестринского ухода,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хосписы. Правила проектирования;</w:t>
            </w:r>
            <w:r w:rsidRPr="0044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475" w:rsidRDefault="00011313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207">
              <w:t xml:space="preserve"> </w:t>
            </w:r>
            <w:r w:rsidR="00B10146">
              <w:rPr>
                <w:rFonts w:ascii="Times New Roman" w:hAnsi="Times New Roman" w:cs="Times New Roman"/>
                <w:sz w:val="28"/>
                <w:szCs w:val="28"/>
              </w:rPr>
              <w:t>СП 2.4.3648-20 «</w:t>
            </w:r>
            <w:r w:rsidR="00313207" w:rsidRPr="0031320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</w:t>
            </w:r>
          </w:p>
          <w:p w:rsidR="009577C5" w:rsidRDefault="00313207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7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организациям воспитания и обучения, отдыха </w:t>
            </w:r>
          </w:p>
          <w:p w:rsidR="00D76561" w:rsidRDefault="00313207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детей и молодежи</w:t>
            </w:r>
            <w:r w:rsidR="00D765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7A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475" w:rsidRDefault="00B10146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 2.1.3678-20 «</w:t>
            </w:r>
            <w:r w:rsidRPr="00B1014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</w:t>
            </w:r>
          </w:p>
          <w:p w:rsidR="00751475" w:rsidRDefault="00B10146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6">
              <w:rPr>
                <w:rFonts w:ascii="Times New Roman" w:hAnsi="Times New Roman" w:cs="Times New Roman"/>
                <w:sz w:val="28"/>
                <w:szCs w:val="28"/>
              </w:rPr>
              <w:t xml:space="preserve">к эксплуатации помещений, зданий, сооружений, оборудования и транспорта, </w:t>
            </w:r>
          </w:p>
          <w:p w:rsidR="00B10146" w:rsidRDefault="00B10146" w:rsidP="00202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0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условиям деятельности хозяйствующих субъектов, осуществляющих продажу товаров,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лнение работ или оказание услуг»; </w:t>
            </w:r>
            <w:r w:rsidRPr="00B1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7C5" w:rsidRDefault="005641D7" w:rsidP="001F19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199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59199F" w:rsidRPr="0059199F">
              <w:rPr>
                <w:rFonts w:ascii="Times New Roman" w:hAnsi="Times New Roman" w:cs="Times New Roman"/>
                <w:sz w:val="28"/>
                <w:szCs w:val="28"/>
              </w:rPr>
              <w:t xml:space="preserve"> о применении нормативов и норм ресурсной обеспеченности населения, выраженных в натуральных показателях, </w:t>
            </w:r>
          </w:p>
          <w:p w:rsidR="0059199F" w:rsidRDefault="0059199F" w:rsidP="001F19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199F">
              <w:rPr>
                <w:rFonts w:ascii="Times New Roman" w:hAnsi="Times New Roman" w:cs="Times New Roman"/>
                <w:sz w:val="28"/>
                <w:szCs w:val="28"/>
              </w:rPr>
              <w:t>в целях реализации полномочий субъектов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Федерации в сфере образования</w:t>
            </w:r>
            <w:r w:rsidRPr="0059199F">
              <w:rPr>
                <w:rFonts w:ascii="Times New Roman" w:hAnsi="Times New Roman" w:cs="Times New Roman"/>
                <w:sz w:val="28"/>
                <w:szCs w:val="28"/>
              </w:rPr>
              <w:t xml:space="preserve">, утв. </w:t>
            </w:r>
            <w:proofErr w:type="spellStart"/>
            <w:r w:rsidRPr="0059199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20.03.2018 N ТС-39/08вн;</w:t>
            </w:r>
          </w:p>
        </w:tc>
      </w:tr>
    </w:tbl>
    <w:p w:rsidR="002F3DBB" w:rsidRDefault="002F3DBB" w:rsidP="00D86F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0B" w:rsidRDefault="00A524AA" w:rsidP="00D86FEC">
      <w:pPr>
        <w:pStyle w:val="ConsPlusTitle"/>
        <w:numPr>
          <w:ilvl w:val="0"/>
          <w:numId w:val="8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B05">
        <w:rPr>
          <w:rFonts w:ascii="Times New Roman" w:hAnsi="Times New Roman" w:cs="Times New Roman"/>
          <w:sz w:val="28"/>
          <w:szCs w:val="28"/>
        </w:rPr>
        <w:t>П</w:t>
      </w:r>
      <w:r w:rsidR="0087630B">
        <w:rPr>
          <w:rFonts w:ascii="Times New Roman" w:hAnsi="Times New Roman" w:cs="Times New Roman"/>
          <w:sz w:val="28"/>
          <w:szCs w:val="28"/>
        </w:rPr>
        <w:t>равила и область применения местных нормативов градостроительного проектирования,</w:t>
      </w:r>
      <w:r w:rsidR="00984FD5">
        <w:rPr>
          <w:rFonts w:ascii="Times New Roman" w:hAnsi="Times New Roman" w:cs="Times New Roman"/>
          <w:sz w:val="28"/>
          <w:szCs w:val="28"/>
        </w:rPr>
        <w:t xml:space="preserve"> в том числе расчетных </w:t>
      </w:r>
      <w:r w:rsidR="0087630B">
        <w:rPr>
          <w:rFonts w:ascii="Times New Roman" w:hAnsi="Times New Roman" w:cs="Times New Roman"/>
          <w:sz w:val="28"/>
          <w:szCs w:val="28"/>
        </w:rPr>
        <w:t>показателей</w:t>
      </w:r>
    </w:p>
    <w:p w:rsidR="00A524AA" w:rsidRPr="00EF5B05" w:rsidRDefault="00A524AA" w:rsidP="00A52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48E" w:rsidRPr="00EF5B05" w:rsidRDefault="00E04E93" w:rsidP="009A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0002">
        <w:rPr>
          <w:rFonts w:ascii="Times New Roman" w:hAnsi="Times New Roman" w:cs="Times New Roman"/>
          <w:sz w:val="28"/>
          <w:szCs w:val="28"/>
        </w:rPr>
        <w:t xml:space="preserve"> </w:t>
      </w:r>
      <w:r w:rsidR="0046748E" w:rsidRPr="00EF5B05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являются обязательными для применения всеми участниками градостроительной деятельности на территории МО «Город Мирный» и учитываются при разработке документов территориального планирования,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</w:t>
      </w:r>
      <w:r w:rsidR="0044683F" w:rsidRPr="00EF5B05">
        <w:rPr>
          <w:rFonts w:ascii="Times New Roman" w:hAnsi="Times New Roman" w:cs="Times New Roman"/>
          <w:sz w:val="28"/>
          <w:szCs w:val="28"/>
        </w:rPr>
        <w:t>, а также используются при принятии решений органами местного самоуправления, при осуществлении градостроительной деятельности физическими и юридическими лицами на территории МО «Город Мирный».</w:t>
      </w:r>
    </w:p>
    <w:p w:rsidR="00131808" w:rsidRDefault="008D23B1" w:rsidP="0046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808" w:rsidRPr="00EF5B05">
        <w:rPr>
          <w:rFonts w:ascii="Times New Roman" w:hAnsi="Times New Roman" w:cs="Times New Roman"/>
          <w:sz w:val="28"/>
          <w:szCs w:val="28"/>
        </w:rPr>
        <w:t>Разработанные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не ниже, чем расчетные показатели обеспечения жизнедеятельности человека, содержащиеся в региональных нормативах градостроительного проектирования Республики Саха (Якутия).</w:t>
      </w:r>
    </w:p>
    <w:p w:rsidR="004C6BCB" w:rsidRDefault="004C6BCB" w:rsidP="0046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для определения местоположения планируемых к размещению объектов местного значения в генеральном плане г. Мирного,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М О «Город Мирный».</w:t>
      </w:r>
    </w:p>
    <w:p w:rsidR="00730961" w:rsidRDefault="00730961" w:rsidP="0046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местных нормативов учитывается необходимость удовлетворения потребностей различных групп населения, в том числе с ограниченными физическими возможностями, принимая социальные нормативы обеспеченности.</w:t>
      </w:r>
    </w:p>
    <w:p w:rsidR="00730961" w:rsidRPr="00EF5B05" w:rsidRDefault="00730961" w:rsidP="00730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05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градостроительной деятельности распространяются </w:t>
      </w:r>
      <w:r w:rsidRPr="00EF5B05">
        <w:rPr>
          <w:rFonts w:ascii="Times New Roman" w:hAnsi="Times New Roman" w:cs="Times New Roman"/>
          <w:sz w:val="28"/>
          <w:szCs w:val="28"/>
        </w:rPr>
        <w:lastRenderedPageBreak/>
        <w:t>на предлагаемые к размещению на территории МО «Город Мирный» объекты местного значения в области электро-, тепло-, газо- и водоснабжения населения, водоотведения, автомобильных дорог местного значения, благоустройства и в иных областях в связи с решением вопросов местного значения поселения.</w:t>
      </w:r>
    </w:p>
    <w:p w:rsidR="0044683F" w:rsidRPr="00EF5B05" w:rsidRDefault="00493A77" w:rsidP="0046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683F" w:rsidRPr="00EF5B0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="0044683F" w:rsidRPr="00EF5B05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44683F" w:rsidRPr="00EF5B05">
        <w:rPr>
          <w:rFonts w:ascii="Times New Roman" w:hAnsi="Times New Roman" w:cs="Times New Roman"/>
          <w:sz w:val="28"/>
          <w:szCs w:val="28"/>
        </w:rPr>
        <w:t xml:space="preserve"> РФ от 26.05.2011 № 244 "Об утверждении Методических рекомендаций по разработке проектов генеральных планов поселений и городских округов" 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44683F" w:rsidRDefault="00BC299A" w:rsidP="0046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77D8" w:rsidRPr="00EF5B05">
        <w:rPr>
          <w:rFonts w:ascii="Times New Roman" w:hAnsi="Times New Roman" w:cs="Times New Roman"/>
          <w:sz w:val="28"/>
          <w:szCs w:val="28"/>
        </w:rPr>
        <w:t>Местные н</w:t>
      </w:r>
      <w:r w:rsidR="0044683F" w:rsidRPr="00EF5B05">
        <w:rPr>
          <w:rFonts w:ascii="Times New Roman" w:hAnsi="Times New Roman" w:cs="Times New Roman"/>
          <w:sz w:val="28"/>
          <w:szCs w:val="28"/>
        </w:rPr>
        <w:t>ормативы</w:t>
      </w:r>
      <w:r w:rsidR="000A77D8" w:rsidRPr="00EF5B0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44683F" w:rsidRPr="00EF5B05">
        <w:rPr>
          <w:rFonts w:ascii="Times New Roman" w:hAnsi="Times New Roman" w:cs="Times New Roman"/>
          <w:sz w:val="28"/>
          <w:szCs w:val="28"/>
        </w:rPr>
        <w:t xml:space="preserve"> установлены с учетом природно-климатических, социально-демографических, национальных и территориальных особенностей городского поселения и содержат минимальные расчетные показатели обеспечения объектами социального и коммунально-бытового назначения, доступности объектов социального назначения для населения.</w:t>
      </w:r>
    </w:p>
    <w:p w:rsidR="00714FE1" w:rsidRDefault="00714FE1" w:rsidP="0046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Основные термины и определения, используемые в настоящих местных нормативах, принимаются в соответствии с терминами и определениями, используемыми в нормативных правовых и нормативно-технических документах. </w:t>
      </w:r>
    </w:p>
    <w:p w:rsidR="00CB0E6A" w:rsidRDefault="00CB0E6A" w:rsidP="0046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71B" w:rsidRDefault="002B5AE1" w:rsidP="00DA3B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3F671B" w:rsidRPr="003F671B">
        <w:rPr>
          <w:rFonts w:ascii="Times New Roman" w:hAnsi="Times New Roman" w:cs="Times New Roman"/>
          <w:b/>
          <w:sz w:val="28"/>
          <w:szCs w:val="28"/>
        </w:rPr>
        <w:t xml:space="preserve"> Правила и область применения расчетных показателей </w:t>
      </w:r>
    </w:p>
    <w:p w:rsidR="003F671B" w:rsidRDefault="003F671B" w:rsidP="00DA3B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1B">
        <w:rPr>
          <w:rFonts w:ascii="Times New Roman" w:hAnsi="Times New Roman" w:cs="Times New Roman"/>
          <w:b/>
          <w:sz w:val="28"/>
          <w:szCs w:val="28"/>
        </w:rPr>
        <w:t>в области электро-, тепло-, газо- и водоснабжения, водоотведения</w:t>
      </w:r>
    </w:p>
    <w:p w:rsidR="00CB0E6A" w:rsidRDefault="00CB0E6A" w:rsidP="00DA3B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3" w:rsidRPr="000A43A3" w:rsidRDefault="002B5AE1" w:rsidP="006F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 xml:space="preserve">.1. Инженерные системы рассчитываются, исходя из </w:t>
      </w:r>
      <w:r w:rsidR="000A43A3" w:rsidRPr="00014212">
        <w:rPr>
          <w:szCs w:val="28"/>
        </w:rPr>
        <w:t>24 кв. метра</w:t>
      </w:r>
      <w:r w:rsidR="000A43A3" w:rsidRPr="000A43A3">
        <w:rPr>
          <w:szCs w:val="28"/>
        </w:rPr>
        <w:t xml:space="preserve"> общей площади, приходящейся на 1 человека, и расчетной общей площади жилой застройки, определяемой архитектурными и планировочными решениями, учитывая перспективу развития застраиваемой территории.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 xml:space="preserve">.2. Проектная документация на строительство инженерных коммуникаций, являющихся объектами капитального строительства, выполняется на действующей инженерно-топографической основе в </w:t>
      </w:r>
      <w:r w:rsidR="000A43A3" w:rsidRPr="000A43A3">
        <w:rPr>
          <w:szCs w:val="28"/>
        </w:rPr>
        <w:lastRenderedPageBreak/>
        <w:t>масштабе 1:500.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>.3. Выбор направления трасс осуществляется для магистральных инженерных сетей, выполняется на действующем инженерно-топографическом плане масштаба 1:5000 и подлежит рассмотрению:</w:t>
      </w:r>
    </w:p>
    <w:p w:rsidR="000A43A3" w:rsidRPr="000A43A3" w:rsidRDefault="00D5070D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43A3" w:rsidRPr="000A43A3">
        <w:rPr>
          <w:szCs w:val="28"/>
        </w:rPr>
        <w:t>эксплуатирующей организацией, выдавшей технические условия;</w:t>
      </w:r>
    </w:p>
    <w:p w:rsidR="000A43A3" w:rsidRPr="000A43A3" w:rsidRDefault="00D5070D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43A3" w:rsidRPr="000A43A3">
        <w:rPr>
          <w:szCs w:val="28"/>
        </w:rPr>
        <w:t xml:space="preserve">управлением архитектуры и градостроительства </w:t>
      </w:r>
      <w:r>
        <w:rPr>
          <w:szCs w:val="28"/>
        </w:rPr>
        <w:t>городской Администрации.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Рассмотренное направление трасс учитывается при разработке проектной документации и действует в течение срока действия технических условий.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>.4. Проектная документация инженерных коммуникаций выполняется на действующем инженерно-топографическом плане для проектирования масштаба 1:500 и подлежит рассмотрению:</w:t>
      </w:r>
    </w:p>
    <w:p w:rsidR="000A43A3" w:rsidRPr="000A43A3" w:rsidRDefault="00CF0DB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43A3" w:rsidRPr="000A43A3">
        <w:rPr>
          <w:szCs w:val="28"/>
        </w:rPr>
        <w:t>эксплуатирующей организацией, выдавшей технические условия;</w:t>
      </w:r>
    </w:p>
    <w:p w:rsidR="00E86FCC" w:rsidRDefault="00E86FCC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86FCC">
        <w:rPr>
          <w:szCs w:val="28"/>
        </w:rPr>
        <w:t>управлением архитектуры и градостроительства городской Администрации</w:t>
      </w:r>
      <w:r>
        <w:rPr>
          <w:szCs w:val="28"/>
        </w:rPr>
        <w:t>;</w:t>
      </w:r>
      <w:r w:rsidRPr="00E86FCC">
        <w:rPr>
          <w:szCs w:val="28"/>
        </w:rPr>
        <w:t xml:space="preserve"> </w:t>
      </w:r>
    </w:p>
    <w:p w:rsidR="000A43A3" w:rsidRPr="000A43A3" w:rsidRDefault="00E86FCC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43A3" w:rsidRPr="000A43A3">
        <w:rPr>
          <w:szCs w:val="28"/>
        </w:rPr>
        <w:t xml:space="preserve">собственниками, землепользователями, землевладельцами, арендаторами земельных участков, права которых могут быть затронуты </w:t>
      </w:r>
      <w:r w:rsidR="00421D12">
        <w:rPr>
          <w:szCs w:val="28"/>
        </w:rPr>
        <w:t>в результате прохождения трассы.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 xml:space="preserve">.5. При проектировании, строительстве, реконструкции, ремонте инженерных коммуникаций с использованием неметаллических труб по верху труб прокладывается сигнальный кабель, </w:t>
      </w:r>
      <w:proofErr w:type="spellStart"/>
      <w:r w:rsidR="000A43A3" w:rsidRPr="000A43A3">
        <w:rPr>
          <w:szCs w:val="28"/>
        </w:rPr>
        <w:t>детекционная</w:t>
      </w:r>
      <w:proofErr w:type="spellEnd"/>
      <w:r w:rsidR="000A43A3" w:rsidRPr="000A43A3">
        <w:rPr>
          <w:szCs w:val="28"/>
        </w:rPr>
        <w:t xml:space="preserve"> сигнальная лента либо иной </w:t>
      </w:r>
      <w:proofErr w:type="spellStart"/>
      <w:r w:rsidR="000A43A3" w:rsidRPr="000A43A3">
        <w:rPr>
          <w:szCs w:val="28"/>
        </w:rPr>
        <w:t>электропроводник</w:t>
      </w:r>
      <w:proofErr w:type="spellEnd"/>
      <w:r w:rsidR="000A43A3" w:rsidRPr="000A43A3">
        <w:rPr>
          <w:szCs w:val="28"/>
        </w:rPr>
        <w:t>, позволяющий определить местоположение подземных коммуникаций приборным методом без разрытия и нарушения благоустройства городской территории при проведении инженерно-геодезических изысканий.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>.6</w:t>
      </w:r>
      <w:r w:rsidR="00515683">
        <w:rPr>
          <w:szCs w:val="28"/>
        </w:rPr>
        <w:t>. Схемы</w:t>
      </w:r>
      <w:r w:rsidR="000A43A3" w:rsidRPr="000A43A3">
        <w:rPr>
          <w:szCs w:val="28"/>
        </w:rPr>
        <w:t xml:space="preserve"> электроснабжения </w:t>
      </w:r>
      <w:r w:rsidR="00515683">
        <w:rPr>
          <w:szCs w:val="28"/>
        </w:rPr>
        <w:t>отдельных планировочных районов разрабатываю</w:t>
      </w:r>
      <w:r w:rsidR="000A43A3" w:rsidRPr="000A43A3">
        <w:rPr>
          <w:szCs w:val="28"/>
        </w:rPr>
        <w:t xml:space="preserve">тся в соответствии с техническими условиями </w:t>
      </w:r>
      <w:proofErr w:type="spellStart"/>
      <w:r w:rsidR="000A43A3" w:rsidRPr="000A43A3">
        <w:rPr>
          <w:szCs w:val="28"/>
        </w:rPr>
        <w:t>энергоснабжающей</w:t>
      </w:r>
      <w:proofErr w:type="spellEnd"/>
      <w:r w:rsidR="000A43A3" w:rsidRPr="000A43A3">
        <w:rPr>
          <w:szCs w:val="28"/>
        </w:rPr>
        <w:t xml:space="preserve"> организации. Предусматривается резервирование электроэнергии в размере не менее 15 % с напряжением в сети 10 </w:t>
      </w:r>
      <w:proofErr w:type="spellStart"/>
      <w:r w:rsidR="000A43A3" w:rsidRPr="000A43A3">
        <w:rPr>
          <w:szCs w:val="28"/>
        </w:rPr>
        <w:t>кВ</w:t>
      </w:r>
      <w:proofErr w:type="spellEnd"/>
      <w:r w:rsidR="000A43A3" w:rsidRPr="000A43A3">
        <w:rPr>
          <w:szCs w:val="28"/>
        </w:rPr>
        <w:t xml:space="preserve"> от разных центров питания.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0A43A3" w:rsidRPr="000A43A3">
        <w:rPr>
          <w:szCs w:val="28"/>
        </w:rPr>
        <w:t>7. Районные электрические подстанции глубокого ввода размещаются в центре нагрузок, за пределами кварталов на расстоянии, обеспечивающем защиту жилых и общественных зданий от шума и электромагнитных излучений до нормируемых уровней.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>.8.</w:t>
      </w:r>
      <w:r w:rsidR="00DE08BF">
        <w:rPr>
          <w:szCs w:val="28"/>
        </w:rPr>
        <w:t xml:space="preserve"> На территории города</w:t>
      </w:r>
      <w:r w:rsidR="000A43A3" w:rsidRPr="000A43A3">
        <w:rPr>
          <w:szCs w:val="28"/>
        </w:rPr>
        <w:t xml:space="preserve"> предусматриваются электрические подстанции глубокого ввода, распределительные и трансформаторные подстанции напряжением до 10 </w:t>
      </w:r>
      <w:proofErr w:type="spellStart"/>
      <w:r w:rsidR="000A43A3" w:rsidRPr="000A43A3">
        <w:rPr>
          <w:szCs w:val="28"/>
        </w:rPr>
        <w:t>кВ</w:t>
      </w:r>
      <w:proofErr w:type="spellEnd"/>
      <w:r w:rsidR="000A43A3" w:rsidRPr="000A43A3">
        <w:rPr>
          <w:szCs w:val="28"/>
        </w:rPr>
        <w:t xml:space="preserve"> закрытого типа.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4.1.9</w:t>
      </w:r>
      <w:r w:rsidR="000A43A3" w:rsidRPr="000A43A3">
        <w:rPr>
          <w:szCs w:val="28"/>
        </w:rPr>
        <w:t xml:space="preserve">. Котельные размещаются за пределами </w:t>
      </w:r>
      <w:r w:rsidR="00761221">
        <w:rPr>
          <w:szCs w:val="28"/>
        </w:rPr>
        <w:t xml:space="preserve">жилых </w:t>
      </w:r>
      <w:r w:rsidR="000A43A3" w:rsidRPr="000A43A3">
        <w:rPr>
          <w:szCs w:val="28"/>
        </w:rPr>
        <w:t xml:space="preserve">кварталов. Центральные и индивидуальные котельные допускается размещать на территории </w:t>
      </w:r>
      <w:r w:rsidR="00761221">
        <w:rPr>
          <w:szCs w:val="28"/>
        </w:rPr>
        <w:t xml:space="preserve">жилых </w:t>
      </w:r>
      <w:r w:rsidR="000A43A3" w:rsidRPr="000A43A3">
        <w:rPr>
          <w:szCs w:val="28"/>
        </w:rPr>
        <w:t>кварталов с соблюдением требований законодательства, технических регламентов, нормативов.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4.1.10</w:t>
      </w:r>
      <w:r w:rsidR="000A43A3" w:rsidRPr="000A43A3">
        <w:rPr>
          <w:szCs w:val="28"/>
        </w:rPr>
        <w:t>. При проектировании системы водоснабжения принимаются следующие расчетные параметры расхода воды: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lastRenderedPageBreak/>
        <w:t>максимальный суточный расход (куб. м/сутки) – при расчете водозаборных сооружений, станций водоподготовки и емкостей для хранения воды;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максимальный часовой расход (куб. м/час) – при определении максимальной производительности насосных станций, подающих воду по отдельным трубопроводам в емкости для хранения воды;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секундный расход воды в максимальный час (л/сек.) – при определении максимальной подачи насосных станций, подающих воду в водопроводы,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коэффициент суточной неравномерности водопотребления – 1,2;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часовой неравномерности водопотребления – 1,4.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4.1.11</w:t>
      </w:r>
      <w:r w:rsidR="000A43A3" w:rsidRPr="000A43A3">
        <w:rPr>
          <w:szCs w:val="28"/>
        </w:rPr>
        <w:t>. Расстояние по горизонтали (в свету) от водопроводов до зданий и сооружений (с учетом их архитектурных форм) принимается: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от 600 до 700 мм – 5 – 7 метров;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от 800 до 1200 мм – 7 – 10 метров.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В зависимости от глубины заложения водопровода и (или) сложных гидрогеологических условий расстояние может изменяться в каждом случае индивидуально.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4.1.12</w:t>
      </w:r>
      <w:r w:rsidR="000A43A3" w:rsidRPr="000A43A3">
        <w:rPr>
          <w:szCs w:val="28"/>
        </w:rPr>
        <w:t>. Системы водоотведения проектируются в соответствии с требованиями законодательства, технических регламентов, нормативов. Системы поверхностного водоотведения и очистные сооружения на них рассчитываются исходя из площади всего бассейна стока.</w:t>
      </w:r>
    </w:p>
    <w:p w:rsidR="000A43A3" w:rsidRPr="000A43A3" w:rsidRDefault="00305784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A43A3" w:rsidRPr="000A43A3">
        <w:rPr>
          <w:szCs w:val="28"/>
        </w:rPr>
        <w:t>.</w:t>
      </w:r>
      <w:r>
        <w:rPr>
          <w:szCs w:val="28"/>
        </w:rPr>
        <w:t>13</w:t>
      </w:r>
      <w:r w:rsidR="000A43A3" w:rsidRPr="000A43A3">
        <w:rPr>
          <w:szCs w:val="28"/>
        </w:rPr>
        <w:t>. Расстояние по горизонтали (в свету) от напорной канализации до зданий и сооружений (с учетом их архитектурных форм) принимается: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от 600 до 700 мм – 5 – 7 метров;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от 800 до 1200 мм – 7 – 10 метров.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Расстояние по горизонтали (в свету) от самотечной канализации до зданий и сооружений (с учетом их архитектурных форм) принимается: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от 500 до 750 мм – 5 – 7 метров;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от 800 до 1200 мм – 10 – 12 метров;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от 1400 до 2000 мм – 15 – 20 метров;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диаметром более 2000 мм – 30 метров.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В зависимости от глубины заложения магистральных трубопроводов и (или) сложных гидрогеологических условий расстояние может изменяться в каждом случае индивидуально.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 xml:space="preserve">Фактическое положение проложенных инженерных коммуникаций и их физические характеристики фиксируются исполнительными инженерно-геодезическими съемками с нанесением полученных результатов на дежурный план </w:t>
      </w:r>
      <w:r w:rsidR="00AF052B">
        <w:rPr>
          <w:szCs w:val="28"/>
        </w:rPr>
        <w:t xml:space="preserve">коммуникаций. </w:t>
      </w:r>
    </w:p>
    <w:p w:rsidR="000A43A3" w:rsidRPr="000A43A3" w:rsidRDefault="007C69CE" w:rsidP="000A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4.1.14</w:t>
      </w:r>
      <w:r w:rsidR="000A43A3" w:rsidRPr="000A43A3">
        <w:rPr>
          <w:rFonts w:eastAsia="Calibri"/>
          <w:szCs w:val="28"/>
          <w:lang w:eastAsia="en-US"/>
        </w:rPr>
        <w:t>. При отсутствии технологической возможности присоединения к централизованным источникам снабжения энергетическим ресурсами, предусматривается строительство локальных, автономных источников.</w:t>
      </w:r>
    </w:p>
    <w:p w:rsidR="000A43A3" w:rsidRPr="000A43A3" w:rsidRDefault="000A43A3" w:rsidP="000A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0A43A3">
        <w:rPr>
          <w:rFonts w:eastAsia="Calibri"/>
          <w:szCs w:val="28"/>
          <w:lang w:eastAsia="en-US"/>
        </w:rPr>
        <w:lastRenderedPageBreak/>
        <w:t>При размещении объектов, не являющихся предметом регулирования настоящих нормативов, объемы потребления ресурсов учитываются дополнительно.</w:t>
      </w:r>
    </w:p>
    <w:p w:rsidR="003B263A" w:rsidRDefault="003B263A" w:rsidP="000A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/>
          <w:szCs w:val="28"/>
          <w:lang w:eastAsia="en-US"/>
        </w:rPr>
      </w:pPr>
    </w:p>
    <w:p w:rsidR="000A43A3" w:rsidRDefault="00A17059" w:rsidP="00A0149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4.2</w:t>
      </w:r>
      <w:r w:rsidR="000A43A3" w:rsidRPr="000A43A3">
        <w:rPr>
          <w:rFonts w:eastAsia="Calibri"/>
          <w:b/>
          <w:szCs w:val="28"/>
          <w:lang w:eastAsia="en-US"/>
        </w:rPr>
        <w:t xml:space="preserve">. Правила и область применения расчетных показателей </w:t>
      </w:r>
      <w:r w:rsidR="000A43A3" w:rsidRPr="000A43A3">
        <w:rPr>
          <w:b/>
          <w:bCs/>
          <w:szCs w:val="28"/>
        </w:rPr>
        <w:t xml:space="preserve">в области </w:t>
      </w:r>
      <w:r w:rsidR="000A43A3" w:rsidRPr="000A43A3">
        <w:rPr>
          <w:rFonts w:eastAsia="Calibri"/>
          <w:b/>
          <w:szCs w:val="28"/>
          <w:lang w:eastAsia="en-US"/>
        </w:rPr>
        <w:t>автомобильных дорог местного зна</w:t>
      </w:r>
      <w:r w:rsidR="003B263A">
        <w:rPr>
          <w:rFonts w:eastAsia="Calibri"/>
          <w:b/>
          <w:szCs w:val="28"/>
          <w:lang w:eastAsia="en-US"/>
        </w:rPr>
        <w:t>чения</w:t>
      </w:r>
    </w:p>
    <w:p w:rsidR="003B263A" w:rsidRPr="000A43A3" w:rsidRDefault="003B263A" w:rsidP="003B26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="000A43A3" w:rsidRPr="000A43A3">
        <w:rPr>
          <w:szCs w:val="28"/>
        </w:rPr>
        <w:t xml:space="preserve">.1. Дороги и улицы классифицируются по категориям, исходя из функционального назначения, состава потока и скорости движения транспорта, согласно </w:t>
      </w:r>
      <w:hyperlink w:anchor="Par1064" w:history="1">
        <w:r w:rsidR="000A43A3" w:rsidRPr="000A43A3">
          <w:rPr>
            <w:szCs w:val="28"/>
          </w:rPr>
          <w:t xml:space="preserve">приложению </w:t>
        </w:r>
      </w:hyperlink>
      <w:r w:rsidR="000A43A3" w:rsidRPr="000A43A3">
        <w:rPr>
          <w:szCs w:val="28"/>
        </w:rPr>
        <w:t>1 к местным нормативам.</w:t>
      </w: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4.2</w:t>
      </w:r>
      <w:r w:rsidR="000A43A3" w:rsidRPr="000A43A3">
        <w:rPr>
          <w:szCs w:val="28"/>
        </w:rPr>
        <w:t xml:space="preserve">.2. Ширина улиц и дорог определяется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 xml:space="preserve">Для транспортного </w:t>
      </w:r>
      <w:r w:rsidR="00B125A4">
        <w:rPr>
          <w:szCs w:val="28"/>
        </w:rPr>
        <w:t>обслуживания застройки кварталов</w:t>
      </w:r>
      <w:r w:rsidRPr="000A43A3">
        <w:rPr>
          <w:szCs w:val="28"/>
        </w:rPr>
        <w:t xml:space="preserve">, прилегающих к магистральным улицам непрерывного движения общегородского значения, предусматриваются проезды. Проезды вдоль магистральных улиц городского значения предусматриваются при концентрации в уличной застройке объектов культурно-бытового назначения и других объектов общегородского значения. </w:t>
      </w: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Par1297"/>
      <w:bookmarkEnd w:id="2"/>
      <w:r>
        <w:rPr>
          <w:szCs w:val="28"/>
        </w:rPr>
        <w:t>4.2</w:t>
      </w:r>
      <w:r w:rsidR="000A43A3" w:rsidRPr="000A43A3">
        <w:rPr>
          <w:szCs w:val="28"/>
        </w:rPr>
        <w:t>.3 Пропускная способность улично-дорожной сети определяется исходя из уровня автомобилизации городской территории до 400 автомашин на 1000 жителей и объемов работы всех видов транспорта, осуществляемой на этой сети.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Для предварительных расчетов пропускной способности улично-дорожной сети принимается следующее количество автомобилей на 1000 жителей: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легковых автомобилей, включая такси – от 240 до 300;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грузовых и специальных автомобилей – от 25 до 32.</w:t>
      </w: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="000F0F2C">
        <w:rPr>
          <w:szCs w:val="28"/>
        </w:rPr>
        <w:t>.4</w:t>
      </w:r>
      <w:r w:rsidR="000A43A3" w:rsidRPr="000A43A3">
        <w:rPr>
          <w:szCs w:val="28"/>
        </w:rPr>
        <w:t>. Число полос движения на улицах и дорогах определяется в зависимости от расчетной интенсивности транспортного потока, но не менее нижнего предела.</w:t>
      </w: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="00963585">
        <w:rPr>
          <w:szCs w:val="28"/>
        </w:rPr>
        <w:t>.5</w:t>
      </w:r>
      <w:r w:rsidR="000A43A3" w:rsidRPr="000A43A3">
        <w:rPr>
          <w:szCs w:val="28"/>
        </w:rPr>
        <w:t>. Для связи внутриквартальных территорий с магистральными дорогами и улицами, а также улицами городского и районного значения проектируется сеть внутриквартальных проездов к жилым домам и зданиям общественного назначения с учетом исключения транзитного движения через квартал.</w:t>
      </w: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="00AC27F7">
        <w:rPr>
          <w:szCs w:val="28"/>
        </w:rPr>
        <w:t>.6</w:t>
      </w:r>
      <w:r w:rsidR="000A43A3" w:rsidRPr="000A43A3">
        <w:rPr>
          <w:szCs w:val="28"/>
        </w:rPr>
        <w:t xml:space="preserve">. На нерегулируемых перекрестках и примыканиях улиц и дорог, а также пешеходных переходах предусматриваются треугольники видимости. Размеры сторон равнобедренного треугольника для условий «транспорт – транспорт» при скорости движения 40 и 60 км/ч должны составлять соответственно не менее 25 и 40 метров. Для условий «пешеход – транспорт» </w:t>
      </w:r>
      <w:r w:rsidR="000A43A3" w:rsidRPr="000A43A3">
        <w:rPr>
          <w:szCs w:val="28"/>
        </w:rPr>
        <w:lastRenderedPageBreak/>
        <w:t>размеры прямоугольного треугольника видимости при скорости движения транспорта 25 и 40 км/ч должны составлять соответственно 8 x 40 метров и 10 x 50 метров.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A43A3">
        <w:rPr>
          <w:szCs w:val="28"/>
        </w:rPr>
        <w:t>В пределах треугольников видимости не допускается размещение зданий, сооружений, передвижных предметов (киосков, реклам</w:t>
      </w:r>
      <w:r w:rsidR="004710E3">
        <w:rPr>
          <w:szCs w:val="28"/>
        </w:rPr>
        <w:t>ных конструкций</w:t>
      </w:r>
      <w:r w:rsidRPr="000A43A3">
        <w:rPr>
          <w:szCs w:val="28"/>
        </w:rPr>
        <w:t>, малых архитектурных форм и др.), деревьев и кустарников высотой более 0,5 метра.</w:t>
      </w: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4.2.7</w:t>
      </w:r>
      <w:r w:rsidR="000A43A3" w:rsidRPr="000A43A3">
        <w:rPr>
          <w:szCs w:val="28"/>
        </w:rPr>
        <w:t xml:space="preserve">.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r w:rsidR="00FD25EA">
        <w:rPr>
          <w:szCs w:val="28"/>
        </w:rPr>
        <w:t xml:space="preserve">не менее </w:t>
      </w:r>
      <w:r w:rsidR="000A43A3" w:rsidRPr="000A43A3">
        <w:rPr>
          <w:szCs w:val="28"/>
        </w:rPr>
        <w:t>1 метр</w:t>
      </w:r>
      <w:r w:rsidR="00FD25EA">
        <w:rPr>
          <w:szCs w:val="28"/>
        </w:rPr>
        <w:t>а</w:t>
      </w:r>
      <w:r w:rsidR="000A43A3" w:rsidRPr="000A43A3">
        <w:rPr>
          <w:szCs w:val="28"/>
        </w:rPr>
        <w:t>.</w:t>
      </w:r>
    </w:p>
    <w:p w:rsidR="000A43A3" w:rsidRPr="000A43A3" w:rsidRDefault="00A170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4.2.8</w:t>
      </w:r>
      <w:r w:rsidR="000A43A3" w:rsidRPr="000A43A3">
        <w:rPr>
          <w:szCs w:val="28"/>
        </w:rPr>
        <w:t>.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</w:t>
      </w:r>
      <w:r w:rsidR="00C8229C">
        <w:rPr>
          <w:szCs w:val="28"/>
        </w:rPr>
        <w:t xml:space="preserve"> (реконструкции)</w:t>
      </w:r>
      <w:r w:rsidR="000A43A3" w:rsidRPr="000A43A3">
        <w:rPr>
          <w:szCs w:val="28"/>
        </w:rPr>
        <w:t>.</w:t>
      </w:r>
    </w:p>
    <w:p w:rsidR="00B35C1D" w:rsidRDefault="00B35C1D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0A43A3" w:rsidRPr="00434E9D" w:rsidRDefault="00F71459" w:rsidP="0043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4.3</w:t>
      </w:r>
      <w:r w:rsidR="000A43A3" w:rsidRPr="000A43A3">
        <w:rPr>
          <w:b/>
          <w:szCs w:val="28"/>
        </w:rPr>
        <w:t>. </w:t>
      </w:r>
      <w:r w:rsidR="000A43A3" w:rsidRPr="000A43A3">
        <w:rPr>
          <w:rFonts w:eastAsia="Calibri"/>
          <w:b/>
          <w:szCs w:val="28"/>
          <w:lang w:eastAsia="en-US"/>
        </w:rPr>
        <w:t xml:space="preserve">Правила и область применения расчетных </w:t>
      </w:r>
      <w:r w:rsidR="000A43A3" w:rsidRPr="000A43A3">
        <w:rPr>
          <w:b/>
          <w:szCs w:val="28"/>
        </w:rPr>
        <w:t xml:space="preserve">показателей в области </w:t>
      </w:r>
      <w:r w:rsidR="000A43A3" w:rsidRPr="000A43A3">
        <w:rPr>
          <w:rFonts w:eastAsia="Calibri"/>
          <w:b/>
          <w:szCs w:val="28"/>
          <w:lang w:eastAsia="en-US"/>
        </w:rPr>
        <w:t>физической культуры и массо</w:t>
      </w:r>
      <w:r w:rsidR="00B35C1D">
        <w:rPr>
          <w:rFonts w:eastAsia="Calibri"/>
          <w:b/>
          <w:szCs w:val="28"/>
          <w:lang w:eastAsia="en-US"/>
        </w:rPr>
        <w:t>вого спорта</w:t>
      </w:r>
    </w:p>
    <w:p w:rsidR="006F038D" w:rsidRPr="000A43A3" w:rsidRDefault="006F038D" w:rsidP="00B35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0A43A3" w:rsidRPr="000A43A3" w:rsidRDefault="00F71459" w:rsidP="000A4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szCs w:val="28"/>
        </w:rPr>
        <w:t>4.3</w:t>
      </w:r>
      <w:r w:rsidR="000A43A3" w:rsidRPr="000A43A3">
        <w:rPr>
          <w:szCs w:val="28"/>
        </w:rPr>
        <w:t xml:space="preserve">.1. Размещение объектов спорта допускается отдельно стоящими или встроенными. </w:t>
      </w:r>
      <w:r w:rsidR="000A43A3" w:rsidRPr="000A43A3">
        <w:rPr>
          <w:rFonts w:eastAsia="Calibri"/>
          <w:szCs w:val="28"/>
        </w:rPr>
        <w:t>Возможно объединение со спортивными объектами образовательных школ и других учебных заведений, учреждений отдыха и культуры. Плавательные бассейны и спортивные шк</w:t>
      </w:r>
      <w:r w:rsidR="00933EF7">
        <w:rPr>
          <w:rFonts w:eastAsia="Calibri"/>
          <w:szCs w:val="28"/>
        </w:rPr>
        <w:t>олы должны быть отдельно стоящими</w:t>
      </w:r>
      <w:r w:rsidR="000A43A3" w:rsidRPr="000A43A3">
        <w:rPr>
          <w:rFonts w:eastAsia="Calibri"/>
          <w:szCs w:val="28"/>
        </w:rPr>
        <w:t>.</w:t>
      </w:r>
    </w:p>
    <w:p w:rsidR="000450A2" w:rsidRDefault="000450A2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0A43A3" w:rsidRDefault="00F71459" w:rsidP="0064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4.4</w:t>
      </w:r>
      <w:r w:rsidR="000A43A3" w:rsidRPr="000A43A3">
        <w:rPr>
          <w:b/>
          <w:szCs w:val="28"/>
        </w:rPr>
        <w:t xml:space="preserve">. </w:t>
      </w:r>
      <w:r w:rsidR="000A43A3" w:rsidRPr="000A43A3">
        <w:rPr>
          <w:rFonts w:eastAsia="Calibri"/>
          <w:b/>
          <w:szCs w:val="28"/>
          <w:lang w:eastAsia="en-US"/>
        </w:rPr>
        <w:t xml:space="preserve">Правила и область применения расчетных </w:t>
      </w:r>
      <w:r w:rsidR="000A43A3" w:rsidRPr="000A43A3">
        <w:rPr>
          <w:b/>
          <w:szCs w:val="28"/>
        </w:rPr>
        <w:t>показателей в области образования</w:t>
      </w:r>
    </w:p>
    <w:p w:rsidR="00372BCD" w:rsidRPr="000A43A3" w:rsidRDefault="00372BCD" w:rsidP="0004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0A43A3" w:rsidRPr="000A43A3" w:rsidRDefault="00F714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4.4</w:t>
      </w:r>
      <w:r w:rsidR="000A43A3" w:rsidRPr="000A43A3">
        <w:rPr>
          <w:szCs w:val="28"/>
        </w:rPr>
        <w:t>.1. Размещение дошкольных образовательных организаций допускается отдельно стоящими, встроенными, встроено-пристроенным</w:t>
      </w:r>
      <w:r w:rsidR="00372BCD">
        <w:rPr>
          <w:szCs w:val="28"/>
        </w:rPr>
        <w:t>и к жилым домам или пристроенными</w:t>
      </w:r>
      <w:r w:rsidR="000A43A3" w:rsidRPr="000A43A3">
        <w:rPr>
          <w:szCs w:val="28"/>
        </w:rPr>
        <w:t>.</w:t>
      </w:r>
    </w:p>
    <w:p w:rsidR="007917CB" w:rsidRDefault="007917CB" w:rsidP="000A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vanish/>
          <w:szCs w:val="28"/>
        </w:rPr>
      </w:pPr>
    </w:p>
    <w:p w:rsidR="000A43A3" w:rsidRDefault="00F71459" w:rsidP="00A2041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4.5</w:t>
      </w:r>
      <w:r w:rsidR="000A43A3" w:rsidRPr="000A43A3">
        <w:rPr>
          <w:rFonts w:eastAsia="Calibri"/>
          <w:b/>
          <w:szCs w:val="28"/>
          <w:lang w:eastAsia="en-US"/>
        </w:rPr>
        <w:t xml:space="preserve">. Правила и область применения расчетных показателей минимально допустимого уровня обеспеченности </w:t>
      </w:r>
      <w:r w:rsidR="000A43A3" w:rsidRPr="000A43A3">
        <w:rPr>
          <w:b/>
          <w:szCs w:val="28"/>
        </w:rPr>
        <w:t xml:space="preserve">объектами благоустройства </w:t>
      </w:r>
      <w:r w:rsidR="000A43A3" w:rsidRPr="000A43A3">
        <w:rPr>
          <w:rFonts w:eastAsia="Calibri"/>
          <w:b/>
          <w:szCs w:val="28"/>
          <w:lang w:eastAsia="en-US"/>
        </w:rPr>
        <w:t xml:space="preserve">и расчетные максимальные показатели территориальной доступности данных объектов для населения </w:t>
      </w:r>
    </w:p>
    <w:p w:rsidR="0052069A" w:rsidRPr="000A43A3" w:rsidRDefault="0052069A" w:rsidP="007917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Cs w:val="28"/>
        </w:rPr>
      </w:pPr>
    </w:p>
    <w:p w:rsidR="000A43A3" w:rsidRPr="000A43A3" w:rsidRDefault="00F714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4.5</w:t>
      </w:r>
      <w:r w:rsidR="000A43A3" w:rsidRPr="000A43A3">
        <w:rPr>
          <w:szCs w:val="28"/>
        </w:rPr>
        <w:t xml:space="preserve">.1. В случае размещения многоквартирного дома на земельном участке </w:t>
      </w:r>
      <w:r w:rsidR="003A4352">
        <w:rPr>
          <w:szCs w:val="28"/>
        </w:rPr>
        <w:t xml:space="preserve">на </w:t>
      </w:r>
      <w:r w:rsidR="000A43A3" w:rsidRPr="000A43A3">
        <w:rPr>
          <w:szCs w:val="28"/>
        </w:rPr>
        <w:t xml:space="preserve">территории квартала со сложившейся застройкой, расчетные показатели придомовых площадок в границах земельного участка, предоставленного для строительства многоквартирного дома, принимаются исходя из параметров </w:t>
      </w:r>
      <w:r w:rsidR="003A4352">
        <w:rPr>
          <w:szCs w:val="28"/>
        </w:rPr>
        <w:t xml:space="preserve">такого </w:t>
      </w:r>
      <w:r w:rsidR="000A43A3" w:rsidRPr="000A43A3">
        <w:rPr>
          <w:szCs w:val="28"/>
        </w:rPr>
        <w:t>дома в соответствии с действующим законодательством, техническими регламентами и правовыми актами органа местного самоуправления.</w:t>
      </w:r>
    </w:p>
    <w:p w:rsidR="000A43A3" w:rsidRPr="000A43A3" w:rsidRDefault="00F71459" w:rsidP="000A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4.5</w:t>
      </w:r>
      <w:r w:rsidR="000A43A3" w:rsidRPr="000A43A3">
        <w:rPr>
          <w:szCs w:val="28"/>
        </w:rPr>
        <w:t>.2. Допускается размещение новой застройки при реконструкции кварталов в случае соблюдения нормативов по зеленым насаждениям и наличия на прилегающих территориях массивов зеленых насаждений общего пользования (в пределах пешеходной доступности).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A43A3">
        <w:rPr>
          <w:szCs w:val="28"/>
        </w:rPr>
        <w:t>Участки для стоянки автотранспорта для помещений общественного назначения, встроенных в жилые дома, должны располагаться за пределами придомовой территории.</w:t>
      </w:r>
    </w:p>
    <w:p w:rsidR="000A43A3" w:rsidRP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A43A3">
        <w:rPr>
          <w:szCs w:val="28"/>
        </w:rPr>
        <w:t>Места для размещения стоянок или гаражей для автомобилей должны соответствовать гигиеническим требованиям к санитарно-защитным зонам и санитарной классификации предприятий, сооружений и других объектов.</w:t>
      </w:r>
    </w:p>
    <w:p w:rsidR="002549F5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A43A3">
        <w:rPr>
          <w:szCs w:val="28"/>
        </w:rPr>
        <w:t xml:space="preserve">При реконструкции многоквартирных домов с надстройкой дополнительных этажей либо корректировке проектов многоквартирных домов, строящихся на основании разрешения, требования настоящих норм по обеспеченности местами для хранения легкового автотранспорта распространяются на вновь созданные квартиры. </w:t>
      </w:r>
    </w:p>
    <w:p w:rsidR="000A43A3" w:rsidRPr="000A43A3" w:rsidRDefault="001870F7" w:rsidP="000A4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Жилые помещения</w:t>
      </w:r>
      <w:r w:rsidR="00122DC5">
        <w:rPr>
          <w:szCs w:val="28"/>
        </w:rPr>
        <w:t xml:space="preserve"> </w:t>
      </w:r>
      <w:r w:rsidR="00770182">
        <w:rPr>
          <w:szCs w:val="28"/>
        </w:rPr>
        <w:t>существующих</w:t>
      </w:r>
      <w:r w:rsidR="00122DC5">
        <w:rPr>
          <w:szCs w:val="28"/>
        </w:rPr>
        <w:t xml:space="preserve"> </w:t>
      </w:r>
      <w:r w:rsidR="0021093B">
        <w:rPr>
          <w:szCs w:val="28"/>
        </w:rPr>
        <w:t>м</w:t>
      </w:r>
      <w:r w:rsidR="00770182">
        <w:rPr>
          <w:szCs w:val="28"/>
        </w:rPr>
        <w:t>ногоквартирных</w:t>
      </w:r>
      <w:r w:rsidR="00122DC5">
        <w:rPr>
          <w:szCs w:val="28"/>
        </w:rPr>
        <w:t xml:space="preserve"> </w:t>
      </w:r>
      <w:r w:rsidR="00770182">
        <w:rPr>
          <w:szCs w:val="28"/>
        </w:rPr>
        <w:t>домов</w:t>
      </w:r>
      <w:r w:rsidR="00122DC5">
        <w:rPr>
          <w:szCs w:val="28"/>
        </w:rPr>
        <w:t xml:space="preserve"> </w:t>
      </w:r>
      <w:r w:rsidR="00770182">
        <w:rPr>
          <w:szCs w:val="28"/>
        </w:rPr>
        <w:t>либо запроектированных многоквартирных домов</w:t>
      </w:r>
      <w:r w:rsidR="000A43A3" w:rsidRPr="000A43A3">
        <w:rPr>
          <w:szCs w:val="28"/>
        </w:rPr>
        <w:t xml:space="preserve"> обеспечиваются местами для хранения легкового автотранспорта в соответствии с нормами, действующими на момент выдачи разрешения на строительство существующего либо запроектированного многоквартирного дома.</w:t>
      </w:r>
    </w:p>
    <w:p w:rsid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A43A3">
        <w:rPr>
          <w:szCs w:val="28"/>
        </w:rPr>
        <w:t xml:space="preserve">В целях </w:t>
      </w:r>
      <w:r w:rsidR="009C66B4">
        <w:rPr>
          <w:szCs w:val="28"/>
        </w:rPr>
        <w:t xml:space="preserve">обеспечения </w:t>
      </w:r>
      <w:r w:rsidRPr="000A43A3">
        <w:rPr>
          <w:szCs w:val="28"/>
        </w:rPr>
        <w:t xml:space="preserve">защиты имущества граждан </w:t>
      </w:r>
      <w:r w:rsidR="009C66B4">
        <w:rPr>
          <w:szCs w:val="28"/>
        </w:rPr>
        <w:t xml:space="preserve">территорию, </w:t>
      </w:r>
      <w:r w:rsidRPr="000A43A3">
        <w:rPr>
          <w:szCs w:val="28"/>
        </w:rPr>
        <w:t>прилегающую к торговым центрам, торговым и развл</w:t>
      </w:r>
      <w:r w:rsidR="009C66B4">
        <w:rPr>
          <w:szCs w:val="28"/>
        </w:rPr>
        <w:t>екательным комплексам</w:t>
      </w:r>
      <w:r w:rsidRPr="000A43A3">
        <w:rPr>
          <w:szCs w:val="28"/>
        </w:rPr>
        <w:t xml:space="preserve">, </w:t>
      </w:r>
      <w:r w:rsidR="00F62F71">
        <w:rPr>
          <w:szCs w:val="28"/>
        </w:rPr>
        <w:t>в том числе п</w:t>
      </w:r>
      <w:r w:rsidRPr="000A43A3">
        <w:rPr>
          <w:szCs w:val="28"/>
        </w:rPr>
        <w:t>редназначенную для парковки автотранспорта, владельцам объектов рекомендуется оборудовать системами видеонаблюдения.</w:t>
      </w:r>
      <w:r w:rsidR="00F62F71">
        <w:rPr>
          <w:szCs w:val="28"/>
        </w:rPr>
        <w:t xml:space="preserve"> Такие же рекомендации относятся к собственникам жилых и нежилых помещений многоквартирных домов.</w:t>
      </w:r>
    </w:p>
    <w:p w:rsidR="000A43A3" w:rsidRPr="000A43A3" w:rsidRDefault="000A43A3" w:rsidP="00F62F71">
      <w:pPr>
        <w:widowControl w:val="0"/>
        <w:tabs>
          <w:tab w:val="left" w:pos="4111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43A3">
        <w:rPr>
          <w:szCs w:val="28"/>
        </w:rPr>
        <w:t>__________</w:t>
      </w:r>
      <w:r w:rsidR="009C66B4">
        <w:rPr>
          <w:szCs w:val="28"/>
        </w:rPr>
        <w:t>______</w:t>
      </w:r>
    </w:p>
    <w:p w:rsidR="000A43A3" w:rsidRDefault="000A43A3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40B5D" w:rsidRDefault="00940B5D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521D0" w:rsidRPr="000A43A3" w:rsidRDefault="00B521D0" w:rsidP="000A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97F4A" w:rsidRPr="00EF5B05" w:rsidRDefault="000A43A3" w:rsidP="00352E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A43A3">
        <w:rPr>
          <w:szCs w:val="28"/>
        </w:rPr>
        <w:tab/>
        <w:t xml:space="preserve"> </w:t>
      </w:r>
    </w:p>
    <w:sectPr w:rsidR="00197F4A" w:rsidRPr="00EF5B05" w:rsidSect="003A567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42" w:rsidRDefault="005A5B42" w:rsidP="00014B89">
      <w:pPr>
        <w:spacing w:after="0" w:line="240" w:lineRule="auto"/>
      </w:pPr>
      <w:r>
        <w:separator/>
      </w:r>
    </w:p>
  </w:endnote>
  <w:endnote w:type="continuationSeparator" w:id="0">
    <w:p w:rsidR="005A5B42" w:rsidRDefault="005A5B42" w:rsidP="0001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331427"/>
      <w:docPartObj>
        <w:docPartGallery w:val="Page Numbers (Bottom of Page)"/>
        <w:docPartUnique/>
      </w:docPartObj>
    </w:sdtPr>
    <w:sdtContent>
      <w:p w:rsidR="00FD0CCD" w:rsidRDefault="00FD0C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5B">
          <w:rPr>
            <w:noProof/>
          </w:rPr>
          <w:t>33</w:t>
        </w:r>
        <w:r>
          <w:fldChar w:fldCharType="end"/>
        </w:r>
      </w:p>
    </w:sdtContent>
  </w:sdt>
  <w:p w:rsidR="00FD0CCD" w:rsidRDefault="00FD0C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42" w:rsidRDefault="005A5B42" w:rsidP="00014B89">
      <w:pPr>
        <w:spacing w:after="0" w:line="240" w:lineRule="auto"/>
      </w:pPr>
      <w:r>
        <w:separator/>
      </w:r>
    </w:p>
  </w:footnote>
  <w:footnote w:type="continuationSeparator" w:id="0">
    <w:p w:rsidR="005A5B42" w:rsidRDefault="005A5B42" w:rsidP="0001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F7B"/>
    <w:multiLevelType w:val="hybridMultilevel"/>
    <w:tmpl w:val="48E4E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3A1"/>
    <w:multiLevelType w:val="hybridMultilevel"/>
    <w:tmpl w:val="BE72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1B5A"/>
    <w:multiLevelType w:val="multilevel"/>
    <w:tmpl w:val="FCD654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0E25940"/>
    <w:multiLevelType w:val="hybridMultilevel"/>
    <w:tmpl w:val="A782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376C"/>
    <w:multiLevelType w:val="multilevel"/>
    <w:tmpl w:val="B45CD64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22D1698C"/>
    <w:multiLevelType w:val="multilevel"/>
    <w:tmpl w:val="8CBCB0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3C90330A"/>
    <w:multiLevelType w:val="hybridMultilevel"/>
    <w:tmpl w:val="BC1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36D7C"/>
    <w:multiLevelType w:val="hybridMultilevel"/>
    <w:tmpl w:val="325A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C15F7"/>
    <w:multiLevelType w:val="multilevel"/>
    <w:tmpl w:val="B40A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54C63"/>
    <w:multiLevelType w:val="multilevel"/>
    <w:tmpl w:val="497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C649A"/>
    <w:multiLevelType w:val="multilevel"/>
    <w:tmpl w:val="BE8C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793E112F"/>
    <w:multiLevelType w:val="hybridMultilevel"/>
    <w:tmpl w:val="984C14A6"/>
    <w:lvl w:ilvl="0" w:tplc="87B81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040E3B"/>
    <w:multiLevelType w:val="multilevel"/>
    <w:tmpl w:val="3B905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2"/>
    <w:rsid w:val="00000005"/>
    <w:rsid w:val="0000042B"/>
    <w:rsid w:val="00000FFB"/>
    <w:rsid w:val="00001348"/>
    <w:rsid w:val="0000163D"/>
    <w:rsid w:val="00002274"/>
    <w:rsid w:val="0000282E"/>
    <w:rsid w:val="00002CF3"/>
    <w:rsid w:val="0000307B"/>
    <w:rsid w:val="00003382"/>
    <w:rsid w:val="000035F9"/>
    <w:rsid w:val="0000464A"/>
    <w:rsid w:val="00004A38"/>
    <w:rsid w:val="00004B4D"/>
    <w:rsid w:val="00004FCE"/>
    <w:rsid w:val="00005682"/>
    <w:rsid w:val="00005AB7"/>
    <w:rsid w:val="00005D55"/>
    <w:rsid w:val="00006161"/>
    <w:rsid w:val="00006D37"/>
    <w:rsid w:val="00007594"/>
    <w:rsid w:val="00007B40"/>
    <w:rsid w:val="00011313"/>
    <w:rsid w:val="00011582"/>
    <w:rsid w:val="00011C8A"/>
    <w:rsid w:val="00012231"/>
    <w:rsid w:val="000123F2"/>
    <w:rsid w:val="000125BB"/>
    <w:rsid w:val="00013F73"/>
    <w:rsid w:val="00014212"/>
    <w:rsid w:val="000142BB"/>
    <w:rsid w:val="00014B89"/>
    <w:rsid w:val="00014C98"/>
    <w:rsid w:val="00014D2C"/>
    <w:rsid w:val="000150A1"/>
    <w:rsid w:val="00015689"/>
    <w:rsid w:val="00015FC3"/>
    <w:rsid w:val="00016CBB"/>
    <w:rsid w:val="00017213"/>
    <w:rsid w:val="00017A80"/>
    <w:rsid w:val="00017CA8"/>
    <w:rsid w:val="00020270"/>
    <w:rsid w:val="0002093F"/>
    <w:rsid w:val="00020B35"/>
    <w:rsid w:val="00021112"/>
    <w:rsid w:val="00022035"/>
    <w:rsid w:val="0002407E"/>
    <w:rsid w:val="00024091"/>
    <w:rsid w:val="00024603"/>
    <w:rsid w:val="0002480C"/>
    <w:rsid w:val="0002492B"/>
    <w:rsid w:val="000255B8"/>
    <w:rsid w:val="00025DCA"/>
    <w:rsid w:val="00025E1E"/>
    <w:rsid w:val="00026420"/>
    <w:rsid w:val="00026582"/>
    <w:rsid w:val="00027058"/>
    <w:rsid w:val="0002727B"/>
    <w:rsid w:val="00027BC7"/>
    <w:rsid w:val="00030332"/>
    <w:rsid w:val="00030D01"/>
    <w:rsid w:val="000318AE"/>
    <w:rsid w:val="000318C4"/>
    <w:rsid w:val="000329B0"/>
    <w:rsid w:val="00032BE0"/>
    <w:rsid w:val="00033569"/>
    <w:rsid w:val="0003362F"/>
    <w:rsid w:val="00034887"/>
    <w:rsid w:val="0003610E"/>
    <w:rsid w:val="0003623A"/>
    <w:rsid w:val="00036EFF"/>
    <w:rsid w:val="00037673"/>
    <w:rsid w:val="00037C5F"/>
    <w:rsid w:val="00040341"/>
    <w:rsid w:val="00040399"/>
    <w:rsid w:val="00040521"/>
    <w:rsid w:val="000415D4"/>
    <w:rsid w:val="00041C9A"/>
    <w:rsid w:val="00042B3C"/>
    <w:rsid w:val="00043081"/>
    <w:rsid w:val="00043640"/>
    <w:rsid w:val="00043666"/>
    <w:rsid w:val="00043A1B"/>
    <w:rsid w:val="00043C30"/>
    <w:rsid w:val="0004445D"/>
    <w:rsid w:val="000450A2"/>
    <w:rsid w:val="00045124"/>
    <w:rsid w:val="00045538"/>
    <w:rsid w:val="000455A3"/>
    <w:rsid w:val="00045DE2"/>
    <w:rsid w:val="00046C20"/>
    <w:rsid w:val="000473D0"/>
    <w:rsid w:val="00051268"/>
    <w:rsid w:val="00052B7D"/>
    <w:rsid w:val="00052CDF"/>
    <w:rsid w:val="00053801"/>
    <w:rsid w:val="00053ACB"/>
    <w:rsid w:val="00055C1D"/>
    <w:rsid w:val="00056158"/>
    <w:rsid w:val="00056931"/>
    <w:rsid w:val="00056B3F"/>
    <w:rsid w:val="00057C0E"/>
    <w:rsid w:val="00060092"/>
    <w:rsid w:val="000608E3"/>
    <w:rsid w:val="000611EE"/>
    <w:rsid w:val="00061CBB"/>
    <w:rsid w:val="00061F50"/>
    <w:rsid w:val="00062EE7"/>
    <w:rsid w:val="00063910"/>
    <w:rsid w:val="00064006"/>
    <w:rsid w:val="0006407B"/>
    <w:rsid w:val="00064B71"/>
    <w:rsid w:val="00065883"/>
    <w:rsid w:val="00065AE5"/>
    <w:rsid w:val="000663C6"/>
    <w:rsid w:val="00066A11"/>
    <w:rsid w:val="00066BAA"/>
    <w:rsid w:val="000675F6"/>
    <w:rsid w:val="00067699"/>
    <w:rsid w:val="00067A2C"/>
    <w:rsid w:val="00067E9C"/>
    <w:rsid w:val="000722AD"/>
    <w:rsid w:val="00074936"/>
    <w:rsid w:val="00074B11"/>
    <w:rsid w:val="00074D9B"/>
    <w:rsid w:val="0007513A"/>
    <w:rsid w:val="00075B7E"/>
    <w:rsid w:val="000763AC"/>
    <w:rsid w:val="00076716"/>
    <w:rsid w:val="00080555"/>
    <w:rsid w:val="00081315"/>
    <w:rsid w:val="0008152F"/>
    <w:rsid w:val="00081E20"/>
    <w:rsid w:val="00081FD6"/>
    <w:rsid w:val="0008271C"/>
    <w:rsid w:val="00082BF5"/>
    <w:rsid w:val="00083D31"/>
    <w:rsid w:val="00084392"/>
    <w:rsid w:val="0008514A"/>
    <w:rsid w:val="00085303"/>
    <w:rsid w:val="00085461"/>
    <w:rsid w:val="0008613D"/>
    <w:rsid w:val="00087181"/>
    <w:rsid w:val="00087B83"/>
    <w:rsid w:val="00087BCA"/>
    <w:rsid w:val="00087CEF"/>
    <w:rsid w:val="00087D86"/>
    <w:rsid w:val="0009039E"/>
    <w:rsid w:val="000909AC"/>
    <w:rsid w:val="00091559"/>
    <w:rsid w:val="00091844"/>
    <w:rsid w:val="000931E8"/>
    <w:rsid w:val="0009399C"/>
    <w:rsid w:val="00094D18"/>
    <w:rsid w:val="00094FD4"/>
    <w:rsid w:val="000954F5"/>
    <w:rsid w:val="0009663A"/>
    <w:rsid w:val="00096985"/>
    <w:rsid w:val="00096A09"/>
    <w:rsid w:val="00096AFA"/>
    <w:rsid w:val="000974EE"/>
    <w:rsid w:val="000979E5"/>
    <w:rsid w:val="000A0693"/>
    <w:rsid w:val="000A0C82"/>
    <w:rsid w:val="000A14E2"/>
    <w:rsid w:val="000A1DED"/>
    <w:rsid w:val="000A277C"/>
    <w:rsid w:val="000A304B"/>
    <w:rsid w:val="000A3D14"/>
    <w:rsid w:val="000A43A3"/>
    <w:rsid w:val="000A48F6"/>
    <w:rsid w:val="000A54C9"/>
    <w:rsid w:val="000A629C"/>
    <w:rsid w:val="000A645D"/>
    <w:rsid w:val="000A77D8"/>
    <w:rsid w:val="000A7DD5"/>
    <w:rsid w:val="000B098B"/>
    <w:rsid w:val="000B0DBE"/>
    <w:rsid w:val="000B1B22"/>
    <w:rsid w:val="000B20C3"/>
    <w:rsid w:val="000B265B"/>
    <w:rsid w:val="000B2719"/>
    <w:rsid w:val="000B2F28"/>
    <w:rsid w:val="000B3040"/>
    <w:rsid w:val="000B32F9"/>
    <w:rsid w:val="000B3CF3"/>
    <w:rsid w:val="000B3E65"/>
    <w:rsid w:val="000B3F75"/>
    <w:rsid w:val="000B45C8"/>
    <w:rsid w:val="000B46D6"/>
    <w:rsid w:val="000B47D9"/>
    <w:rsid w:val="000B4B35"/>
    <w:rsid w:val="000B4D8A"/>
    <w:rsid w:val="000B59AF"/>
    <w:rsid w:val="000B5D47"/>
    <w:rsid w:val="000B654C"/>
    <w:rsid w:val="000B767A"/>
    <w:rsid w:val="000B76CD"/>
    <w:rsid w:val="000B7D06"/>
    <w:rsid w:val="000C0A91"/>
    <w:rsid w:val="000C1486"/>
    <w:rsid w:val="000C1896"/>
    <w:rsid w:val="000C189B"/>
    <w:rsid w:val="000C1AD0"/>
    <w:rsid w:val="000C1C33"/>
    <w:rsid w:val="000C1DFE"/>
    <w:rsid w:val="000C1E47"/>
    <w:rsid w:val="000C2497"/>
    <w:rsid w:val="000C24ED"/>
    <w:rsid w:val="000C2977"/>
    <w:rsid w:val="000C3BD4"/>
    <w:rsid w:val="000C4833"/>
    <w:rsid w:val="000C5266"/>
    <w:rsid w:val="000C5880"/>
    <w:rsid w:val="000C642F"/>
    <w:rsid w:val="000C69C5"/>
    <w:rsid w:val="000C7295"/>
    <w:rsid w:val="000C7E81"/>
    <w:rsid w:val="000D0341"/>
    <w:rsid w:val="000D0CBD"/>
    <w:rsid w:val="000D1055"/>
    <w:rsid w:val="000D1582"/>
    <w:rsid w:val="000D185A"/>
    <w:rsid w:val="000D22C7"/>
    <w:rsid w:val="000D2541"/>
    <w:rsid w:val="000D27A3"/>
    <w:rsid w:val="000D2F4D"/>
    <w:rsid w:val="000D2F89"/>
    <w:rsid w:val="000D301A"/>
    <w:rsid w:val="000D337F"/>
    <w:rsid w:val="000D3472"/>
    <w:rsid w:val="000D4085"/>
    <w:rsid w:val="000D4707"/>
    <w:rsid w:val="000D508D"/>
    <w:rsid w:val="000D54D4"/>
    <w:rsid w:val="000D6A4F"/>
    <w:rsid w:val="000D75A1"/>
    <w:rsid w:val="000E02DF"/>
    <w:rsid w:val="000E06F5"/>
    <w:rsid w:val="000E14CB"/>
    <w:rsid w:val="000E2680"/>
    <w:rsid w:val="000E2781"/>
    <w:rsid w:val="000E27D1"/>
    <w:rsid w:val="000E38E3"/>
    <w:rsid w:val="000E3FF0"/>
    <w:rsid w:val="000E4117"/>
    <w:rsid w:val="000E423B"/>
    <w:rsid w:val="000E46FA"/>
    <w:rsid w:val="000E49D4"/>
    <w:rsid w:val="000E55E3"/>
    <w:rsid w:val="000E5D2A"/>
    <w:rsid w:val="000E5D4A"/>
    <w:rsid w:val="000E6916"/>
    <w:rsid w:val="000E6C97"/>
    <w:rsid w:val="000E6EBB"/>
    <w:rsid w:val="000E6EE8"/>
    <w:rsid w:val="000E71BF"/>
    <w:rsid w:val="000F040D"/>
    <w:rsid w:val="000F0433"/>
    <w:rsid w:val="000F073E"/>
    <w:rsid w:val="000F0F2C"/>
    <w:rsid w:val="000F1E1E"/>
    <w:rsid w:val="000F2216"/>
    <w:rsid w:val="000F2326"/>
    <w:rsid w:val="000F2591"/>
    <w:rsid w:val="000F2AAD"/>
    <w:rsid w:val="000F2B26"/>
    <w:rsid w:val="000F2CE5"/>
    <w:rsid w:val="000F3747"/>
    <w:rsid w:val="000F449D"/>
    <w:rsid w:val="000F55EE"/>
    <w:rsid w:val="000F5CA6"/>
    <w:rsid w:val="000F6435"/>
    <w:rsid w:val="000F7629"/>
    <w:rsid w:val="001010A0"/>
    <w:rsid w:val="00101788"/>
    <w:rsid w:val="0010196F"/>
    <w:rsid w:val="00101A12"/>
    <w:rsid w:val="00102080"/>
    <w:rsid w:val="001036A1"/>
    <w:rsid w:val="0010393C"/>
    <w:rsid w:val="0010442C"/>
    <w:rsid w:val="00104963"/>
    <w:rsid w:val="00104A8C"/>
    <w:rsid w:val="00104E32"/>
    <w:rsid w:val="0010747D"/>
    <w:rsid w:val="0011051D"/>
    <w:rsid w:val="0011056D"/>
    <w:rsid w:val="00110CAE"/>
    <w:rsid w:val="00111593"/>
    <w:rsid w:val="0011177C"/>
    <w:rsid w:val="001125C3"/>
    <w:rsid w:val="00112A8D"/>
    <w:rsid w:val="00113B6D"/>
    <w:rsid w:val="00114EA9"/>
    <w:rsid w:val="001154B1"/>
    <w:rsid w:val="00115BC1"/>
    <w:rsid w:val="001164CA"/>
    <w:rsid w:val="001167F4"/>
    <w:rsid w:val="00116DA5"/>
    <w:rsid w:val="00117488"/>
    <w:rsid w:val="00117655"/>
    <w:rsid w:val="00117A35"/>
    <w:rsid w:val="00120078"/>
    <w:rsid w:val="0012021F"/>
    <w:rsid w:val="00120364"/>
    <w:rsid w:val="00120F64"/>
    <w:rsid w:val="0012201F"/>
    <w:rsid w:val="00122ACE"/>
    <w:rsid w:val="00122B6F"/>
    <w:rsid w:val="00122CE0"/>
    <w:rsid w:val="00122DC5"/>
    <w:rsid w:val="00122E5B"/>
    <w:rsid w:val="001230C6"/>
    <w:rsid w:val="0012329A"/>
    <w:rsid w:val="0012396B"/>
    <w:rsid w:val="0012456A"/>
    <w:rsid w:val="0012528F"/>
    <w:rsid w:val="001256CA"/>
    <w:rsid w:val="00125B01"/>
    <w:rsid w:val="00125B73"/>
    <w:rsid w:val="00125E4E"/>
    <w:rsid w:val="0012674C"/>
    <w:rsid w:val="00127C5E"/>
    <w:rsid w:val="00130CC1"/>
    <w:rsid w:val="00130F59"/>
    <w:rsid w:val="00131808"/>
    <w:rsid w:val="0013180D"/>
    <w:rsid w:val="00131DB9"/>
    <w:rsid w:val="001327DC"/>
    <w:rsid w:val="0013291E"/>
    <w:rsid w:val="00132F16"/>
    <w:rsid w:val="00133326"/>
    <w:rsid w:val="00133601"/>
    <w:rsid w:val="00133BB9"/>
    <w:rsid w:val="00134450"/>
    <w:rsid w:val="001348C7"/>
    <w:rsid w:val="00135F06"/>
    <w:rsid w:val="00135F48"/>
    <w:rsid w:val="001371D0"/>
    <w:rsid w:val="001372FF"/>
    <w:rsid w:val="00137387"/>
    <w:rsid w:val="0013742F"/>
    <w:rsid w:val="001374B1"/>
    <w:rsid w:val="001375AE"/>
    <w:rsid w:val="00140404"/>
    <w:rsid w:val="001411DB"/>
    <w:rsid w:val="00141586"/>
    <w:rsid w:val="00142133"/>
    <w:rsid w:val="00143256"/>
    <w:rsid w:val="00143676"/>
    <w:rsid w:val="001436BC"/>
    <w:rsid w:val="001453D5"/>
    <w:rsid w:val="0014598A"/>
    <w:rsid w:val="00145A0B"/>
    <w:rsid w:val="00146672"/>
    <w:rsid w:val="0015132E"/>
    <w:rsid w:val="00151C23"/>
    <w:rsid w:val="00151D56"/>
    <w:rsid w:val="00151F22"/>
    <w:rsid w:val="0015205E"/>
    <w:rsid w:val="00154C6E"/>
    <w:rsid w:val="00155A7A"/>
    <w:rsid w:val="00155E27"/>
    <w:rsid w:val="00155E56"/>
    <w:rsid w:val="001560E2"/>
    <w:rsid w:val="00156AE9"/>
    <w:rsid w:val="00157426"/>
    <w:rsid w:val="00157C32"/>
    <w:rsid w:val="00157F44"/>
    <w:rsid w:val="00160D04"/>
    <w:rsid w:val="00160D07"/>
    <w:rsid w:val="0016139A"/>
    <w:rsid w:val="0016141D"/>
    <w:rsid w:val="00161473"/>
    <w:rsid w:val="00161BD6"/>
    <w:rsid w:val="00162A54"/>
    <w:rsid w:val="00163E9B"/>
    <w:rsid w:val="00164228"/>
    <w:rsid w:val="0016448A"/>
    <w:rsid w:val="00164892"/>
    <w:rsid w:val="001656B3"/>
    <w:rsid w:val="00165E28"/>
    <w:rsid w:val="0016686A"/>
    <w:rsid w:val="00166B32"/>
    <w:rsid w:val="0016724C"/>
    <w:rsid w:val="00167276"/>
    <w:rsid w:val="001676A9"/>
    <w:rsid w:val="00167A70"/>
    <w:rsid w:val="00167CD6"/>
    <w:rsid w:val="0017036A"/>
    <w:rsid w:val="001709BF"/>
    <w:rsid w:val="001712EE"/>
    <w:rsid w:val="00171664"/>
    <w:rsid w:val="001722EF"/>
    <w:rsid w:val="00172469"/>
    <w:rsid w:val="00172DED"/>
    <w:rsid w:val="001734D3"/>
    <w:rsid w:val="00173C88"/>
    <w:rsid w:val="00174B75"/>
    <w:rsid w:val="00175601"/>
    <w:rsid w:val="00175ACC"/>
    <w:rsid w:val="00175B21"/>
    <w:rsid w:val="001762C6"/>
    <w:rsid w:val="001779E2"/>
    <w:rsid w:val="00177BF4"/>
    <w:rsid w:val="00177DA2"/>
    <w:rsid w:val="0018015F"/>
    <w:rsid w:val="00180A7A"/>
    <w:rsid w:val="00180CCC"/>
    <w:rsid w:val="001812EC"/>
    <w:rsid w:val="00181EA2"/>
    <w:rsid w:val="00182612"/>
    <w:rsid w:val="001826CE"/>
    <w:rsid w:val="00182998"/>
    <w:rsid w:val="00182ABB"/>
    <w:rsid w:val="00182AD6"/>
    <w:rsid w:val="00183CC3"/>
    <w:rsid w:val="00183DE0"/>
    <w:rsid w:val="00184112"/>
    <w:rsid w:val="00184740"/>
    <w:rsid w:val="00184D9D"/>
    <w:rsid w:val="00185749"/>
    <w:rsid w:val="00186128"/>
    <w:rsid w:val="00186351"/>
    <w:rsid w:val="001863C5"/>
    <w:rsid w:val="001870F7"/>
    <w:rsid w:val="001912BB"/>
    <w:rsid w:val="001913EE"/>
    <w:rsid w:val="00191836"/>
    <w:rsid w:val="00191AF0"/>
    <w:rsid w:val="00192606"/>
    <w:rsid w:val="00192929"/>
    <w:rsid w:val="00192E45"/>
    <w:rsid w:val="00193431"/>
    <w:rsid w:val="0019394B"/>
    <w:rsid w:val="0019419E"/>
    <w:rsid w:val="00194B85"/>
    <w:rsid w:val="0019565A"/>
    <w:rsid w:val="00195F1E"/>
    <w:rsid w:val="001964B8"/>
    <w:rsid w:val="00196DBA"/>
    <w:rsid w:val="00196F4A"/>
    <w:rsid w:val="00197F4A"/>
    <w:rsid w:val="001A0936"/>
    <w:rsid w:val="001A15B4"/>
    <w:rsid w:val="001A1FDF"/>
    <w:rsid w:val="001A3357"/>
    <w:rsid w:val="001A3D3D"/>
    <w:rsid w:val="001A4E1A"/>
    <w:rsid w:val="001A65CF"/>
    <w:rsid w:val="001A6AED"/>
    <w:rsid w:val="001A7937"/>
    <w:rsid w:val="001B18AB"/>
    <w:rsid w:val="001B19F3"/>
    <w:rsid w:val="001B2661"/>
    <w:rsid w:val="001B2E81"/>
    <w:rsid w:val="001B3633"/>
    <w:rsid w:val="001B3D58"/>
    <w:rsid w:val="001B41A3"/>
    <w:rsid w:val="001B45B7"/>
    <w:rsid w:val="001B45BD"/>
    <w:rsid w:val="001B49E3"/>
    <w:rsid w:val="001B5743"/>
    <w:rsid w:val="001B5A7F"/>
    <w:rsid w:val="001B67BB"/>
    <w:rsid w:val="001B6BFE"/>
    <w:rsid w:val="001B776D"/>
    <w:rsid w:val="001B7C7E"/>
    <w:rsid w:val="001C000A"/>
    <w:rsid w:val="001C2192"/>
    <w:rsid w:val="001C3C9B"/>
    <w:rsid w:val="001C3D88"/>
    <w:rsid w:val="001C424F"/>
    <w:rsid w:val="001C58A5"/>
    <w:rsid w:val="001C5D61"/>
    <w:rsid w:val="001C5DBD"/>
    <w:rsid w:val="001C6125"/>
    <w:rsid w:val="001C624F"/>
    <w:rsid w:val="001C64E0"/>
    <w:rsid w:val="001C6B0D"/>
    <w:rsid w:val="001C6E67"/>
    <w:rsid w:val="001C78C8"/>
    <w:rsid w:val="001C7BB0"/>
    <w:rsid w:val="001D019E"/>
    <w:rsid w:val="001D0ADB"/>
    <w:rsid w:val="001D14B6"/>
    <w:rsid w:val="001D2066"/>
    <w:rsid w:val="001D31DA"/>
    <w:rsid w:val="001D34A3"/>
    <w:rsid w:val="001D3E85"/>
    <w:rsid w:val="001D485C"/>
    <w:rsid w:val="001D4E95"/>
    <w:rsid w:val="001D52BE"/>
    <w:rsid w:val="001D5349"/>
    <w:rsid w:val="001D55C4"/>
    <w:rsid w:val="001D5F71"/>
    <w:rsid w:val="001D610F"/>
    <w:rsid w:val="001D66B9"/>
    <w:rsid w:val="001D6DB7"/>
    <w:rsid w:val="001D6DCC"/>
    <w:rsid w:val="001D73B6"/>
    <w:rsid w:val="001D792A"/>
    <w:rsid w:val="001D7AD3"/>
    <w:rsid w:val="001E0398"/>
    <w:rsid w:val="001E0425"/>
    <w:rsid w:val="001E04B7"/>
    <w:rsid w:val="001E0650"/>
    <w:rsid w:val="001E0D25"/>
    <w:rsid w:val="001E0EBA"/>
    <w:rsid w:val="001E1923"/>
    <w:rsid w:val="001E2649"/>
    <w:rsid w:val="001E2C87"/>
    <w:rsid w:val="001E3177"/>
    <w:rsid w:val="001E3179"/>
    <w:rsid w:val="001E3216"/>
    <w:rsid w:val="001E3372"/>
    <w:rsid w:val="001E44EC"/>
    <w:rsid w:val="001E4E7D"/>
    <w:rsid w:val="001E5390"/>
    <w:rsid w:val="001E583F"/>
    <w:rsid w:val="001E6162"/>
    <w:rsid w:val="001E62CB"/>
    <w:rsid w:val="001E6472"/>
    <w:rsid w:val="001E6F8E"/>
    <w:rsid w:val="001E7024"/>
    <w:rsid w:val="001E731E"/>
    <w:rsid w:val="001E7D93"/>
    <w:rsid w:val="001F0BD7"/>
    <w:rsid w:val="001F1917"/>
    <w:rsid w:val="001F2496"/>
    <w:rsid w:val="001F2779"/>
    <w:rsid w:val="001F30E5"/>
    <w:rsid w:val="001F3C1B"/>
    <w:rsid w:val="001F3DC6"/>
    <w:rsid w:val="001F40FC"/>
    <w:rsid w:val="001F4990"/>
    <w:rsid w:val="001F4ADA"/>
    <w:rsid w:val="001F4B08"/>
    <w:rsid w:val="001F4B5C"/>
    <w:rsid w:val="001F4C27"/>
    <w:rsid w:val="001F5409"/>
    <w:rsid w:val="001F571E"/>
    <w:rsid w:val="001F5A5B"/>
    <w:rsid w:val="001F5B4B"/>
    <w:rsid w:val="001F5B78"/>
    <w:rsid w:val="001F61B4"/>
    <w:rsid w:val="001F63E1"/>
    <w:rsid w:val="001F680B"/>
    <w:rsid w:val="001F6B2E"/>
    <w:rsid w:val="001F6B36"/>
    <w:rsid w:val="001F79D3"/>
    <w:rsid w:val="00200125"/>
    <w:rsid w:val="0020067B"/>
    <w:rsid w:val="0020067C"/>
    <w:rsid w:val="00200954"/>
    <w:rsid w:val="00200C34"/>
    <w:rsid w:val="002027C9"/>
    <w:rsid w:val="00202D69"/>
    <w:rsid w:val="002036F3"/>
    <w:rsid w:val="002037D7"/>
    <w:rsid w:val="00203937"/>
    <w:rsid w:val="00203BA7"/>
    <w:rsid w:val="00203E88"/>
    <w:rsid w:val="00204C72"/>
    <w:rsid w:val="0020517D"/>
    <w:rsid w:val="00206331"/>
    <w:rsid w:val="00206711"/>
    <w:rsid w:val="00207568"/>
    <w:rsid w:val="00210142"/>
    <w:rsid w:val="0021089A"/>
    <w:rsid w:val="0021093B"/>
    <w:rsid w:val="002110FF"/>
    <w:rsid w:val="00211619"/>
    <w:rsid w:val="00213548"/>
    <w:rsid w:val="00214A9B"/>
    <w:rsid w:val="00214ADC"/>
    <w:rsid w:val="00214B5F"/>
    <w:rsid w:val="00216B6F"/>
    <w:rsid w:val="00216D47"/>
    <w:rsid w:val="00216E6E"/>
    <w:rsid w:val="00217D1F"/>
    <w:rsid w:val="00220292"/>
    <w:rsid w:val="00220408"/>
    <w:rsid w:val="002209DA"/>
    <w:rsid w:val="00220C9D"/>
    <w:rsid w:val="00220DAD"/>
    <w:rsid w:val="00221605"/>
    <w:rsid w:val="00221730"/>
    <w:rsid w:val="0022180F"/>
    <w:rsid w:val="002222B8"/>
    <w:rsid w:val="00222340"/>
    <w:rsid w:val="00222997"/>
    <w:rsid w:val="00222BBD"/>
    <w:rsid w:val="00222C56"/>
    <w:rsid w:val="002238C9"/>
    <w:rsid w:val="00223ABC"/>
    <w:rsid w:val="00223D39"/>
    <w:rsid w:val="00223F6B"/>
    <w:rsid w:val="0022431C"/>
    <w:rsid w:val="00224930"/>
    <w:rsid w:val="00224C03"/>
    <w:rsid w:val="002253FE"/>
    <w:rsid w:val="00225966"/>
    <w:rsid w:val="002267F0"/>
    <w:rsid w:val="00227419"/>
    <w:rsid w:val="002277B2"/>
    <w:rsid w:val="00227A9B"/>
    <w:rsid w:val="002302E4"/>
    <w:rsid w:val="00230AC5"/>
    <w:rsid w:val="00231CAC"/>
    <w:rsid w:val="00231CD2"/>
    <w:rsid w:val="00231FF1"/>
    <w:rsid w:val="002342D1"/>
    <w:rsid w:val="00234687"/>
    <w:rsid w:val="00234690"/>
    <w:rsid w:val="002347A8"/>
    <w:rsid w:val="00234B44"/>
    <w:rsid w:val="0023535C"/>
    <w:rsid w:val="00235736"/>
    <w:rsid w:val="00235EBB"/>
    <w:rsid w:val="00236597"/>
    <w:rsid w:val="002370D1"/>
    <w:rsid w:val="0024028A"/>
    <w:rsid w:val="00240C0B"/>
    <w:rsid w:val="00240DD3"/>
    <w:rsid w:val="002414CF"/>
    <w:rsid w:val="00241A1C"/>
    <w:rsid w:val="00241CCD"/>
    <w:rsid w:val="00241EE0"/>
    <w:rsid w:val="00242D7B"/>
    <w:rsid w:val="00243466"/>
    <w:rsid w:val="002437A9"/>
    <w:rsid w:val="002441B2"/>
    <w:rsid w:val="00244A53"/>
    <w:rsid w:val="00244E25"/>
    <w:rsid w:val="0024636B"/>
    <w:rsid w:val="00246990"/>
    <w:rsid w:val="002472B8"/>
    <w:rsid w:val="002473CB"/>
    <w:rsid w:val="00250CD7"/>
    <w:rsid w:val="00250DB1"/>
    <w:rsid w:val="00251745"/>
    <w:rsid w:val="00251B0F"/>
    <w:rsid w:val="00251B43"/>
    <w:rsid w:val="00251CB9"/>
    <w:rsid w:val="00252D62"/>
    <w:rsid w:val="0025365D"/>
    <w:rsid w:val="00253D64"/>
    <w:rsid w:val="00253E1A"/>
    <w:rsid w:val="00254838"/>
    <w:rsid w:val="002548F0"/>
    <w:rsid w:val="002549F5"/>
    <w:rsid w:val="002552CD"/>
    <w:rsid w:val="0025537F"/>
    <w:rsid w:val="002557E5"/>
    <w:rsid w:val="00255984"/>
    <w:rsid w:val="00255D1E"/>
    <w:rsid w:val="00255E4F"/>
    <w:rsid w:val="002560BA"/>
    <w:rsid w:val="0025688C"/>
    <w:rsid w:val="00256BE6"/>
    <w:rsid w:val="002570C4"/>
    <w:rsid w:val="00257794"/>
    <w:rsid w:val="00260A1E"/>
    <w:rsid w:val="0026274F"/>
    <w:rsid w:val="00262791"/>
    <w:rsid w:val="00262AD8"/>
    <w:rsid w:val="00264242"/>
    <w:rsid w:val="002654AE"/>
    <w:rsid w:val="00265902"/>
    <w:rsid w:val="00266248"/>
    <w:rsid w:val="00266D1E"/>
    <w:rsid w:val="002673A2"/>
    <w:rsid w:val="00267448"/>
    <w:rsid w:val="00267C8B"/>
    <w:rsid w:val="00267EA3"/>
    <w:rsid w:val="00270232"/>
    <w:rsid w:val="002702A2"/>
    <w:rsid w:val="002702E4"/>
    <w:rsid w:val="0027052E"/>
    <w:rsid w:val="00270CA4"/>
    <w:rsid w:val="002713F3"/>
    <w:rsid w:val="00272A2C"/>
    <w:rsid w:val="00274894"/>
    <w:rsid w:val="002754BD"/>
    <w:rsid w:val="002758B1"/>
    <w:rsid w:val="00275F78"/>
    <w:rsid w:val="00276207"/>
    <w:rsid w:val="002766EB"/>
    <w:rsid w:val="00276BE3"/>
    <w:rsid w:val="0028181A"/>
    <w:rsid w:val="00281920"/>
    <w:rsid w:val="00281D3A"/>
    <w:rsid w:val="00281E3E"/>
    <w:rsid w:val="002825C5"/>
    <w:rsid w:val="0028262D"/>
    <w:rsid w:val="002826FE"/>
    <w:rsid w:val="00282922"/>
    <w:rsid w:val="00282A37"/>
    <w:rsid w:val="002833C3"/>
    <w:rsid w:val="002834B0"/>
    <w:rsid w:val="002834C5"/>
    <w:rsid w:val="002837D9"/>
    <w:rsid w:val="00283A8C"/>
    <w:rsid w:val="00283CB4"/>
    <w:rsid w:val="00283CCE"/>
    <w:rsid w:val="00284A79"/>
    <w:rsid w:val="00284EDD"/>
    <w:rsid w:val="0028514B"/>
    <w:rsid w:val="0028535D"/>
    <w:rsid w:val="00285D7F"/>
    <w:rsid w:val="00285E08"/>
    <w:rsid w:val="0028735A"/>
    <w:rsid w:val="002878E5"/>
    <w:rsid w:val="002918CB"/>
    <w:rsid w:val="002926A7"/>
    <w:rsid w:val="002926B3"/>
    <w:rsid w:val="002947DA"/>
    <w:rsid w:val="00295104"/>
    <w:rsid w:val="002959D3"/>
    <w:rsid w:val="00296306"/>
    <w:rsid w:val="00296505"/>
    <w:rsid w:val="00296518"/>
    <w:rsid w:val="00296DEA"/>
    <w:rsid w:val="00296E48"/>
    <w:rsid w:val="002A063F"/>
    <w:rsid w:val="002A147E"/>
    <w:rsid w:val="002A2466"/>
    <w:rsid w:val="002A2772"/>
    <w:rsid w:val="002A2AB0"/>
    <w:rsid w:val="002A2B46"/>
    <w:rsid w:val="002A3C92"/>
    <w:rsid w:val="002A3FF7"/>
    <w:rsid w:val="002A50A3"/>
    <w:rsid w:val="002A5272"/>
    <w:rsid w:val="002A538F"/>
    <w:rsid w:val="002A5D95"/>
    <w:rsid w:val="002A64A9"/>
    <w:rsid w:val="002A6B4C"/>
    <w:rsid w:val="002A790B"/>
    <w:rsid w:val="002A7AA3"/>
    <w:rsid w:val="002A7B29"/>
    <w:rsid w:val="002B03C1"/>
    <w:rsid w:val="002B06C2"/>
    <w:rsid w:val="002B0840"/>
    <w:rsid w:val="002B1602"/>
    <w:rsid w:val="002B314B"/>
    <w:rsid w:val="002B3BAF"/>
    <w:rsid w:val="002B520A"/>
    <w:rsid w:val="002B5622"/>
    <w:rsid w:val="002B5653"/>
    <w:rsid w:val="002B59EF"/>
    <w:rsid w:val="002B5AE1"/>
    <w:rsid w:val="002B668C"/>
    <w:rsid w:val="002B7058"/>
    <w:rsid w:val="002B7445"/>
    <w:rsid w:val="002B79CF"/>
    <w:rsid w:val="002C0DAB"/>
    <w:rsid w:val="002C1A71"/>
    <w:rsid w:val="002C1BFB"/>
    <w:rsid w:val="002C2B05"/>
    <w:rsid w:val="002C2E08"/>
    <w:rsid w:val="002C3A17"/>
    <w:rsid w:val="002C4B4B"/>
    <w:rsid w:val="002C50BA"/>
    <w:rsid w:val="002C5773"/>
    <w:rsid w:val="002C65BF"/>
    <w:rsid w:val="002C6BD8"/>
    <w:rsid w:val="002C76BA"/>
    <w:rsid w:val="002C7F7F"/>
    <w:rsid w:val="002D067C"/>
    <w:rsid w:val="002D076C"/>
    <w:rsid w:val="002D177A"/>
    <w:rsid w:val="002D18B4"/>
    <w:rsid w:val="002D19F2"/>
    <w:rsid w:val="002D21EC"/>
    <w:rsid w:val="002D2542"/>
    <w:rsid w:val="002D2AC9"/>
    <w:rsid w:val="002D351B"/>
    <w:rsid w:val="002D3B84"/>
    <w:rsid w:val="002D4BA8"/>
    <w:rsid w:val="002D4C26"/>
    <w:rsid w:val="002D6024"/>
    <w:rsid w:val="002D6BB0"/>
    <w:rsid w:val="002D77C7"/>
    <w:rsid w:val="002E060B"/>
    <w:rsid w:val="002E07FA"/>
    <w:rsid w:val="002E0FB3"/>
    <w:rsid w:val="002E14B2"/>
    <w:rsid w:val="002E1E48"/>
    <w:rsid w:val="002E23AE"/>
    <w:rsid w:val="002E291D"/>
    <w:rsid w:val="002E2AE4"/>
    <w:rsid w:val="002E30DA"/>
    <w:rsid w:val="002E46CC"/>
    <w:rsid w:val="002E4DFE"/>
    <w:rsid w:val="002E55D5"/>
    <w:rsid w:val="002E66BA"/>
    <w:rsid w:val="002E69C0"/>
    <w:rsid w:val="002E6C9E"/>
    <w:rsid w:val="002E7214"/>
    <w:rsid w:val="002E7615"/>
    <w:rsid w:val="002E7B5B"/>
    <w:rsid w:val="002F03B2"/>
    <w:rsid w:val="002F08EE"/>
    <w:rsid w:val="002F12F8"/>
    <w:rsid w:val="002F12FC"/>
    <w:rsid w:val="002F186A"/>
    <w:rsid w:val="002F1A81"/>
    <w:rsid w:val="002F1FEC"/>
    <w:rsid w:val="002F2025"/>
    <w:rsid w:val="002F21AB"/>
    <w:rsid w:val="002F2BA9"/>
    <w:rsid w:val="002F2F7E"/>
    <w:rsid w:val="002F3144"/>
    <w:rsid w:val="002F3C1D"/>
    <w:rsid w:val="002F3DBB"/>
    <w:rsid w:val="002F44BD"/>
    <w:rsid w:val="002F4A89"/>
    <w:rsid w:val="002F5225"/>
    <w:rsid w:val="002F5775"/>
    <w:rsid w:val="002F5C7F"/>
    <w:rsid w:val="002F62E1"/>
    <w:rsid w:val="002F64CD"/>
    <w:rsid w:val="002F70F4"/>
    <w:rsid w:val="002F7B42"/>
    <w:rsid w:val="00300330"/>
    <w:rsid w:val="00301261"/>
    <w:rsid w:val="003012D2"/>
    <w:rsid w:val="003016F7"/>
    <w:rsid w:val="00302DA8"/>
    <w:rsid w:val="00303965"/>
    <w:rsid w:val="00303D87"/>
    <w:rsid w:val="003048D3"/>
    <w:rsid w:val="00305784"/>
    <w:rsid w:val="00305C50"/>
    <w:rsid w:val="003062DE"/>
    <w:rsid w:val="00307B9D"/>
    <w:rsid w:val="0031015B"/>
    <w:rsid w:val="00310712"/>
    <w:rsid w:val="00310BB7"/>
    <w:rsid w:val="00310BBC"/>
    <w:rsid w:val="00311A02"/>
    <w:rsid w:val="00311B7B"/>
    <w:rsid w:val="00312C00"/>
    <w:rsid w:val="00313190"/>
    <w:rsid w:val="00313207"/>
    <w:rsid w:val="003132E9"/>
    <w:rsid w:val="00313A60"/>
    <w:rsid w:val="00314FBF"/>
    <w:rsid w:val="003150B3"/>
    <w:rsid w:val="00315257"/>
    <w:rsid w:val="0031580D"/>
    <w:rsid w:val="00316392"/>
    <w:rsid w:val="00316F96"/>
    <w:rsid w:val="00317363"/>
    <w:rsid w:val="003174FE"/>
    <w:rsid w:val="0031768B"/>
    <w:rsid w:val="0032049F"/>
    <w:rsid w:val="00320DCE"/>
    <w:rsid w:val="00320EFB"/>
    <w:rsid w:val="00320F96"/>
    <w:rsid w:val="00321080"/>
    <w:rsid w:val="003212C2"/>
    <w:rsid w:val="003223B6"/>
    <w:rsid w:val="00322514"/>
    <w:rsid w:val="00322F1A"/>
    <w:rsid w:val="003234FE"/>
    <w:rsid w:val="00324002"/>
    <w:rsid w:val="00324176"/>
    <w:rsid w:val="00324CC2"/>
    <w:rsid w:val="00325645"/>
    <w:rsid w:val="00326437"/>
    <w:rsid w:val="003265A8"/>
    <w:rsid w:val="00326B0A"/>
    <w:rsid w:val="003305C8"/>
    <w:rsid w:val="003315AD"/>
    <w:rsid w:val="00332FFC"/>
    <w:rsid w:val="00333217"/>
    <w:rsid w:val="00333361"/>
    <w:rsid w:val="00333477"/>
    <w:rsid w:val="00333D5F"/>
    <w:rsid w:val="00333DC2"/>
    <w:rsid w:val="00334AA8"/>
    <w:rsid w:val="00334CA0"/>
    <w:rsid w:val="0033549C"/>
    <w:rsid w:val="00335CE4"/>
    <w:rsid w:val="00335EA3"/>
    <w:rsid w:val="003368A1"/>
    <w:rsid w:val="00337230"/>
    <w:rsid w:val="00337AD4"/>
    <w:rsid w:val="003400EF"/>
    <w:rsid w:val="003402E3"/>
    <w:rsid w:val="003404EA"/>
    <w:rsid w:val="0034051F"/>
    <w:rsid w:val="00340993"/>
    <w:rsid w:val="0034239C"/>
    <w:rsid w:val="00342FEB"/>
    <w:rsid w:val="00343271"/>
    <w:rsid w:val="003435F6"/>
    <w:rsid w:val="00343775"/>
    <w:rsid w:val="00343862"/>
    <w:rsid w:val="00343E3D"/>
    <w:rsid w:val="00344F05"/>
    <w:rsid w:val="00345444"/>
    <w:rsid w:val="0034597C"/>
    <w:rsid w:val="003459C8"/>
    <w:rsid w:val="00346561"/>
    <w:rsid w:val="00346764"/>
    <w:rsid w:val="00346937"/>
    <w:rsid w:val="0034760F"/>
    <w:rsid w:val="00347729"/>
    <w:rsid w:val="00347DAD"/>
    <w:rsid w:val="00350558"/>
    <w:rsid w:val="0035099D"/>
    <w:rsid w:val="003509AA"/>
    <w:rsid w:val="00351096"/>
    <w:rsid w:val="003514AF"/>
    <w:rsid w:val="00351ABC"/>
    <w:rsid w:val="00351CB8"/>
    <w:rsid w:val="0035214A"/>
    <w:rsid w:val="00352E50"/>
    <w:rsid w:val="00354075"/>
    <w:rsid w:val="00354DCB"/>
    <w:rsid w:val="00354E83"/>
    <w:rsid w:val="00355003"/>
    <w:rsid w:val="00355214"/>
    <w:rsid w:val="00356096"/>
    <w:rsid w:val="0035637C"/>
    <w:rsid w:val="003567D0"/>
    <w:rsid w:val="00356D44"/>
    <w:rsid w:val="00357445"/>
    <w:rsid w:val="00357936"/>
    <w:rsid w:val="00357B21"/>
    <w:rsid w:val="00360751"/>
    <w:rsid w:val="00360D3B"/>
    <w:rsid w:val="00362D10"/>
    <w:rsid w:val="00362FC1"/>
    <w:rsid w:val="0036327C"/>
    <w:rsid w:val="00363298"/>
    <w:rsid w:val="00363DC4"/>
    <w:rsid w:val="003642E8"/>
    <w:rsid w:val="00364756"/>
    <w:rsid w:val="00366FEB"/>
    <w:rsid w:val="003670A3"/>
    <w:rsid w:val="00367BFC"/>
    <w:rsid w:val="003702F7"/>
    <w:rsid w:val="0037102D"/>
    <w:rsid w:val="003710A5"/>
    <w:rsid w:val="00371742"/>
    <w:rsid w:val="00372BCD"/>
    <w:rsid w:val="0037379F"/>
    <w:rsid w:val="00373B5D"/>
    <w:rsid w:val="00373FE4"/>
    <w:rsid w:val="003744B0"/>
    <w:rsid w:val="003745C2"/>
    <w:rsid w:val="00374715"/>
    <w:rsid w:val="003747FC"/>
    <w:rsid w:val="003748B0"/>
    <w:rsid w:val="003748F1"/>
    <w:rsid w:val="00374C0D"/>
    <w:rsid w:val="00374D83"/>
    <w:rsid w:val="00375A93"/>
    <w:rsid w:val="00377232"/>
    <w:rsid w:val="00377876"/>
    <w:rsid w:val="00377A6B"/>
    <w:rsid w:val="00377F5A"/>
    <w:rsid w:val="0038011D"/>
    <w:rsid w:val="00380427"/>
    <w:rsid w:val="003805A5"/>
    <w:rsid w:val="003805FD"/>
    <w:rsid w:val="003808F4"/>
    <w:rsid w:val="00380F84"/>
    <w:rsid w:val="00381AE1"/>
    <w:rsid w:val="00382752"/>
    <w:rsid w:val="00382F88"/>
    <w:rsid w:val="00383F8A"/>
    <w:rsid w:val="00384350"/>
    <w:rsid w:val="00384B20"/>
    <w:rsid w:val="00385D57"/>
    <w:rsid w:val="00385EDF"/>
    <w:rsid w:val="00386095"/>
    <w:rsid w:val="003862EE"/>
    <w:rsid w:val="00386C2A"/>
    <w:rsid w:val="00386CF9"/>
    <w:rsid w:val="003871B7"/>
    <w:rsid w:val="003875CC"/>
    <w:rsid w:val="00387781"/>
    <w:rsid w:val="003877B3"/>
    <w:rsid w:val="00390066"/>
    <w:rsid w:val="00390BBC"/>
    <w:rsid w:val="0039126A"/>
    <w:rsid w:val="00391814"/>
    <w:rsid w:val="00391C6A"/>
    <w:rsid w:val="00392191"/>
    <w:rsid w:val="00392B8F"/>
    <w:rsid w:val="00392F15"/>
    <w:rsid w:val="003930DC"/>
    <w:rsid w:val="00393D3A"/>
    <w:rsid w:val="00393F81"/>
    <w:rsid w:val="003947B2"/>
    <w:rsid w:val="00395061"/>
    <w:rsid w:val="00395462"/>
    <w:rsid w:val="003966A1"/>
    <w:rsid w:val="003969B0"/>
    <w:rsid w:val="00396A84"/>
    <w:rsid w:val="00396C86"/>
    <w:rsid w:val="00396DA4"/>
    <w:rsid w:val="00397E71"/>
    <w:rsid w:val="00397EE6"/>
    <w:rsid w:val="003A0287"/>
    <w:rsid w:val="003A04F5"/>
    <w:rsid w:val="003A1F8A"/>
    <w:rsid w:val="003A2552"/>
    <w:rsid w:val="003A27DA"/>
    <w:rsid w:val="003A2AC8"/>
    <w:rsid w:val="003A3BD7"/>
    <w:rsid w:val="003A3DDB"/>
    <w:rsid w:val="003A4206"/>
    <w:rsid w:val="003A4352"/>
    <w:rsid w:val="003A46E7"/>
    <w:rsid w:val="003A567D"/>
    <w:rsid w:val="003A568E"/>
    <w:rsid w:val="003A5E81"/>
    <w:rsid w:val="003A6A46"/>
    <w:rsid w:val="003A73B7"/>
    <w:rsid w:val="003B0507"/>
    <w:rsid w:val="003B139F"/>
    <w:rsid w:val="003B263A"/>
    <w:rsid w:val="003B2B3D"/>
    <w:rsid w:val="003B32DE"/>
    <w:rsid w:val="003B3480"/>
    <w:rsid w:val="003B4045"/>
    <w:rsid w:val="003B5503"/>
    <w:rsid w:val="003B5BF1"/>
    <w:rsid w:val="003B5FC6"/>
    <w:rsid w:val="003B68B2"/>
    <w:rsid w:val="003B6A3E"/>
    <w:rsid w:val="003B70D7"/>
    <w:rsid w:val="003B7159"/>
    <w:rsid w:val="003B761E"/>
    <w:rsid w:val="003B7BD4"/>
    <w:rsid w:val="003B7F52"/>
    <w:rsid w:val="003C0333"/>
    <w:rsid w:val="003C0AC7"/>
    <w:rsid w:val="003C1256"/>
    <w:rsid w:val="003C221C"/>
    <w:rsid w:val="003C236C"/>
    <w:rsid w:val="003C4359"/>
    <w:rsid w:val="003C4410"/>
    <w:rsid w:val="003C5760"/>
    <w:rsid w:val="003C57D4"/>
    <w:rsid w:val="003C5BF3"/>
    <w:rsid w:val="003C5E3C"/>
    <w:rsid w:val="003D06E5"/>
    <w:rsid w:val="003D1DD4"/>
    <w:rsid w:val="003D2224"/>
    <w:rsid w:val="003D2B72"/>
    <w:rsid w:val="003D40D7"/>
    <w:rsid w:val="003D431C"/>
    <w:rsid w:val="003D5A1D"/>
    <w:rsid w:val="003D6335"/>
    <w:rsid w:val="003D6BAB"/>
    <w:rsid w:val="003D75A2"/>
    <w:rsid w:val="003D78F1"/>
    <w:rsid w:val="003E0ECD"/>
    <w:rsid w:val="003E1053"/>
    <w:rsid w:val="003E11CB"/>
    <w:rsid w:val="003E15D5"/>
    <w:rsid w:val="003E1607"/>
    <w:rsid w:val="003E17B9"/>
    <w:rsid w:val="003E195B"/>
    <w:rsid w:val="003E1A93"/>
    <w:rsid w:val="003E2314"/>
    <w:rsid w:val="003E23D5"/>
    <w:rsid w:val="003E3E04"/>
    <w:rsid w:val="003E3EB6"/>
    <w:rsid w:val="003E4844"/>
    <w:rsid w:val="003E4915"/>
    <w:rsid w:val="003E4C12"/>
    <w:rsid w:val="003E566F"/>
    <w:rsid w:val="003E6645"/>
    <w:rsid w:val="003E6CA9"/>
    <w:rsid w:val="003E6CAA"/>
    <w:rsid w:val="003E7486"/>
    <w:rsid w:val="003E77FB"/>
    <w:rsid w:val="003E7865"/>
    <w:rsid w:val="003E7CF9"/>
    <w:rsid w:val="003F044C"/>
    <w:rsid w:val="003F0F55"/>
    <w:rsid w:val="003F1902"/>
    <w:rsid w:val="003F1ACF"/>
    <w:rsid w:val="003F1EEB"/>
    <w:rsid w:val="003F2233"/>
    <w:rsid w:val="003F2946"/>
    <w:rsid w:val="003F2AD2"/>
    <w:rsid w:val="003F2C04"/>
    <w:rsid w:val="003F2D60"/>
    <w:rsid w:val="003F3336"/>
    <w:rsid w:val="003F33C0"/>
    <w:rsid w:val="003F515F"/>
    <w:rsid w:val="003F582E"/>
    <w:rsid w:val="003F671B"/>
    <w:rsid w:val="003F71A5"/>
    <w:rsid w:val="003F773F"/>
    <w:rsid w:val="0040069B"/>
    <w:rsid w:val="00400E38"/>
    <w:rsid w:val="00401275"/>
    <w:rsid w:val="00402616"/>
    <w:rsid w:val="004029E4"/>
    <w:rsid w:val="00404B89"/>
    <w:rsid w:val="00405777"/>
    <w:rsid w:val="00405837"/>
    <w:rsid w:val="00405936"/>
    <w:rsid w:val="00406148"/>
    <w:rsid w:val="00406857"/>
    <w:rsid w:val="004068B6"/>
    <w:rsid w:val="00407196"/>
    <w:rsid w:val="00407A2D"/>
    <w:rsid w:val="00407AEA"/>
    <w:rsid w:val="00410515"/>
    <w:rsid w:val="004105AD"/>
    <w:rsid w:val="004117A3"/>
    <w:rsid w:val="00411A87"/>
    <w:rsid w:val="00413AE3"/>
    <w:rsid w:val="0041467A"/>
    <w:rsid w:val="00414BEA"/>
    <w:rsid w:val="00414E7B"/>
    <w:rsid w:val="0041538C"/>
    <w:rsid w:val="00415B38"/>
    <w:rsid w:val="00417111"/>
    <w:rsid w:val="00417322"/>
    <w:rsid w:val="00417C11"/>
    <w:rsid w:val="004204A1"/>
    <w:rsid w:val="004205C7"/>
    <w:rsid w:val="0042065F"/>
    <w:rsid w:val="0042085E"/>
    <w:rsid w:val="0042123A"/>
    <w:rsid w:val="0042137C"/>
    <w:rsid w:val="0042158B"/>
    <w:rsid w:val="00421D12"/>
    <w:rsid w:val="0042338A"/>
    <w:rsid w:val="00424230"/>
    <w:rsid w:val="00427834"/>
    <w:rsid w:val="00430542"/>
    <w:rsid w:val="00430768"/>
    <w:rsid w:val="00430DFF"/>
    <w:rsid w:val="00431856"/>
    <w:rsid w:val="00431FA7"/>
    <w:rsid w:val="00431FBF"/>
    <w:rsid w:val="00432423"/>
    <w:rsid w:val="00432CFC"/>
    <w:rsid w:val="00432FBD"/>
    <w:rsid w:val="00433278"/>
    <w:rsid w:val="00433673"/>
    <w:rsid w:val="00433703"/>
    <w:rsid w:val="004337E2"/>
    <w:rsid w:val="00433EED"/>
    <w:rsid w:val="004342F1"/>
    <w:rsid w:val="00434596"/>
    <w:rsid w:val="00434E9D"/>
    <w:rsid w:val="00435531"/>
    <w:rsid w:val="00435A70"/>
    <w:rsid w:val="0043640D"/>
    <w:rsid w:val="00436975"/>
    <w:rsid w:val="0043712A"/>
    <w:rsid w:val="004377B9"/>
    <w:rsid w:val="0044042F"/>
    <w:rsid w:val="00440A03"/>
    <w:rsid w:val="004413F4"/>
    <w:rsid w:val="00441495"/>
    <w:rsid w:val="00441AC5"/>
    <w:rsid w:val="00441D7F"/>
    <w:rsid w:val="00441F4C"/>
    <w:rsid w:val="00442E0B"/>
    <w:rsid w:val="004432A8"/>
    <w:rsid w:val="00443984"/>
    <w:rsid w:val="00443DFF"/>
    <w:rsid w:val="00443E6D"/>
    <w:rsid w:val="00444608"/>
    <w:rsid w:val="00444BCE"/>
    <w:rsid w:val="00444BF3"/>
    <w:rsid w:val="004456E4"/>
    <w:rsid w:val="00445CB7"/>
    <w:rsid w:val="0044683F"/>
    <w:rsid w:val="00446E49"/>
    <w:rsid w:val="00447943"/>
    <w:rsid w:val="00447D46"/>
    <w:rsid w:val="00447D8F"/>
    <w:rsid w:val="00450064"/>
    <w:rsid w:val="0045024B"/>
    <w:rsid w:val="00450273"/>
    <w:rsid w:val="004502ED"/>
    <w:rsid w:val="004509C2"/>
    <w:rsid w:val="004517D0"/>
    <w:rsid w:val="00451C61"/>
    <w:rsid w:val="00451E83"/>
    <w:rsid w:val="004526EE"/>
    <w:rsid w:val="00452A5A"/>
    <w:rsid w:val="00452C6E"/>
    <w:rsid w:val="00452EF7"/>
    <w:rsid w:val="004531B4"/>
    <w:rsid w:val="0045493D"/>
    <w:rsid w:val="00454A92"/>
    <w:rsid w:val="00455468"/>
    <w:rsid w:val="00455655"/>
    <w:rsid w:val="00455A7F"/>
    <w:rsid w:val="0045600F"/>
    <w:rsid w:val="00456011"/>
    <w:rsid w:val="00457092"/>
    <w:rsid w:val="00457491"/>
    <w:rsid w:val="0045772C"/>
    <w:rsid w:val="00457868"/>
    <w:rsid w:val="00457890"/>
    <w:rsid w:val="00457F6A"/>
    <w:rsid w:val="0046007C"/>
    <w:rsid w:val="00460AF7"/>
    <w:rsid w:val="00460F99"/>
    <w:rsid w:val="00461309"/>
    <w:rsid w:val="00461F56"/>
    <w:rsid w:val="0046293D"/>
    <w:rsid w:val="00463628"/>
    <w:rsid w:val="0046382D"/>
    <w:rsid w:val="00463DDE"/>
    <w:rsid w:val="00463F62"/>
    <w:rsid w:val="00464256"/>
    <w:rsid w:val="00464D74"/>
    <w:rsid w:val="0046688F"/>
    <w:rsid w:val="00466EEA"/>
    <w:rsid w:val="0046734C"/>
    <w:rsid w:val="00467488"/>
    <w:rsid w:val="0046748E"/>
    <w:rsid w:val="00467C4E"/>
    <w:rsid w:val="00470EC7"/>
    <w:rsid w:val="004710E3"/>
    <w:rsid w:val="004716ED"/>
    <w:rsid w:val="004719A1"/>
    <w:rsid w:val="004724F8"/>
    <w:rsid w:val="0047283E"/>
    <w:rsid w:val="00472B6C"/>
    <w:rsid w:val="00473047"/>
    <w:rsid w:val="0047399E"/>
    <w:rsid w:val="00473CE5"/>
    <w:rsid w:val="0047525D"/>
    <w:rsid w:val="00475562"/>
    <w:rsid w:val="004755A2"/>
    <w:rsid w:val="00475788"/>
    <w:rsid w:val="00475E93"/>
    <w:rsid w:val="00475FDF"/>
    <w:rsid w:val="00476258"/>
    <w:rsid w:val="00476563"/>
    <w:rsid w:val="00476E03"/>
    <w:rsid w:val="004773B9"/>
    <w:rsid w:val="00477B9B"/>
    <w:rsid w:val="004804B6"/>
    <w:rsid w:val="0048087B"/>
    <w:rsid w:val="00480D9A"/>
    <w:rsid w:val="004812D8"/>
    <w:rsid w:val="00481EC1"/>
    <w:rsid w:val="00482FAE"/>
    <w:rsid w:val="00483366"/>
    <w:rsid w:val="0048401A"/>
    <w:rsid w:val="004849C5"/>
    <w:rsid w:val="00485477"/>
    <w:rsid w:val="00485735"/>
    <w:rsid w:val="00485940"/>
    <w:rsid w:val="00485C57"/>
    <w:rsid w:val="00485ECA"/>
    <w:rsid w:val="00485FE7"/>
    <w:rsid w:val="00486C77"/>
    <w:rsid w:val="004878CB"/>
    <w:rsid w:val="004878E2"/>
    <w:rsid w:val="00487BAA"/>
    <w:rsid w:val="00487FED"/>
    <w:rsid w:val="004907C7"/>
    <w:rsid w:val="00490A2B"/>
    <w:rsid w:val="00490F88"/>
    <w:rsid w:val="00491E2C"/>
    <w:rsid w:val="00492DB2"/>
    <w:rsid w:val="00492EED"/>
    <w:rsid w:val="004932C9"/>
    <w:rsid w:val="00493A77"/>
    <w:rsid w:val="004941FA"/>
    <w:rsid w:val="00494626"/>
    <w:rsid w:val="00495039"/>
    <w:rsid w:val="00495529"/>
    <w:rsid w:val="004958C5"/>
    <w:rsid w:val="00495D71"/>
    <w:rsid w:val="004966A4"/>
    <w:rsid w:val="00496C39"/>
    <w:rsid w:val="00496C8A"/>
    <w:rsid w:val="0049722A"/>
    <w:rsid w:val="00497438"/>
    <w:rsid w:val="00497D94"/>
    <w:rsid w:val="004A0A7E"/>
    <w:rsid w:val="004A2351"/>
    <w:rsid w:val="004A2876"/>
    <w:rsid w:val="004A2D57"/>
    <w:rsid w:val="004A30AE"/>
    <w:rsid w:val="004A329C"/>
    <w:rsid w:val="004A4A1F"/>
    <w:rsid w:val="004A6317"/>
    <w:rsid w:val="004A6558"/>
    <w:rsid w:val="004A6C54"/>
    <w:rsid w:val="004A7F60"/>
    <w:rsid w:val="004B00C3"/>
    <w:rsid w:val="004B1126"/>
    <w:rsid w:val="004B14B5"/>
    <w:rsid w:val="004B1902"/>
    <w:rsid w:val="004B39C3"/>
    <w:rsid w:val="004B488A"/>
    <w:rsid w:val="004B4C3B"/>
    <w:rsid w:val="004B64FE"/>
    <w:rsid w:val="004B74A0"/>
    <w:rsid w:val="004B74D4"/>
    <w:rsid w:val="004C00C1"/>
    <w:rsid w:val="004C0898"/>
    <w:rsid w:val="004C1ABC"/>
    <w:rsid w:val="004C1BE6"/>
    <w:rsid w:val="004C1E2C"/>
    <w:rsid w:val="004C1E84"/>
    <w:rsid w:val="004C2376"/>
    <w:rsid w:val="004C4017"/>
    <w:rsid w:val="004C4D1E"/>
    <w:rsid w:val="004C4DC5"/>
    <w:rsid w:val="004C632F"/>
    <w:rsid w:val="004C6BCB"/>
    <w:rsid w:val="004C6DEF"/>
    <w:rsid w:val="004C7230"/>
    <w:rsid w:val="004C728A"/>
    <w:rsid w:val="004C77B1"/>
    <w:rsid w:val="004C7C41"/>
    <w:rsid w:val="004C7DBA"/>
    <w:rsid w:val="004D033B"/>
    <w:rsid w:val="004D101E"/>
    <w:rsid w:val="004D16E5"/>
    <w:rsid w:val="004D1BEA"/>
    <w:rsid w:val="004D1EFF"/>
    <w:rsid w:val="004D3476"/>
    <w:rsid w:val="004D3C2A"/>
    <w:rsid w:val="004D4228"/>
    <w:rsid w:val="004D4404"/>
    <w:rsid w:val="004D484B"/>
    <w:rsid w:val="004D5856"/>
    <w:rsid w:val="004D5ECC"/>
    <w:rsid w:val="004D7A2D"/>
    <w:rsid w:val="004D7A3C"/>
    <w:rsid w:val="004D7AD2"/>
    <w:rsid w:val="004E0DDB"/>
    <w:rsid w:val="004E11C1"/>
    <w:rsid w:val="004E13FF"/>
    <w:rsid w:val="004E15AF"/>
    <w:rsid w:val="004E166A"/>
    <w:rsid w:val="004E25D6"/>
    <w:rsid w:val="004E2BA5"/>
    <w:rsid w:val="004E2BC0"/>
    <w:rsid w:val="004E2D9B"/>
    <w:rsid w:val="004E2FBE"/>
    <w:rsid w:val="004E3367"/>
    <w:rsid w:val="004E4592"/>
    <w:rsid w:val="004E46F7"/>
    <w:rsid w:val="004E4D22"/>
    <w:rsid w:val="004E57A0"/>
    <w:rsid w:val="004E5998"/>
    <w:rsid w:val="004E5B07"/>
    <w:rsid w:val="004E6B72"/>
    <w:rsid w:val="004E6E82"/>
    <w:rsid w:val="004E727F"/>
    <w:rsid w:val="004E7A54"/>
    <w:rsid w:val="004F17CD"/>
    <w:rsid w:val="004F1CA7"/>
    <w:rsid w:val="004F27E9"/>
    <w:rsid w:val="004F3477"/>
    <w:rsid w:val="004F3B03"/>
    <w:rsid w:val="004F4727"/>
    <w:rsid w:val="004F4CFA"/>
    <w:rsid w:val="004F500D"/>
    <w:rsid w:val="004F58CB"/>
    <w:rsid w:val="004F6092"/>
    <w:rsid w:val="004F708E"/>
    <w:rsid w:val="00500C9C"/>
    <w:rsid w:val="005018C2"/>
    <w:rsid w:val="00502062"/>
    <w:rsid w:val="00502C25"/>
    <w:rsid w:val="005033C9"/>
    <w:rsid w:val="00503911"/>
    <w:rsid w:val="00503C0A"/>
    <w:rsid w:val="005044D9"/>
    <w:rsid w:val="00504573"/>
    <w:rsid w:val="0050498C"/>
    <w:rsid w:val="00504B29"/>
    <w:rsid w:val="00506334"/>
    <w:rsid w:val="00506904"/>
    <w:rsid w:val="00506E3D"/>
    <w:rsid w:val="00507747"/>
    <w:rsid w:val="00507957"/>
    <w:rsid w:val="00507D2C"/>
    <w:rsid w:val="00510068"/>
    <w:rsid w:val="005100AE"/>
    <w:rsid w:val="00510756"/>
    <w:rsid w:val="00510839"/>
    <w:rsid w:val="005112F1"/>
    <w:rsid w:val="0051266D"/>
    <w:rsid w:val="005127FC"/>
    <w:rsid w:val="00512E14"/>
    <w:rsid w:val="0051313F"/>
    <w:rsid w:val="005131B0"/>
    <w:rsid w:val="00513E38"/>
    <w:rsid w:val="00514416"/>
    <w:rsid w:val="005148C5"/>
    <w:rsid w:val="00514CC3"/>
    <w:rsid w:val="00514E6C"/>
    <w:rsid w:val="0051513A"/>
    <w:rsid w:val="00515683"/>
    <w:rsid w:val="00516160"/>
    <w:rsid w:val="00516634"/>
    <w:rsid w:val="005167DD"/>
    <w:rsid w:val="00516EEC"/>
    <w:rsid w:val="0051712C"/>
    <w:rsid w:val="00517357"/>
    <w:rsid w:val="00517D07"/>
    <w:rsid w:val="0052069A"/>
    <w:rsid w:val="0052148A"/>
    <w:rsid w:val="00521650"/>
    <w:rsid w:val="0052264E"/>
    <w:rsid w:val="00522BC6"/>
    <w:rsid w:val="00522FC4"/>
    <w:rsid w:val="00523E6A"/>
    <w:rsid w:val="0052491E"/>
    <w:rsid w:val="0052496B"/>
    <w:rsid w:val="005259E1"/>
    <w:rsid w:val="00525D49"/>
    <w:rsid w:val="005260B3"/>
    <w:rsid w:val="005262B9"/>
    <w:rsid w:val="00527625"/>
    <w:rsid w:val="00527C92"/>
    <w:rsid w:val="00527C9B"/>
    <w:rsid w:val="00531088"/>
    <w:rsid w:val="005316CC"/>
    <w:rsid w:val="00531BCC"/>
    <w:rsid w:val="0053245D"/>
    <w:rsid w:val="00532470"/>
    <w:rsid w:val="00532B8C"/>
    <w:rsid w:val="005339F1"/>
    <w:rsid w:val="005340CD"/>
    <w:rsid w:val="005344AE"/>
    <w:rsid w:val="005344EF"/>
    <w:rsid w:val="005346C1"/>
    <w:rsid w:val="00534F8E"/>
    <w:rsid w:val="0053509F"/>
    <w:rsid w:val="00535560"/>
    <w:rsid w:val="00535D36"/>
    <w:rsid w:val="005362B8"/>
    <w:rsid w:val="00536469"/>
    <w:rsid w:val="00536799"/>
    <w:rsid w:val="00536983"/>
    <w:rsid w:val="00536A2F"/>
    <w:rsid w:val="005378AD"/>
    <w:rsid w:val="00537B8F"/>
    <w:rsid w:val="0054061A"/>
    <w:rsid w:val="00541DFE"/>
    <w:rsid w:val="00541FE1"/>
    <w:rsid w:val="0054221F"/>
    <w:rsid w:val="0054409D"/>
    <w:rsid w:val="005447FC"/>
    <w:rsid w:val="00546282"/>
    <w:rsid w:val="00546979"/>
    <w:rsid w:val="00546A0C"/>
    <w:rsid w:val="00546A1A"/>
    <w:rsid w:val="00546B80"/>
    <w:rsid w:val="00546EFC"/>
    <w:rsid w:val="00547078"/>
    <w:rsid w:val="00547286"/>
    <w:rsid w:val="0054775F"/>
    <w:rsid w:val="005479AB"/>
    <w:rsid w:val="00547F52"/>
    <w:rsid w:val="005503D1"/>
    <w:rsid w:val="00550588"/>
    <w:rsid w:val="005508DD"/>
    <w:rsid w:val="00550C4D"/>
    <w:rsid w:val="005511C0"/>
    <w:rsid w:val="00551938"/>
    <w:rsid w:val="00552368"/>
    <w:rsid w:val="005523A2"/>
    <w:rsid w:val="0055255A"/>
    <w:rsid w:val="005530D5"/>
    <w:rsid w:val="005536FC"/>
    <w:rsid w:val="005546C2"/>
    <w:rsid w:val="00554AC7"/>
    <w:rsid w:val="0055557D"/>
    <w:rsid w:val="00555782"/>
    <w:rsid w:val="00555CBC"/>
    <w:rsid w:val="005569A6"/>
    <w:rsid w:val="00556ABA"/>
    <w:rsid w:val="005577CF"/>
    <w:rsid w:val="00560CDF"/>
    <w:rsid w:val="0056123C"/>
    <w:rsid w:val="00561DA0"/>
    <w:rsid w:val="005622E4"/>
    <w:rsid w:val="005629EC"/>
    <w:rsid w:val="005638FA"/>
    <w:rsid w:val="005641D7"/>
    <w:rsid w:val="005649D0"/>
    <w:rsid w:val="00564C63"/>
    <w:rsid w:val="005650CA"/>
    <w:rsid w:val="00565359"/>
    <w:rsid w:val="0056553A"/>
    <w:rsid w:val="00565595"/>
    <w:rsid w:val="00565783"/>
    <w:rsid w:val="0056670C"/>
    <w:rsid w:val="00566ECC"/>
    <w:rsid w:val="00570086"/>
    <w:rsid w:val="00570E65"/>
    <w:rsid w:val="00570EF2"/>
    <w:rsid w:val="00570F56"/>
    <w:rsid w:val="00572849"/>
    <w:rsid w:val="00572CD5"/>
    <w:rsid w:val="00573A95"/>
    <w:rsid w:val="00573F55"/>
    <w:rsid w:val="00574D02"/>
    <w:rsid w:val="00574F93"/>
    <w:rsid w:val="005751E3"/>
    <w:rsid w:val="005758B3"/>
    <w:rsid w:val="00575E98"/>
    <w:rsid w:val="0057672A"/>
    <w:rsid w:val="00576A80"/>
    <w:rsid w:val="00576D38"/>
    <w:rsid w:val="005772B3"/>
    <w:rsid w:val="005773A2"/>
    <w:rsid w:val="005774B4"/>
    <w:rsid w:val="0057758C"/>
    <w:rsid w:val="00577D62"/>
    <w:rsid w:val="00580AB3"/>
    <w:rsid w:val="00581206"/>
    <w:rsid w:val="005813E9"/>
    <w:rsid w:val="0058235F"/>
    <w:rsid w:val="00584323"/>
    <w:rsid w:val="005848C7"/>
    <w:rsid w:val="00585165"/>
    <w:rsid w:val="00585614"/>
    <w:rsid w:val="00585D98"/>
    <w:rsid w:val="005864B2"/>
    <w:rsid w:val="00586EAC"/>
    <w:rsid w:val="0058711D"/>
    <w:rsid w:val="00587E26"/>
    <w:rsid w:val="00587FCE"/>
    <w:rsid w:val="005901B2"/>
    <w:rsid w:val="00590424"/>
    <w:rsid w:val="005907E7"/>
    <w:rsid w:val="0059111D"/>
    <w:rsid w:val="0059182B"/>
    <w:rsid w:val="0059199F"/>
    <w:rsid w:val="00591A22"/>
    <w:rsid w:val="00591FA6"/>
    <w:rsid w:val="005921D1"/>
    <w:rsid w:val="00592D63"/>
    <w:rsid w:val="00592FAC"/>
    <w:rsid w:val="00593279"/>
    <w:rsid w:val="005937A4"/>
    <w:rsid w:val="005947AE"/>
    <w:rsid w:val="005951F1"/>
    <w:rsid w:val="005954F6"/>
    <w:rsid w:val="00595628"/>
    <w:rsid w:val="005956CD"/>
    <w:rsid w:val="0059598F"/>
    <w:rsid w:val="005959F1"/>
    <w:rsid w:val="00595B78"/>
    <w:rsid w:val="00595C84"/>
    <w:rsid w:val="00596C97"/>
    <w:rsid w:val="00597B20"/>
    <w:rsid w:val="005A0AAB"/>
    <w:rsid w:val="005A1F80"/>
    <w:rsid w:val="005A2995"/>
    <w:rsid w:val="005A2B50"/>
    <w:rsid w:val="005A2E92"/>
    <w:rsid w:val="005A34F7"/>
    <w:rsid w:val="005A3A85"/>
    <w:rsid w:val="005A3B03"/>
    <w:rsid w:val="005A4591"/>
    <w:rsid w:val="005A49F8"/>
    <w:rsid w:val="005A4ACE"/>
    <w:rsid w:val="005A5202"/>
    <w:rsid w:val="005A5478"/>
    <w:rsid w:val="005A5B42"/>
    <w:rsid w:val="005A5EFE"/>
    <w:rsid w:val="005B1CAC"/>
    <w:rsid w:val="005B2099"/>
    <w:rsid w:val="005B229F"/>
    <w:rsid w:val="005B24C5"/>
    <w:rsid w:val="005B2531"/>
    <w:rsid w:val="005B298D"/>
    <w:rsid w:val="005B2E59"/>
    <w:rsid w:val="005B341F"/>
    <w:rsid w:val="005B3BE1"/>
    <w:rsid w:val="005B3F0D"/>
    <w:rsid w:val="005B4E77"/>
    <w:rsid w:val="005B4FEA"/>
    <w:rsid w:val="005B513E"/>
    <w:rsid w:val="005B60AC"/>
    <w:rsid w:val="005B65DC"/>
    <w:rsid w:val="005B6A80"/>
    <w:rsid w:val="005B6B30"/>
    <w:rsid w:val="005B6C6D"/>
    <w:rsid w:val="005B77B5"/>
    <w:rsid w:val="005B7D05"/>
    <w:rsid w:val="005B7EA3"/>
    <w:rsid w:val="005C0380"/>
    <w:rsid w:val="005C053A"/>
    <w:rsid w:val="005C0FCC"/>
    <w:rsid w:val="005C1793"/>
    <w:rsid w:val="005C24D6"/>
    <w:rsid w:val="005C285A"/>
    <w:rsid w:val="005C33D0"/>
    <w:rsid w:val="005C3C91"/>
    <w:rsid w:val="005C420B"/>
    <w:rsid w:val="005C437F"/>
    <w:rsid w:val="005C4384"/>
    <w:rsid w:val="005C4D53"/>
    <w:rsid w:val="005C5A0B"/>
    <w:rsid w:val="005C5A3C"/>
    <w:rsid w:val="005C6A35"/>
    <w:rsid w:val="005C6E66"/>
    <w:rsid w:val="005D041C"/>
    <w:rsid w:val="005D0E20"/>
    <w:rsid w:val="005D212F"/>
    <w:rsid w:val="005D23EF"/>
    <w:rsid w:val="005D292F"/>
    <w:rsid w:val="005D29F0"/>
    <w:rsid w:val="005D325A"/>
    <w:rsid w:val="005D4A13"/>
    <w:rsid w:val="005D4AFB"/>
    <w:rsid w:val="005D5E81"/>
    <w:rsid w:val="005D63E2"/>
    <w:rsid w:val="005D6A3A"/>
    <w:rsid w:val="005D7028"/>
    <w:rsid w:val="005D786B"/>
    <w:rsid w:val="005E159F"/>
    <w:rsid w:val="005E1747"/>
    <w:rsid w:val="005E3506"/>
    <w:rsid w:val="005E48B3"/>
    <w:rsid w:val="005E50B2"/>
    <w:rsid w:val="005E5FD7"/>
    <w:rsid w:val="005E64D5"/>
    <w:rsid w:val="005E666D"/>
    <w:rsid w:val="005E6748"/>
    <w:rsid w:val="005E67AF"/>
    <w:rsid w:val="005E7073"/>
    <w:rsid w:val="005E7250"/>
    <w:rsid w:val="005F03BE"/>
    <w:rsid w:val="005F058C"/>
    <w:rsid w:val="005F14BE"/>
    <w:rsid w:val="005F14FF"/>
    <w:rsid w:val="005F15E5"/>
    <w:rsid w:val="005F1829"/>
    <w:rsid w:val="005F19CA"/>
    <w:rsid w:val="005F22FF"/>
    <w:rsid w:val="005F2708"/>
    <w:rsid w:val="005F2F86"/>
    <w:rsid w:val="005F354E"/>
    <w:rsid w:val="005F416A"/>
    <w:rsid w:val="005F4761"/>
    <w:rsid w:val="005F4997"/>
    <w:rsid w:val="005F4B26"/>
    <w:rsid w:val="005F4E76"/>
    <w:rsid w:val="005F5081"/>
    <w:rsid w:val="005F5A09"/>
    <w:rsid w:val="005F5B21"/>
    <w:rsid w:val="005F6440"/>
    <w:rsid w:val="005F664D"/>
    <w:rsid w:val="005F68A5"/>
    <w:rsid w:val="005F6A22"/>
    <w:rsid w:val="005F712A"/>
    <w:rsid w:val="005F7194"/>
    <w:rsid w:val="005F7BD3"/>
    <w:rsid w:val="0060016B"/>
    <w:rsid w:val="00600ABD"/>
    <w:rsid w:val="00600D80"/>
    <w:rsid w:val="00600ECD"/>
    <w:rsid w:val="00601D5C"/>
    <w:rsid w:val="00603C52"/>
    <w:rsid w:val="00603D47"/>
    <w:rsid w:val="00603DCB"/>
    <w:rsid w:val="00604180"/>
    <w:rsid w:val="00604E95"/>
    <w:rsid w:val="00605B06"/>
    <w:rsid w:val="00606B03"/>
    <w:rsid w:val="00607117"/>
    <w:rsid w:val="006078E5"/>
    <w:rsid w:val="00607A84"/>
    <w:rsid w:val="00611C85"/>
    <w:rsid w:val="00611DF9"/>
    <w:rsid w:val="00612601"/>
    <w:rsid w:val="006126C2"/>
    <w:rsid w:val="006129D1"/>
    <w:rsid w:val="00612D85"/>
    <w:rsid w:val="00612F77"/>
    <w:rsid w:val="00613CE8"/>
    <w:rsid w:val="00613FB2"/>
    <w:rsid w:val="006146D0"/>
    <w:rsid w:val="0061498C"/>
    <w:rsid w:val="00615317"/>
    <w:rsid w:val="00615928"/>
    <w:rsid w:val="00616D87"/>
    <w:rsid w:val="00616DD5"/>
    <w:rsid w:val="00617866"/>
    <w:rsid w:val="00620467"/>
    <w:rsid w:val="0062077A"/>
    <w:rsid w:val="006210A6"/>
    <w:rsid w:val="006215E2"/>
    <w:rsid w:val="00621BD2"/>
    <w:rsid w:val="00622050"/>
    <w:rsid w:val="006228C6"/>
    <w:rsid w:val="006230DC"/>
    <w:rsid w:val="00623174"/>
    <w:rsid w:val="006231BD"/>
    <w:rsid w:val="0062335B"/>
    <w:rsid w:val="00623DFC"/>
    <w:rsid w:val="00623F03"/>
    <w:rsid w:val="00624A97"/>
    <w:rsid w:val="00624D18"/>
    <w:rsid w:val="00624FF9"/>
    <w:rsid w:val="00625B4E"/>
    <w:rsid w:val="00626397"/>
    <w:rsid w:val="006267E8"/>
    <w:rsid w:val="006269EE"/>
    <w:rsid w:val="00627972"/>
    <w:rsid w:val="00627B3A"/>
    <w:rsid w:val="00627E1E"/>
    <w:rsid w:val="00630322"/>
    <w:rsid w:val="0063054B"/>
    <w:rsid w:val="0063120F"/>
    <w:rsid w:val="0063161F"/>
    <w:rsid w:val="006322A9"/>
    <w:rsid w:val="00632925"/>
    <w:rsid w:val="00633579"/>
    <w:rsid w:val="00634ACD"/>
    <w:rsid w:val="00635180"/>
    <w:rsid w:val="0063564E"/>
    <w:rsid w:val="00636212"/>
    <w:rsid w:val="006362DA"/>
    <w:rsid w:val="00636D31"/>
    <w:rsid w:val="0063741E"/>
    <w:rsid w:val="006379BE"/>
    <w:rsid w:val="00637C51"/>
    <w:rsid w:val="006401B9"/>
    <w:rsid w:val="00640433"/>
    <w:rsid w:val="00640FBE"/>
    <w:rsid w:val="00641074"/>
    <w:rsid w:val="0064151B"/>
    <w:rsid w:val="006417E6"/>
    <w:rsid w:val="00641EF8"/>
    <w:rsid w:val="00641FEA"/>
    <w:rsid w:val="00642F37"/>
    <w:rsid w:val="00643118"/>
    <w:rsid w:val="00643435"/>
    <w:rsid w:val="00644208"/>
    <w:rsid w:val="0064460A"/>
    <w:rsid w:val="00644B37"/>
    <w:rsid w:val="0064527C"/>
    <w:rsid w:val="00645BD9"/>
    <w:rsid w:val="00646328"/>
    <w:rsid w:val="00647BDF"/>
    <w:rsid w:val="00647DAE"/>
    <w:rsid w:val="0065014A"/>
    <w:rsid w:val="0065031A"/>
    <w:rsid w:val="00650DC0"/>
    <w:rsid w:val="00651149"/>
    <w:rsid w:val="006512D1"/>
    <w:rsid w:val="0065166E"/>
    <w:rsid w:val="00651B15"/>
    <w:rsid w:val="00651B17"/>
    <w:rsid w:val="00651F8E"/>
    <w:rsid w:val="006528A5"/>
    <w:rsid w:val="00653560"/>
    <w:rsid w:val="00653963"/>
    <w:rsid w:val="00654012"/>
    <w:rsid w:val="0065417F"/>
    <w:rsid w:val="00654622"/>
    <w:rsid w:val="00654A41"/>
    <w:rsid w:val="006557D4"/>
    <w:rsid w:val="00655813"/>
    <w:rsid w:val="00656780"/>
    <w:rsid w:val="006567B4"/>
    <w:rsid w:val="006569E0"/>
    <w:rsid w:val="00656FC6"/>
    <w:rsid w:val="00657355"/>
    <w:rsid w:val="006576D1"/>
    <w:rsid w:val="0065772E"/>
    <w:rsid w:val="00657AA0"/>
    <w:rsid w:val="00657C6A"/>
    <w:rsid w:val="00660C01"/>
    <w:rsid w:val="0066141E"/>
    <w:rsid w:val="006614F9"/>
    <w:rsid w:val="006615E2"/>
    <w:rsid w:val="00661739"/>
    <w:rsid w:val="0066247D"/>
    <w:rsid w:val="00662488"/>
    <w:rsid w:val="00662FB0"/>
    <w:rsid w:val="00665B04"/>
    <w:rsid w:val="00665C23"/>
    <w:rsid w:val="00666165"/>
    <w:rsid w:val="0066669E"/>
    <w:rsid w:val="00667862"/>
    <w:rsid w:val="006701EA"/>
    <w:rsid w:val="006707F7"/>
    <w:rsid w:val="006709E9"/>
    <w:rsid w:val="00671BC2"/>
    <w:rsid w:val="00674B2B"/>
    <w:rsid w:val="006758A6"/>
    <w:rsid w:val="0067599B"/>
    <w:rsid w:val="00675D5D"/>
    <w:rsid w:val="006762C3"/>
    <w:rsid w:val="00676B1B"/>
    <w:rsid w:val="00676CA2"/>
    <w:rsid w:val="00677E1C"/>
    <w:rsid w:val="006801CB"/>
    <w:rsid w:val="00680686"/>
    <w:rsid w:val="00680BF7"/>
    <w:rsid w:val="00681797"/>
    <w:rsid w:val="00682365"/>
    <w:rsid w:val="006832F9"/>
    <w:rsid w:val="006838BF"/>
    <w:rsid w:val="00683BF4"/>
    <w:rsid w:val="0068437B"/>
    <w:rsid w:val="00684844"/>
    <w:rsid w:val="00685721"/>
    <w:rsid w:val="00685DE3"/>
    <w:rsid w:val="00687356"/>
    <w:rsid w:val="00687C39"/>
    <w:rsid w:val="00690800"/>
    <w:rsid w:val="0069098A"/>
    <w:rsid w:val="00691174"/>
    <w:rsid w:val="00691300"/>
    <w:rsid w:val="00691A68"/>
    <w:rsid w:val="006920E5"/>
    <w:rsid w:val="006933F5"/>
    <w:rsid w:val="00693F9A"/>
    <w:rsid w:val="00694051"/>
    <w:rsid w:val="0069406D"/>
    <w:rsid w:val="006940C3"/>
    <w:rsid w:val="00694511"/>
    <w:rsid w:val="00694753"/>
    <w:rsid w:val="006956B3"/>
    <w:rsid w:val="00695C2B"/>
    <w:rsid w:val="00696051"/>
    <w:rsid w:val="00696216"/>
    <w:rsid w:val="00696EE5"/>
    <w:rsid w:val="006970C4"/>
    <w:rsid w:val="00697596"/>
    <w:rsid w:val="0069794D"/>
    <w:rsid w:val="00697D27"/>
    <w:rsid w:val="006A0564"/>
    <w:rsid w:val="006A0907"/>
    <w:rsid w:val="006A0996"/>
    <w:rsid w:val="006A0F57"/>
    <w:rsid w:val="006A1610"/>
    <w:rsid w:val="006A2381"/>
    <w:rsid w:val="006A2F38"/>
    <w:rsid w:val="006A368C"/>
    <w:rsid w:val="006A3E8E"/>
    <w:rsid w:val="006A4164"/>
    <w:rsid w:val="006A43C1"/>
    <w:rsid w:val="006A451F"/>
    <w:rsid w:val="006A48A1"/>
    <w:rsid w:val="006A4DA8"/>
    <w:rsid w:val="006A50F5"/>
    <w:rsid w:val="006A54BC"/>
    <w:rsid w:val="006A5795"/>
    <w:rsid w:val="006A637E"/>
    <w:rsid w:val="006A6F4F"/>
    <w:rsid w:val="006A6F98"/>
    <w:rsid w:val="006A73F4"/>
    <w:rsid w:val="006A7529"/>
    <w:rsid w:val="006A7669"/>
    <w:rsid w:val="006A79C2"/>
    <w:rsid w:val="006B0BF8"/>
    <w:rsid w:val="006B0D83"/>
    <w:rsid w:val="006B1E4D"/>
    <w:rsid w:val="006B2D46"/>
    <w:rsid w:val="006B48C0"/>
    <w:rsid w:val="006B4FE4"/>
    <w:rsid w:val="006B6E93"/>
    <w:rsid w:val="006B711F"/>
    <w:rsid w:val="006C0BA0"/>
    <w:rsid w:val="006C18D1"/>
    <w:rsid w:val="006C22B1"/>
    <w:rsid w:val="006C496A"/>
    <w:rsid w:val="006C674B"/>
    <w:rsid w:val="006C717E"/>
    <w:rsid w:val="006C72C2"/>
    <w:rsid w:val="006C7466"/>
    <w:rsid w:val="006C7CF1"/>
    <w:rsid w:val="006C7F3D"/>
    <w:rsid w:val="006D020B"/>
    <w:rsid w:val="006D0BA8"/>
    <w:rsid w:val="006D1876"/>
    <w:rsid w:val="006D1D00"/>
    <w:rsid w:val="006D250D"/>
    <w:rsid w:val="006D2EE2"/>
    <w:rsid w:val="006D2F92"/>
    <w:rsid w:val="006D43F2"/>
    <w:rsid w:val="006D4A1B"/>
    <w:rsid w:val="006D4B43"/>
    <w:rsid w:val="006D59FA"/>
    <w:rsid w:val="006D650E"/>
    <w:rsid w:val="006D6645"/>
    <w:rsid w:val="006D6A5F"/>
    <w:rsid w:val="006D7A86"/>
    <w:rsid w:val="006E0545"/>
    <w:rsid w:val="006E0765"/>
    <w:rsid w:val="006E1059"/>
    <w:rsid w:val="006E1571"/>
    <w:rsid w:val="006E2075"/>
    <w:rsid w:val="006E2A5B"/>
    <w:rsid w:val="006E2B80"/>
    <w:rsid w:val="006E33DC"/>
    <w:rsid w:val="006E3840"/>
    <w:rsid w:val="006E3952"/>
    <w:rsid w:val="006E3E6F"/>
    <w:rsid w:val="006E4667"/>
    <w:rsid w:val="006E54DA"/>
    <w:rsid w:val="006E5EA4"/>
    <w:rsid w:val="006E65E7"/>
    <w:rsid w:val="006E6D7D"/>
    <w:rsid w:val="006E71EE"/>
    <w:rsid w:val="006E72A1"/>
    <w:rsid w:val="006E74FA"/>
    <w:rsid w:val="006E757B"/>
    <w:rsid w:val="006E7679"/>
    <w:rsid w:val="006F038D"/>
    <w:rsid w:val="006F04D6"/>
    <w:rsid w:val="006F0A04"/>
    <w:rsid w:val="006F0AA1"/>
    <w:rsid w:val="006F0FDE"/>
    <w:rsid w:val="006F2097"/>
    <w:rsid w:val="006F21D9"/>
    <w:rsid w:val="006F2E2F"/>
    <w:rsid w:val="006F2E5A"/>
    <w:rsid w:val="006F3BC4"/>
    <w:rsid w:val="006F3FC8"/>
    <w:rsid w:val="006F46A0"/>
    <w:rsid w:val="006F4AC1"/>
    <w:rsid w:val="006F546E"/>
    <w:rsid w:val="006F5922"/>
    <w:rsid w:val="006F6C1F"/>
    <w:rsid w:val="006F778C"/>
    <w:rsid w:val="006F7C5C"/>
    <w:rsid w:val="00700963"/>
    <w:rsid w:val="00700AEB"/>
    <w:rsid w:val="007013D0"/>
    <w:rsid w:val="007015A4"/>
    <w:rsid w:val="00702391"/>
    <w:rsid w:val="007028CA"/>
    <w:rsid w:val="00702E72"/>
    <w:rsid w:val="00703732"/>
    <w:rsid w:val="00703929"/>
    <w:rsid w:val="00703AB1"/>
    <w:rsid w:val="007043A4"/>
    <w:rsid w:val="0070447B"/>
    <w:rsid w:val="0070464C"/>
    <w:rsid w:val="007061D0"/>
    <w:rsid w:val="00706320"/>
    <w:rsid w:val="00706B10"/>
    <w:rsid w:val="00706DD1"/>
    <w:rsid w:val="00706F5C"/>
    <w:rsid w:val="00707196"/>
    <w:rsid w:val="00707214"/>
    <w:rsid w:val="00707871"/>
    <w:rsid w:val="00707F91"/>
    <w:rsid w:val="007105A8"/>
    <w:rsid w:val="00710AA3"/>
    <w:rsid w:val="00711E60"/>
    <w:rsid w:val="00711FBB"/>
    <w:rsid w:val="0071246A"/>
    <w:rsid w:val="007126E4"/>
    <w:rsid w:val="007127B3"/>
    <w:rsid w:val="00713C28"/>
    <w:rsid w:val="00713F28"/>
    <w:rsid w:val="0071495E"/>
    <w:rsid w:val="00714AED"/>
    <w:rsid w:val="00714B73"/>
    <w:rsid w:val="00714F57"/>
    <w:rsid w:val="00714FE1"/>
    <w:rsid w:val="00716D6A"/>
    <w:rsid w:val="00717007"/>
    <w:rsid w:val="00717063"/>
    <w:rsid w:val="0071723B"/>
    <w:rsid w:val="007174FD"/>
    <w:rsid w:val="00717682"/>
    <w:rsid w:val="00717A04"/>
    <w:rsid w:val="0072027B"/>
    <w:rsid w:val="0072115F"/>
    <w:rsid w:val="00721760"/>
    <w:rsid w:val="00721818"/>
    <w:rsid w:val="00722312"/>
    <w:rsid w:val="00722815"/>
    <w:rsid w:val="00722F47"/>
    <w:rsid w:val="00723A55"/>
    <w:rsid w:val="00724BF4"/>
    <w:rsid w:val="007250C7"/>
    <w:rsid w:val="007254AC"/>
    <w:rsid w:val="007266F5"/>
    <w:rsid w:val="00726749"/>
    <w:rsid w:val="007305D1"/>
    <w:rsid w:val="00730961"/>
    <w:rsid w:val="00730B74"/>
    <w:rsid w:val="00731EE7"/>
    <w:rsid w:val="00731FFD"/>
    <w:rsid w:val="00732023"/>
    <w:rsid w:val="00732D03"/>
    <w:rsid w:val="00733602"/>
    <w:rsid w:val="007366E9"/>
    <w:rsid w:val="00736DC6"/>
    <w:rsid w:val="00736EB1"/>
    <w:rsid w:val="007371AF"/>
    <w:rsid w:val="007376C7"/>
    <w:rsid w:val="00737908"/>
    <w:rsid w:val="00740093"/>
    <w:rsid w:val="00740676"/>
    <w:rsid w:val="0074090C"/>
    <w:rsid w:val="007415E2"/>
    <w:rsid w:val="00741849"/>
    <w:rsid w:val="00741D26"/>
    <w:rsid w:val="00741EC5"/>
    <w:rsid w:val="00742076"/>
    <w:rsid w:val="007420D0"/>
    <w:rsid w:val="00744A57"/>
    <w:rsid w:val="00744E33"/>
    <w:rsid w:val="00745FDA"/>
    <w:rsid w:val="007476A9"/>
    <w:rsid w:val="00747928"/>
    <w:rsid w:val="00747B0D"/>
    <w:rsid w:val="007507A7"/>
    <w:rsid w:val="00751071"/>
    <w:rsid w:val="00751475"/>
    <w:rsid w:val="007521BB"/>
    <w:rsid w:val="00752224"/>
    <w:rsid w:val="00752443"/>
    <w:rsid w:val="00752F5A"/>
    <w:rsid w:val="007535EB"/>
    <w:rsid w:val="00753789"/>
    <w:rsid w:val="00754B7F"/>
    <w:rsid w:val="007552BA"/>
    <w:rsid w:val="00755451"/>
    <w:rsid w:val="00755836"/>
    <w:rsid w:val="00756816"/>
    <w:rsid w:val="00756AF5"/>
    <w:rsid w:val="00757170"/>
    <w:rsid w:val="00757B8A"/>
    <w:rsid w:val="00757C39"/>
    <w:rsid w:val="007600DC"/>
    <w:rsid w:val="0076014D"/>
    <w:rsid w:val="00760AB9"/>
    <w:rsid w:val="00761221"/>
    <w:rsid w:val="0076125D"/>
    <w:rsid w:val="00761527"/>
    <w:rsid w:val="007617E2"/>
    <w:rsid w:val="00761833"/>
    <w:rsid w:val="00761C08"/>
    <w:rsid w:val="00762C5A"/>
    <w:rsid w:val="00762CBC"/>
    <w:rsid w:val="007632C6"/>
    <w:rsid w:val="007651B1"/>
    <w:rsid w:val="007659BF"/>
    <w:rsid w:val="00766AD2"/>
    <w:rsid w:val="00767247"/>
    <w:rsid w:val="00767E37"/>
    <w:rsid w:val="00770182"/>
    <w:rsid w:val="007707AE"/>
    <w:rsid w:val="00770FBD"/>
    <w:rsid w:val="007713C8"/>
    <w:rsid w:val="0077217E"/>
    <w:rsid w:val="00772DC9"/>
    <w:rsid w:val="007730F2"/>
    <w:rsid w:val="00773716"/>
    <w:rsid w:val="007737B1"/>
    <w:rsid w:val="00773C39"/>
    <w:rsid w:val="00773FA4"/>
    <w:rsid w:val="00774409"/>
    <w:rsid w:val="007749AC"/>
    <w:rsid w:val="00774D53"/>
    <w:rsid w:val="0077541A"/>
    <w:rsid w:val="007761F9"/>
    <w:rsid w:val="007766F5"/>
    <w:rsid w:val="00776747"/>
    <w:rsid w:val="007810AB"/>
    <w:rsid w:val="0078307B"/>
    <w:rsid w:val="00783C17"/>
    <w:rsid w:val="00785296"/>
    <w:rsid w:val="00786BC1"/>
    <w:rsid w:val="00787489"/>
    <w:rsid w:val="00790435"/>
    <w:rsid w:val="0079056A"/>
    <w:rsid w:val="00790DA8"/>
    <w:rsid w:val="00790EDB"/>
    <w:rsid w:val="007913FE"/>
    <w:rsid w:val="00791720"/>
    <w:rsid w:val="007917CB"/>
    <w:rsid w:val="00791803"/>
    <w:rsid w:val="00791880"/>
    <w:rsid w:val="00792F75"/>
    <w:rsid w:val="007931E0"/>
    <w:rsid w:val="00794401"/>
    <w:rsid w:val="00794B78"/>
    <w:rsid w:val="00796E3F"/>
    <w:rsid w:val="0079741D"/>
    <w:rsid w:val="00797E55"/>
    <w:rsid w:val="007A2579"/>
    <w:rsid w:val="007A33D0"/>
    <w:rsid w:val="007A3806"/>
    <w:rsid w:val="007A4272"/>
    <w:rsid w:val="007A4428"/>
    <w:rsid w:val="007A4AAF"/>
    <w:rsid w:val="007A5480"/>
    <w:rsid w:val="007A5877"/>
    <w:rsid w:val="007A5B5B"/>
    <w:rsid w:val="007A5DB2"/>
    <w:rsid w:val="007B04FA"/>
    <w:rsid w:val="007B0C9F"/>
    <w:rsid w:val="007B126B"/>
    <w:rsid w:val="007B2124"/>
    <w:rsid w:val="007B24F4"/>
    <w:rsid w:val="007B266F"/>
    <w:rsid w:val="007B3206"/>
    <w:rsid w:val="007B37E6"/>
    <w:rsid w:val="007B3CA6"/>
    <w:rsid w:val="007B4308"/>
    <w:rsid w:val="007B5190"/>
    <w:rsid w:val="007B6344"/>
    <w:rsid w:val="007B6546"/>
    <w:rsid w:val="007B6C23"/>
    <w:rsid w:val="007B7B29"/>
    <w:rsid w:val="007B7B44"/>
    <w:rsid w:val="007C10AF"/>
    <w:rsid w:val="007C12CE"/>
    <w:rsid w:val="007C1A43"/>
    <w:rsid w:val="007C221B"/>
    <w:rsid w:val="007C26A1"/>
    <w:rsid w:val="007C2711"/>
    <w:rsid w:val="007C27C9"/>
    <w:rsid w:val="007C3558"/>
    <w:rsid w:val="007C3EE4"/>
    <w:rsid w:val="007C417C"/>
    <w:rsid w:val="007C4A79"/>
    <w:rsid w:val="007C531B"/>
    <w:rsid w:val="007C532A"/>
    <w:rsid w:val="007C5456"/>
    <w:rsid w:val="007C59E3"/>
    <w:rsid w:val="007C5E34"/>
    <w:rsid w:val="007C60A5"/>
    <w:rsid w:val="007C69CE"/>
    <w:rsid w:val="007C6BA1"/>
    <w:rsid w:val="007D0093"/>
    <w:rsid w:val="007D19F4"/>
    <w:rsid w:val="007D1D7A"/>
    <w:rsid w:val="007D2E25"/>
    <w:rsid w:val="007D44DC"/>
    <w:rsid w:val="007D4C9B"/>
    <w:rsid w:val="007D52D9"/>
    <w:rsid w:val="007D5CF7"/>
    <w:rsid w:val="007D601C"/>
    <w:rsid w:val="007D60C7"/>
    <w:rsid w:val="007D62F1"/>
    <w:rsid w:val="007D6471"/>
    <w:rsid w:val="007D6EFF"/>
    <w:rsid w:val="007D75E2"/>
    <w:rsid w:val="007D78B3"/>
    <w:rsid w:val="007D7D3E"/>
    <w:rsid w:val="007E0825"/>
    <w:rsid w:val="007E1AE9"/>
    <w:rsid w:val="007E1B0E"/>
    <w:rsid w:val="007E1B89"/>
    <w:rsid w:val="007E24C1"/>
    <w:rsid w:val="007E2AFD"/>
    <w:rsid w:val="007E3D57"/>
    <w:rsid w:val="007E44B4"/>
    <w:rsid w:val="007E5CFD"/>
    <w:rsid w:val="007E604F"/>
    <w:rsid w:val="007E682C"/>
    <w:rsid w:val="007E6CAB"/>
    <w:rsid w:val="007E6F7E"/>
    <w:rsid w:val="007E7C6C"/>
    <w:rsid w:val="007F00FB"/>
    <w:rsid w:val="007F0387"/>
    <w:rsid w:val="007F055B"/>
    <w:rsid w:val="007F13EE"/>
    <w:rsid w:val="007F21B6"/>
    <w:rsid w:val="007F3026"/>
    <w:rsid w:val="007F35CF"/>
    <w:rsid w:val="007F3AB9"/>
    <w:rsid w:val="007F3AEF"/>
    <w:rsid w:val="007F3FAA"/>
    <w:rsid w:val="007F4F22"/>
    <w:rsid w:val="007F5823"/>
    <w:rsid w:val="007F6012"/>
    <w:rsid w:val="007F73A1"/>
    <w:rsid w:val="00800786"/>
    <w:rsid w:val="00800B04"/>
    <w:rsid w:val="00801637"/>
    <w:rsid w:val="0080326E"/>
    <w:rsid w:val="00803423"/>
    <w:rsid w:val="00803C6D"/>
    <w:rsid w:val="00804B0D"/>
    <w:rsid w:val="00804FE7"/>
    <w:rsid w:val="008056C5"/>
    <w:rsid w:val="00805E58"/>
    <w:rsid w:val="0080660E"/>
    <w:rsid w:val="00806C38"/>
    <w:rsid w:val="00807366"/>
    <w:rsid w:val="00807913"/>
    <w:rsid w:val="00807BF2"/>
    <w:rsid w:val="00810045"/>
    <w:rsid w:val="008102F9"/>
    <w:rsid w:val="008106FA"/>
    <w:rsid w:val="008108F4"/>
    <w:rsid w:val="0081250D"/>
    <w:rsid w:val="00812E4B"/>
    <w:rsid w:val="008132C1"/>
    <w:rsid w:val="0081671C"/>
    <w:rsid w:val="008168F2"/>
    <w:rsid w:val="00817A14"/>
    <w:rsid w:val="00817A23"/>
    <w:rsid w:val="00817AD8"/>
    <w:rsid w:val="00817F8A"/>
    <w:rsid w:val="008201EC"/>
    <w:rsid w:val="008207A4"/>
    <w:rsid w:val="00820E0C"/>
    <w:rsid w:val="008217DA"/>
    <w:rsid w:val="00821AFF"/>
    <w:rsid w:val="00821C6C"/>
    <w:rsid w:val="00822603"/>
    <w:rsid w:val="0082340F"/>
    <w:rsid w:val="00823BA1"/>
    <w:rsid w:val="00823D02"/>
    <w:rsid w:val="00824B90"/>
    <w:rsid w:val="0082506B"/>
    <w:rsid w:val="008252F3"/>
    <w:rsid w:val="00825326"/>
    <w:rsid w:val="0082711F"/>
    <w:rsid w:val="008271C8"/>
    <w:rsid w:val="008275C7"/>
    <w:rsid w:val="00827909"/>
    <w:rsid w:val="00827CF6"/>
    <w:rsid w:val="00827E70"/>
    <w:rsid w:val="00830406"/>
    <w:rsid w:val="00830C3D"/>
    <w:rsid w:val="00831084"/>
    <w:rsid w:val="008311EF"/>
    <w:rsid w:val="00831546"/>
    <w:rsid w:val="008320EB"/>
    <w:rsid w:val="008322E5"/>
    <w:rsid w:val="008323C9"/>
    <w:rsid w:val="00832A70"/>
    <w:rsid w:val="0083395E"/>
    <w:rsid w:val="00833C54"/>
    <w:rsid w:val="00833FD8"/>
    <w:rsid w:val="00834F17"/>
    <w:rsid w:val="00834FA9"/>
    <w:rsid w:val="008350B9"/>
    <w:rsid w:val="00837159"/>
    <w:rsid w:val="008372F4"/>
    <w:rsid w:val="00837D8E"/>
    <w:rsid w:val="00840393"/>
    <w:rsid w:val="00840C2E"/>
    <w:rsid w:val="008412C0"/>
    <w:rsid w:val="008416D1"/>
    <w:rsid w:val="008417BB"/>
    <w:rsid w:val="008418F9"/>
    <w:rsid w:val="0084287A"/>
    <w:rsid w:val="00842BB8"/>
    <w:rsid w:val="00842F76"/>
    <w:rsid w:val="00843F93"/>
    <w:rsid w:val="008441D1"/>
    <w:rsid w:val="0084444E"/>
    <w:rsid w:val="0084523B"/>
    <w:rsid w:val="0084558A"/>
    <w:rsid w:val="008455D9"/>
    <w:rsid w:val="00845B9B"/>
    <w:rsid w:val="0084624C"/>
    <w:rsid w:val="0084678C"/>
    <w:rsid w:val="00846CFF"/>
    <w:rsid w:val="008475C7"/>
    <w:rsid w:val="00851634"/>
    <w:rsid w:val="008517AA"/>
    <w:rsid w:val="00851F61"/>
    <w:rsid w:val="00852011"/>
    <w:rsid w:val="008535A9"/>
    <w:rsid w:val="008536D0"/>
    <w:rsid w:val="008544A1"/>
    <w:rsid w:val="00854537"/>
    <w:rsid w:val="00854A62"/>
    <w:rsid w:val="00855118"/>
    <w:rsid w:val="008554B1"/>
    <w:rsid w:val="00855857"/>
    <w:rsid w:val="00855B22"/>
    <w:rsid w:val="00856058"/>
    <w:rsid w:val="00860185"/>
    <w:rsid w:val="008602F8"/>
    <w:rsid w:val="00860B7F"/>
    <w:rsid w:val="008614F8"/>
    <w:rsid w:val="00861B6B"/>
    <w:rsid w:val="00863A34"/>
    <w:rsid w:val="00864438"/>
    <w:rsid w:val="00864B23"/>
    <w:rsid w:val="00864F59"/>
    <w:rsid w:val="008650AD"/>
    <w:rsid w:val="00865FEF"/>
    <w:rsid w:val="00866A91"/>
    <w:rsid w:val="00867192"/>
    <w:rsid w:val="0086756F"/>
    <w:rsid w:val="00867DA4"/>
    <w:rsid w:val="0087009A"/>
    <w:rsid w:val="00870F9E"/>
    <w:rsid w:val="008717F0"/>
    <w:rsid w:val="0087199D"/>
    <w:rsid w:val="00871BB5"/>
    <w:rsid w:val="00872D2A"/>
    <w:rsid w:val="00872DCD"/>
    <w:rsid w:val="0087388D"/>
    <w:rsid w:val="00873B67"/>
    <w:rsid w:val="00873EE6"/>
    <w:rsid w:val="0087427C"/>
    <w:rsid w:val="00874B6D"/>
    <w:rsid w:val="0087513A"/>
    <w:rsid w:val="00875458"/>
    <w:rsid w:val="00875AF4"/>
    <w:rsid w:val="00875F7E"/>
    <w:rsid w:val="00876006"/>
    <w:rsid w:val="0087630B"/>
    <w:rsid w:val="00876B19"/>
    <w:rsid w:val="00876E7F"/>
    <w:rsid w:val="00876E9F"/>
    <w:rsid w:val="00877176"/>
    <w:rsid w:val="008776F3"/>
    <w:rsid w:val="00880543"/>
    <w:rsid w:val="00880587"/>
    <w:rsid w:val="00881A0A"/>
    <w:rsid w:val="00882D0E"/>
    <w:rsid w:val="00883495"/>
    <w:rsid w:val="00883727"/>
    <w:rsid w:val="0088376B"/>
    <w:rsid w:val="008839F7"/>
    <w:rsid w:val="00883B36"/>
    <w:rsid w:val="00883D1B"/>
    <w:rsid w:val="0088493D"/>
    <w:rsid w:val="00884BE3"/>
    <w:rsid w:val="00885560"/>
    <w:rsid w:val="00885751"/>
    <w:rsid w:val="00886F24"/>
    <w:rsid w:val="00890052"/>
    <w:rsid w:val="00890C6D"/>
    <w:rsid w:val="00891177"/>
    <w:rsid w:val="0089140C"/>
    <w:rsid w:val="00891E58"/>
    <w:rsid w:val="008921D2"/>
    <w:rsid w:val="008931C7"/>
    <w:rsid w:val="00893CF0"/>
    <w:rsid w:val="0089420A"/>
    <w:rsid w:val="0089486D"/>
    <w:rsid w:val="00894B06"/>
    <w:rsid w:val="00894B9C"/>
    <w:rsid w:val="008955F3"/>
    <w:rsid w:val="008964B9"/>
    <w:rsid w:val="0089787F"/>
    <w:rsid w:val="008978D2"/>
    <w:rsid w:val="00897A2D"/>
    <w:rsid w:val="008A07AD"/>
    <w:rsid w:val="008A0EF7"/>
    <w:rsid w:val="008A18F7"/>
    <w:rsid w:val="008A1C32"/>
    <w:rsid w:val="008A1D00"/>
    <w:rsid w:val="008A367B"/>
    <w:rsid w:val="008A3814"/>
    <w:rsid w:val="008A414F"/>
    <w:rsid w:val="008A4B34"/>
    <w:rsid w:val="008A5A48"/>
    <w:rsid w:val="008A5E2E"/>
    <w:rsid w:val="008A6092"/>
    <w:rsid w:val="008A6A41"/>
    <w:rsid w:val="008A6BF9"/>
    <w:rsid w:val="008A7513"/>
    <w:rsid w:val="008A758D"/>
    <w:rsid w:val="008B28CD"/>
    <w:rsid w:val="008B3440"/>
    <w:rsid w:val="008B4C0B"/>
    <w:rsid w:val="008B4CB3"/>
    <w:rsid w:val="008B4F74"/>
    <w:rsid w:val="008B5381"/>
    <w:rsid w:val="008B5F46"/>
    <w:rsid w:val="008B60F4"/>
    <w:rsid w:val="008B6735"/>
    <w:rsid w:val="008B7142"/>
    <w:rsid w:val="008B71D1"/>
    <w:rsid w:val="008B7281"/>
    <w:rsid w:val="008B7672"/>
    <w:rsid w:val="008B7CD4"/>
    <w:rsid w:val="008C0094"/>
    <w:rsid w:val="008C05C2"/>
    <w:rsid w:val="008C07BB"/>
    <w:rsid w:val="008C129A"/>
    <w:rsid w:val="008C1323"/>
    <w:rsid w:val="008C221B"/>
    <w:rsid w:val="008C2785"/>
    <w:rsid w:val="008C2F4C"/>
    <w:rsid w:val="008C3798"/>
    <w:rsid w:val="008C3E65"/>
    <w:rsid w:val="008C3F13"/>
    <w:rsid w:val="008C444C"/>
    <w:rsid w:val="008C47EC"/>
    <w:rsid w:val="008C569C"/>
    <w:rsid w:val="008C6023"/>
    <w:rsid w:val="008C6037"/>
    <w:rsid w:val="008C66EC"/>
    <w:rsid w:val="008C66F3"/>
    <w:rsid w:val="008C791E"/>
    <w:rsid w:val="008D0643"/>
    <w:rsid w:val="008D1B28"/>
    <w:rsid w:val="008D23B1"/>
    <w:rsid w:val="008D2781"/>
    <w:rsid w:val="008D29F6"/>
    <w:rsid w:val="008D2B5A"/>
    <w:rsid w:val="008D2C2B"/>
    <w:rsid w:val="008D4933"/>
    <w:rsid w:val="008D5142"/>
    <w:rsid w:val="008D5449"/>
    <w:rsid w:val="008D6AE7"/>
    <w:rsid w:val="008D72D2"/>
    <w:rsid w:val="008D7666"/>
    <w:rsid w:val="008D7795"/>
    <w:rsid w:val="008D7CA0"/>
    <w:rsid w:val="008E0217"/>
    <w:rsid w:val="008E05A2"/>
    <w:rsid w:val="008E0876"/>
    <w:rsid w:val="008E0DBA"/>
    <w:rsid w:val="008E140C"/>
    <w:rsid w:val="008E15DC"/>
    <w:rsid w:val="008E1762"/>
    <w:rsid w:val="008E1829"/>
    <w:rsid w:val="008E189E"/>
    <w:rsid w:val="008E1B74"/>
    <w:rsid w:val="008E1C2C"/>
    <w:rsid w:val="008E2156"/>
    <w:rsid w:val="008E21B4"/>
    <w:rsid w:val="008E25FC"/>
    <w:rsid w:val="008E2AB7"/>
    <w:rsid w:val="008E2BC6"/>
    <w:rsid w:val="008E2BE3"/>
    <w:rsid w:val="008E35E2"/>
    <w:rsid w:val="008E406E"/>
    <w:rsid w:val="008E482B"/>
    <w:rsid w:val="008E49B2"/>
    <w:rsid w:val="008E4E32"/>
    <w:rsid w:val="008E60EF"/>
    <w:rsid w:val="008F0525"/>
    <w:rsid w:val="008F13BD"/>
    <w:rsid w:val="008F1D2B"/>
    <w:rsid w:val="008F2CE4"/>
    <w:rsid w:val="008F36C0"/>
    <w:rsid w:val="008F3865"/>
    <w:rsid w:val="008F3A1E"/>
    <w:rsid w:val="008F3D0E"/>
    <w:rsid w:val="008F45AE"/>
    <w:rsid w:val="008F4DC7"/>
    <w:rsid w:val="008F5908"/>
    <w:rsid w:val="008F617C"/>
    <w:rsid w:val="008F6D1D"/>
    <w:rsid w:val="008F6D5E"/>
    <w:rsid w:val="008F73BF"/>
    <w:rsid w:val="008F7734"/>
    <w:rsid w:val="008F773E"/>
    <w:rsid w:val="009014E4"/>
    <w:rsid w:val="009020DB"/>
    <w:rsid w:val="0090252C"/>
    <w:rsid w:val="00902FEB"/>
    <w:rsid w:val="009037EC"/>
    <w:rsid w:val="00903BE8"/>
    <w:rsid w:val="00903EB6"/>
    <w:rsid w:val="00903FC9"/>
    <w:rsid w:val="009041AF"/>
    <w:rsid w:val="00904873"/>
    <w:rsid w:val="00904CB6"/>
    <w:rsid w:val="00905778"/>
    <w:rsid w:val="009059F4"/>
    <w:rsid w:val="00905E64"/>
    <w:rsid w:val="00905E8F"/>
    <w:rsid w:val="00906381"/>
    <w:rsid w:val="00906D96"/>
    <w:rsid w:val="009101D6"/>
    <w:rsid w:val="00911048"/>
    <w:rsid w:val="00911212"/>
    <w:rsid w:val="00911E1D"/>
    <w:rsid w:val="00911F59"/>
    <w:rsid w:val="00912803"/>
    <w:rsid w:val="009130D3"/>
    <w:rsid w:val="00913538"/>
    <w:rsid w:val="00913A53"/>
    <w:rsid w:val="00913C42"/>
    <w:rsid w:val="0091468A"/>
    <w:rsid w:val="00914830"/>
    <w:rsid w:val="00914CB9"/>
    <w:rsid w:val="009157D2"/>
    <w:rsid w:val="00915D5A"/>
    <w:rsid w:val="00915D62"/>
    <w:rsid w:val="00916447"/>
    <w:rsid w:val="009164A6"/>
    <w:rsid w:val="00916D4B"/>
    <w:rsid w:val="00916DE1"/>
    <w:rsid w:val="00921A5F"/>
    <w:rsid w:val="009220EE"/>
    <w:rsid w:val="0092449C"/>
    <w:rsid w:val="00925608"/>
    <w:rsid w:val="00926D39"/>
    <w:rsid w:val="00927540"/>
    <w:rsid w:val="009276CE"/>
    <w:rsid w:val="00927F77"/>
    <w:rsid w:val="00930865"/>
    <w:rsid w:val="00930A7C"/>
    <w:rsid w:val="00931651"/>
    <w:rsid w:val="00932212"/>
    <w:rsid w:val="00932BCF"/>
    <w:rsid w:val="00933EF7"/>
    <w:rsid w:val="0093443D"/>
    <w:rsid w:val="0093455C"/>
    <w:rsid w:val="00934987"/>
    <w:rsid w:val="00934EF7"/>
    <w:rsid w:val="00935057"/>
    <w:rsid w:val="00936462"/>
    <w:rsid w:val="00936727"/>
    <w:rsid w:val="00936991"/>
    <w:rsid w:val="00936E38"/>
    <w:rsid w:val="0093719F"/>
    <w:rsid w:val="009372B0"/>
    <w:rsid w:val="009374C0"/>
    <w:rsid w:val="00937C25"/>
    <w:rsid w:val="00937E71"/>
    <w:rsid w:val="009403EA"/>
    <w:rsid w:val="00940B5D"/>
    <w:rsid w:val="00941C41"/>
    <w:rsid w:val="00941ED3"/>
    <w:rsid w:val="009422D1"/>
    <w:rsid w:val="009425CC"/>
    <w:rsid w:val="00942A64"/>
    <w:rsid w:val="00942D7C"/>
    <w:rsid w:val="00942FE0"/>
    <w:rsid w:val="009433EB"/>
    <w:rsid w:val="009448C6"/>
    <w:rsid w:val="00944C88"/>
    <w:rsid w:val="00944E47"/>
    <w:rsid w:val="00945ACC"/>
    <w:rsid w:val="009467A7"/>
    <w:rsid w:val="00946D8E"/>
    <w:rsid w:val="009473D4"/>
    <w:rsid w:val="009502C5"/>
    <w:rsid w:val="00951475"/>
    <w:rsid w:val="00951843"/>
    <w:rsid w:val="00951C8A"/>
    <w:rsid w:val="00951C9E"/>
    <w:rsid w:val="00952663"/>
    <w:rsid w:val="00952C8E"/>
    <w:rsid w:val="00952C99"/>
    <w:rsid w:val="00953412"/>
    <w:rsid w:val="00953C42"/>
    <w:rsid w:val="00954409"/>
    <w:rsid w:val="00954A77"/>
    <w:rsid w:val="00955798"/>
    <w:rsid w:val="00956499"/>
    <w:rsid w:val="00956B23"/>
    <w:rsid w:val="00956F8E"/>
    <w:rsid w:val="009577C5"/>
    <w:rsid w:val="00957A3D"/>
    <w:rsid w:val="00957A50"/>
    <w:rsid w:val="0096028E"/>
    <w:rsid w:val="00960783"/>
    <w:rsid w:val="009609DA"/>
    <w:rsid w:val="00960BEE"/>
    <w:rsid w:val="0096149D"/>
    <w:rsid w:val="00961528"/>
    <w:rsid w:val="00961A34"/>
    <w:rsid w:val="009621CD"/>
    <w:rsid w:val="00962800"/>
    <w:rsid w:val="00963585"/>
    <w:rsid w:val="009639FD"/>
    <w:rsid w:val="00964DB9"/>
    <w:rsid w:val="00964E97"/>
    <w:rsid w:val="009651A6"/>
    <w:rsid w:val="009658EA"/>
    <w:rsid w:val="00967433"/>
    <w:rsid w:val="00967444"/>
    <w:rsid w:val="00967564"/>
    <w:rsid w:val="00967A90"/>
    <w:rsid w:val="009700DE"/>
    <w:rsid w:val="009701CF"/>
    <w:rsid w:val="00971342"/>
    <w:rsid w:val="00971A4D"/>
    <w:rsid w:val="00971AD2"/>
    <w:rsid w:val="00973373"/>
    <w:rsid w:val="00973B85"/>
    <w:rsid w:val="00973DF0"/>
    <w:rsid w:val="00973EC0"/>
    <w:rsid w:val="009763FD"/>
    <w:rsid w:val="009765FA"/>
    <w:rsid w:val="00980654"/>
    <w:rsid w:val="0098138E"/>
    <w:rsid w:val="00981B22"/>
    <w:rsid w:val="009823EA"/>
    <w:rsid w:val="0098294C"/>
    <w:rsid w:val="00982AAF"/>
    <w:rsid w:val="00982B7D"/>
    <w:rsid w:val="00982CB9"/>
    <w:rsid w:val="009831A7"/>
    <w:rsid w:val="009835D7"/>
    <w:rsid w:val="00983633"/>
    <w:rsid w:val="0098381E"/>
    <w:rsid w:val="009838A8"/>
    <w:rsid w:val="009840E7"/>
    <w:rsid w:val="0098428F"/>
    <w:rsid w:val="00984673"/>
    <w:rsid w:val="00984FD5"/>
    <w:rsid w:val="00985462"/>
    <w:rsid w:val="00986183"/>
    <w:rsid w:val="00986266"/>
    <w:rsid w:val="0098658C"/>
    <w:rsid w:val="009868ED"/>
    <w:rsid w:val="00986C32"/>
    <w:rsid w:val="00987A58"/>
    <w:rsid w:val="00987AF6"/>
    <w:rsid w:val="00987C2B"/>
    <w:rsid w:val="0099047E"/>
    <w:rsid w:val="0099178C"/>
    <w:rsid w:val="00991790"/>
    <w:rsid w:val="0099180E"/>
    <w:rsid w:val="009934CE"/>
    <w:rsid w:val="00995546"/>
    <w:rsid w:val="00995808"/>
    <w:rsid w:val="00995869"/>
    <w:rsid w:val="00995C60"/>
    <w:rsid w:val="00997F65"/>
    <w:rsid w:val="009A0002"/>
    <w:rsid w:val="009A01F4"/>
    <w:rsid w:val="009A04B2"/>
    <w:rsid w:val="009A0FF3"/>
    <w:rsid w:val="009A1152"/>
    <w:rsid w:val="009A1622"/>
    <w:rsid w:val="009A1B0B"/>
    <w:rsid w:val="009A1B6E"/>
    <w:rsid w:val="009A2CB7"/>
    <w:rsid w:val="009A2D3B"/>
    <w:rsid w:val="009A2D79"/>
    <w:rsid w:val="009A3069"/>
    <w:rsid w:val="009A306B"/>
    <w:rsid w:val="009A4848"/>
    <w:rsid w:val="009A4E37"/>
    <w:rsid w:val="009A4F35"/>
    <w:rsid w:val="009A54D4"/>
    <w:rsid w:val="009A56A9"/>
    <w:rsid w:val="009A5F75"/>
    <w:rsid w:val="009A6107"/>
    <w:rsid w:val="009A7157"/>
    <w:rsid w:val="009A71F1"/>
    <w:rsid w:val="009A74F1"/>
    <w:rsid w:val="009B0E1E"/>
    <w:rsid w:val="009B0FA8"/>
    <w:rsid w:val="009B1DF9"/>
    <w:rsid w:val="009B25CA"/>
    <w:rsid w:val="009B285C"/>
    <w:rsid w:val="009B2876"/>
    <w:rsid w:val="009B2C11"/>
    <w:rsid w:val="009B2E39"/>
    <w:rsid w:val="009B3457"/>
    <w:rsid w:val="009B368B"/>
    <w:rsid w:val="009B43F4"/>
    <w:rsid w:val="009B4A20"/>
    <w:rsid w:val="009B4C55"/>
    <w:rsid w:val="009B5830"/>
    <w:rsid w:val="009B61E3"/>
    <w:rsid w:val="009B645E"/>
    <w:rsid w:val="009B6AB9"/>
    <w:rsid w:val="009B70DC"/>
    <w:rsid w:val="009B781B"/>
    <w:rsid w:val="009C0293"/>
    <w:rsid w:val="009C0D67"/>
    <w:rsid w:val="009C0F87"/>
    <w:rsid w:val="009C1322"/>
    <w:rsid w:val="009C20D7"/>
    <w:rsid w:val="009C2810"/>
    <w:rsid w:val="009C34E6"/>
    <w:rsid w:val="009C3D31"/>
    <w:rsid w:val="009C4CC5"/>
    <w:rsid w:val="009C6095"/>
    <w:rsid w:val="009C66B4"/>
    <w:rsid w:val="009C6B8B"/>
    <w:rsid w:val="009C75A7"/>
    <w:rsid w:val="009C77EF"/>
    <w:rsid w:val="009C78DB"/>
    <w:rsid w:val="009D0212"/>
    <w:rsid w:val="009D0B5E"/>
    <w:rsid w:val="009D1162"/>
    <w:rsid w:val="009D1255"/>
    <w:rsid w:val="009D193D"/>
    <w:rsid w:val="009D25E7"/>
    <w:rsid w:val="009D320F"/>
    <w:rsid w:val="009D37BB"/>
    <w:rsid w:val="009D5124"/>
    <w:rsid w:val="009D53A2"/>
    <w:rsid w:val="009D5741"/>
    <w:rsid w:val="009D674C"/>
    <w:rsid w:val="009D7012"/>
    <w:rsid w:val="009D76EC"/>
    <w:rsid w:val="009E0137"/>
    <w:rsid w:val="009E0A7B"/>
    <w:rsid w:val="009E1EE6"/>
    <w:rsid w:val="009E28EE"/>
    <w:rsid w:val="009E29FC"/>
    <w:rsid w:val="009E40F1"/>
    <w:rsid w:val="009E4C1F"/>
    <w:rsid w:val="009E4DED"/>
    <w:rsid w:val="009E5880"/>
    <w:rsid w:val="009E6B76"/>
    <w:rsid w:val="009E748D"/>
    <w:rsid w:val="009E7573"/>
    <w:rsid w:val="009E7652"/>
    <w:rsid w:val="009F04E8"/>
    <w:rsid w:val="009F08F0"/>
    <w:rsid w:val="009F0E69"/>
    <w:rsid w:val="009F12A3"/>
    <w:rsid w:val="009F195C"/>
    <w:rsid w:val="009F202C"/>
    <w:rsid w:val="009F20A8"/>
    <w:rsid w:val="009F377A"/>
    <w:rsid w:val="009F3814"/>
    <w:rsid w:val="009F4670"/>
    <w:rsid w:val="009F48BB"/>
    <w:rsid w:val="009F49D5"/>
    <w:rsid w:val="009F60C7"/>
    <w:rsid w:val="009F6629"/>
    <w:rsid w:val="009F69B5"/>
    <w:rsid w:val="009F6A1D"/>
    <w:rsid w:val="009F6B86"/>
    <w:rsid w:val="009F6C73"/>
    <w:rsid w:val="009F75F6"/>
    <w:rsid w:val="009F7A27"/>
    <w:rsid w:val="009F7A41"/>
    <w:rsid w:val="00A006A3"/>
    <w:rsid w:val="00A006AC"/>
    <w:rsid w:val="00A006F7"/>
    <w:rsid w:val="00A0078A"/>
    <w:rsid w:val="00A0087E"/>
    <w:rsid w:val="00A01313"/>
    <w:rsid w:val="00A0148C"/>
    <w:rsid w:val="00A0149F"/>
    <w:rsid w:val="00A01704"/>
    <w:rsid w:val="00A01E9E"/>
    <w:rsid w:val="00A02A58"/>
    <w:rsid w:val="00A03677"/>
    <w:rsid w:val="00A03B7A"/>
    <w:rsid w:val="00A045E0"/>
    <w:rsid w:val="00A05BDF"/>
    <w:rsid w:val="00A064CC"/>
    <w:rsid w:val="00A06DF0"/>
    <w:rsid w:val="00A0749E"/>
    <w:rsid w:val="00A100F7"/>
    <w:rsid w:val="00A112BF"/>
    <w:rsid w:val="00A1145B"/>
    <w:rsid w:val="00A115ED"/>
    <w:rsid w:val="00A119A7"/>
    <w:rsid w:val="00A12653"/>
    <w:rsid w:val="00A1283D"/>
    <w:rsid w:val="00A12C85"/>
    <w:rsid w:val="00A12D67"/>
    <w:rsid w:val="00A12E82"/>
    <w:rsid w:val="00A1348C"/>
    <w:rsid w:val="00A1401E"/>
    <w:rsid w:val="00A14124"/>
    <w:rsid w:val="00A14731"/>
    <w:rsid w:val="00A14B32"/>
    <w:rsid w:val="00A14E2F"/>
    <w:rsid w:val="00A151EC"/>
    <w:rsid w:val="00A168E8"/>
    <w:rsid w:val="00A16CCF"/>
    <w:rsid w:val="00A17059"/>
    <w:rsid w:val="00A17A18"/>
    <w:rsid w:val="00A17D88"/>
    <w:rsid w:val="00A17F17"/>
    <w:rsid w:val="00A2021F"/>
    <w:rsid w:val="00A2041E"/>
    <w:rsid w:val="00A205E0"/>
    <w:rsid w:val="00A20BC8"/>
    <w:rsid w:val="00A21099"/>
    <w:rsid w:val="00A21A4C"/>
    <w:rsid w:val="00A24304"/>
    <w:rsid w:val="00A24A9D"/>
    <w:rsid w:val="00A2529B"/>
    <w:rsid w:val="00A2571E"/>
    <w:rsid w:val="00A26332"/>
    <w:rsid w:val="00A268AF"/>
    <w:rsid w:val="00A26A74"/>
    <w:rsid w:val="00A27137"/>
    <w:rsid w:val="00A30948"/>
    <w:rsid w:val="00A31C90"/>
    <w:rsid w:val="00A31F97"/>
    <w:rsid w:val="00A3221A"/>
    <w:rsid w:val="00A32799"/>
    <w:rsid w:val="00A329FB"/>
    <w:rsid w:val="00A32A29"/>
    <w:rsid w:val="00A32D68"/>
    <w:rsid w:val="00A33359"/>
    <w:rsid w:val="00A33CAC"/>
    <w:rsid w:val="00A33EE8"/>
    <w:rsid w:val="00A347C8"/>
    <w:rsid w:val="00A3488B"/>
    <w:rsid w:val="00A35027"/>
    <w:rsid w:val="00A351EE"/>
    <w:rsid w:val="00A36134"/>
    <w:rsid w:val="00A365D2"/>
    <w:rsid w:val="00A36E20"/>
    <w:rsid w:val="00A374CF"/>
    <w:rsid w:val="00A37CEE"/>
    <w:rsid w:val="00A400AE"/>
    <w:rsid w:val="00A40610"/>
    <w:rsid w:val="00A40832"/>
    <w:rsid w:val="00A41F18"/>
    <w:rsid w:val="00A4261F"/>
    <w:rsid w:val="00A427C5"/>
    <w:rsid w:val="00A439AF"/>
    <w:rsid w:val="00A43E95"/>
    <w:rsid w:val="00A43F20"/>
    <w:rsid w:val="00A44019"/>
    <w:rsid w:val="00A454C0"/>
    <w:rsid w:val="00A4564C"/>
    <w:rsid w:val="00A46A0F"/>
    <w:rsid w:val="00A47A7A"/>
    <w:rsid w:val="00A47E6A"/>
    <w:rsid w:val="00A5064A"/>
    <w:rsid w:val="00A506AB"/>
    <w:rsid w:val="00A50FDF"/>
    <w:rsid w:val="00A51134"/>
    <w:rsid w:val="00A51EF3"/>
    <w:rsid w:val="00A51FC6"/>
    <w:rsid w:val="00A524AA"/>
    <w:rsid w:val="00A52CA4"/>
    <w:rsid w:val="00A52FCC"/>
    <w:rsid w:val="00A53BA9"/>
    <w:rsid w:val="00A540C7"/>
    <w:rsid w:val="00A5456A"/>
    <w:rsid w:val="00A5498C"/>
    <w:rsid w:val="00A5549A"/>
    <w:rsid w:val="00A555F3"/>
    <w:rsid w:val="00A55B52"/>
    <w:rsid w:val="00A56215"/>
    <w:rsid w:val="00A57239"/>
    <w:rsid w:val="00A573C3"/>
    <w:rsid w:val="00A57659"/>
    <w:rsid w:val="00A6004F"/>
    <w:rsid w:val="00A60A85"/>
    <w:rsid w:val="00A60B18"/>
    <w:rsid w:val="00A612AC"/>
    <w:rsid w:val="00A61582"/>
    <w:rsid w:val="00A616F6"/>
    <w:rsid w:val="00A61B26"/>
    <w:rsid w:val="00A61C3D"/>
    <w:rsid w:val="00A62273"/>
    <w:rsid w:val="00A62607"/>
    <w:rsid w:val="00A62837"/>
    <w:rsid w:val="00A62ADD"/>
    <w:rsid w:val="00A62D55"/>
    <w:rsid w:val="00A63088"/>
    <w:rsid w:val="00A637DE"/>
    <w:rsid w:val="00A64032"/>
    <w:rsid w:val="00A645D3"/>
    <w:rsid w:val="00A65FDC"/>
    <w:rsid w:val="00A66915"/>
    <w:rsid w:val="00A66987"/>
    <w:rsid w:val="00A7005C"/>
    <w:rsid w:val="00A702DA"/>
    <w:rsid w:val="00A7042A"/>
    <w:rsid w:val="00A7105C"/>
    <w:rsid w:val="00A71CF6"/>
    <w:rsid w:val="00A71D78"/>
    <w:rsid w:val="00A71ED6"/>
    <w:rsid w:val="00A72423"/>
    <w:rsid w:val="00A727C1"/>
    <w:rsid w:val="00A729B9"/>
    <w:rsid w:val="00A73216"/>
    <w:rsid w:val="00A73749"/>
    <w:rsid w:val="00A73AED"/>
    <w:rsid w:val="00A73B06"/>
    <w:rsid w:val="00A73DA0"/>
    <w:rsid w:val="00A73E76"/>
    <w:rsid w:val="00A74578"/>
    <w:rsid w:val="00A7493A"/>
    <w:rsid w:val="00A75830"/>
    <w:rsid w:val="00A760F8"/>
    <w:rsid w:val="00A76BDB"/>
    <w:rsid w:val="00A77092"/>
    <w:rsid w:val="00A77BAE"/>
    <w:rsid w:val="00A8019A"/>
    <w:rsid w:val="00A80612"/>
    <w:rsid w:val="00A80B73"/>
    <w:rsid w:val="00A8116B"/>
    <w:rsid w:val="00A81971"/>
    <w:rsid w:val="00A81D3B"/>
    <w:rsid w:val="00A828AF"/>
    <w:rsid w:val="00A830AB"/>
    <w:rsid w:val="00A83119"/>
    <w:rsid w:val="00A833D4"/>
    <w:rsid w:val="00A83573"/>
    <w:rsid w:val="00A83E87"/>
    <w:rsid w:val="00A8403A"/>
    <w:rsid w:val="00A840D9"/>
    <w:rsid w:val="00A84227"/>
    <w:rsid w:val="00A84350"/>
    <w:rsid w:val="00A851EF"/>
    <w:rsid w:val="00A858C8"/>
    <w:rsid w:val="00A86251"/>
    <w:rsid w:val="00A86B19"/>
    <w:rsid w:val="00A87D0C"/>
    <w:rsid w:val="00A90025"/>
    <w:rsid w:val="00A90D8D"/>
    <w:rsid w:val="00A914A4"/>
    <w:rsid w:val="00A9160B"/>
    <w:rsid w:val="00A926D5"/>
    <w:rsid w:val="00A92A56"/>
    <w:rsid w:val="00A947BE"/>
    <w:rsid w:val="00A95A0E"/>
    <w:rsid w:val="00A95BB1"/>
    <w:rsid w:val="00A95C9D"/>
    <w:rsid w:val="00A95DED"/>
    <w:rsid w:val="00A97112"/>
    <w:rsid w:val="00A97DC9"/>
    <w:rsid w:val="00AA0555"/>
    <w:rsid w:val="00AA0FF6"/>
    <w:rsid w:val="00AA11E9"/>
    <w:rsid w:val="00AA1CB3"/>
    <w:rsid w:val="00AA1E74"/>
    <w:rsid w:val="00AA22EA"/>
    <w:rsid w:val="00AA23E5"/>
    <w:rsid w:val="00AA2AFE"/>
    <w:rsid w:val="00AA39A4"/>
    <w:rsid w:val="00AA4206"/>
    <w:rsid w:val="00AA5115"/>
    <w:rsid w:val="00AA5A9C"/>
    <w:rsid w:val="00AA6316"/>
    <w:rsid w:val="00AA723B"/>
    <w:rsid w:val="00AA7B53"/>
    <w:rsid w:val="00AA7E52"/>
    <w:rsid w:val="00AB0146"/>
    <w:rsid w:val="00AB01B4"/>
    <w:rsid w:val="00AB059F"/>
    <w:rsid w:val="00AB21F2"/>
    <w:rsid w:val="00AB3312"/>
    <w:rsid w:val="00AB34BB"/>
    <w:rsid w:val="00AB35AF"/>
    <w:rsid w:val="00AB3828"/>
    <w:rsid w:val="00AB3E7D"/>
    <w:rsid w:val="00AB405B"/>
    <w:rsid w:val="00AB4645"/>
    <w:rsid w:val="00AB4DE2"/>
    <w:rsid w:val="00AB4FAC"/>
    <w:rsid w:val="00AB4FBC"/>
    <w:rsid w:val="00AB57D4"/>
    <w:rsid w:val="00AB6DF8"/>
    <w:rsid w:val="00AB7506"/>
    <w:rsid w:val="00AB7683"/>
    <w:rsid w:val="00AB7B17"/>
    <w:rsid w:val="00AB7C10"/>
    <w:rsid w:val="00AC0CE8"/>
    <w:rsid w:val="00AC1CC1"/>
    <w:rsid w:val="00AC27F7"/>
    <w:rsid w:val="00AC3B2D"/>
    <w:rsid w:val="00AC42C9"/>
    <w:rsid w:val="00AC4366"/>
    <w:rsid w:val="00AC456A"/>
    <w:rsid w:val="00AC47DF"/>
    <w:rsid w:val="00AC480D"/>
    <w:rsid w:val="00AC4A28"/>
    <w:rsid w:val="00AC50C8"/>
    <w:rsid w:val="00AC579F"/>
    <w:rsid w:val="00AC5D6B"/>
    <w:rsid w:val="00AC6553"/>
    <w:rsid w:val="00AC6E6C"/>
    <w:rsid w:val="00AC75E0"/>
    <w:rsid w:val="00AC7B19"/>
    <w:rsid w:val="00AC7C63"/>
    <w:rsid w:val="00AC7C6C"/>
    <w:rsid w:val="00AD04B8"/>
    <w:rsid w:val="00AD0C85"/>
    <w:rsid w:val="00AD0DA4"/>
    <w:rsid w:val="00AD0F22"/>
    <w:rsid w:val="00AD0FE0"/>
    <w:rsid w:val="00AD1377"/>
    <w:rsid w:val="00AD1C31"/>
    <w:rsid w:val="00AD2225"/>
    <w:rsid w:val="00AD2312"/>
    <w:rsid w:val="00AD23A0"/>
    <w:rsid w:val="00AD2628"/>
    <w:rsid w:val="00AD2DA2"/>
    <w:rsid w:val="00AD3283"/>
    <w:rsid w:val="00AD34A0"/>
    <w:rsid w:val="00AD3965"/>
    <w:rsid w:val="00AD3D4D"/>
    <w:rsid w:val="00AD4145"/>
    <w:rsid w:val="00AD41BF"/>
    <w:rsid w:val="00AD58DD"/>
    <w:rsid w:val="00AD5D61"/>
    <w:rsid w:val="00AD6275"/>
    <w:rsid w:val="00AD6749"/>
    <w:rsid w:val="00AD71AE"/>
    <w:rsid w:val="00AD7A2A"/>
    <w:rsid w:val="00AD7A2E"/>
    <w:rsid w:val="00AD7EF6"/>
    <w:rsid w:val="00AE0B4F"/>
    <w:rsid w:val="00AE11F7"/>
    <w:rsid w:val="00AE1880"/>
    <w:rsid w:val="00AE21AF"/>
    <w:rsid w:val="00AE2E46"/>
    <w:rsid w:val="00AE2F35"/>
    <w:rsid w:val="00AE2F7E"/>
    <w:rsid w:val="00AE31B1"/>
    <w:rsid w:val="00AE33B5"/>
    <w:rsid w:val="00AE3C9C"/>
    <w:rsid w:val="00AE3D6D"/>
    <w:rsid w:val="00AE3F11"/>
    <w:rsid w:val="00AE406D"/>
    <w:rsid w:val="00AE4309"/>
    <w:rsid w:val="00AE4ECB"/>
    <w:rsid w:val="00AE5575"/>
    <w:rsid w:val="00AE62F9"/>
    <w:rsid w:val="00AE6420"/>
    <w:rsid w:val="00AE6707"/>
    <w:rsid w:val="00AE6F82"/>
    <w:rsid w:val="00AE7588"/>
    <w:rsid w:val="00AE7B3F"/>
    <w:rsid w:val="00AF052B"/>
    <w:rsid w:val="00AF0828"/>
    <w:rsid w:val="00AF0C14"/>
    <w:rsid w:val="00AF1797"/>
    <w:rsid w:val="00AF195B"/>
    <w:rsid w:val="00AF2125"/>
    <w:rsid w:val="00AF23D3"/>
    <w:rsid w:val="00AF247F"/>
    <w:rsid w:val="00AF301B"/>
    <w:rsid w:val="00AF3473"/>
    <w:rsid w:val="00AF3841"/>
    <w:rsid w:val="00AF3999"/>
    <w:rsid w:val="00AF523F"/>
    <w:rsid w:val="00AF5820"/>
    <w:rsid w:val="00AF6632"/>
    <w:rsid w:val="00AF68AF"/>
    <w:rsid w:val="00AF6F21"/>
    <w:rsid w:val="00AF7517"/>
    <w:rsid w:val="00AF7DF5"/>
    <w:rsid w:val="00AF7E68"/>
    <w:rsid w:val="00AF7F2D"/>
    <w:rsid w:val="00B02085"/>
    <w:rsid w:val="00B038FD"/>
    <w:rsid w:val="00B03CBE"/>
    <w:rsid w:val="00B0453D"/>
    <w:rsid w:val="00B049C1"/>
    <w:rsid w:val="00B06250"/>
    <w:rsid w:val="00B0630F"/>
    <w:rsid w:val="00B06E80"/>
    <w:rsid w:val="00B0714B"/>
    <w:rsid w:val="00B077A2"/>
    <w:rsid w:val="00B07D60"/>
    <w:rsid w:val="00B10146"/>
    <w:rsid w:val="00B1024F"/>
    <w:rsid w:val="00B10310"/>
    <w:rsid w:val="00B10541"/>
    <w:rsid w:val="00B122CE"/>
    <w:rsid w:val="00B125A4"/>
    <w:rsid w:val="00B12BE7"/>
    <w:rsid w:val="00B12DFC"/>
    <w:rsid w:val="00B13090"/>
    <w:rsid w:val="00B13434"/>
    <w:rsid w:val="00B13D49"/>
    <w:rsid w:val="00B13F4C"/>
    <w:rsid w:val="00B14345"/>
    <w:rsid w:val="00B14356"/>
    <w:rsid w:val="00B15108"/>
    <w:rsid w:val="00B1589E"/>
    <w:rsid w:val="00B162F6"/>
    <w:rsid w:val="00B178A8"/>
    <w:rsid w:val="00B17D2B"/>
    <w:rsid w:val="00B20B13"/>
    <w:rsid w:val="00B20EBC"/>
    <w:rsid w:val="00B2106B"/>
    <w:rsid w:val="00B210C7"/>
    <w:rsid w:val="00B210F3"/>
    <w:rsid w:val="00B21262"/>
    <w:rsid w:val="00B2215A"/>
    <w:rsid w:val="00B23735"/>
    <w:rsid w:val="00B23A1D"/>
    <w:rsid w:val="00B23F50"/>
    <w:rsid w:val="00B24248"/>
    <w:rsid w:val="00B242EF"/>
    <w:rsid w:val="00B2498E"/>
    <w:rsid w:val="00B24CA8"/>
    <w:rsid w:val="00B25256"/>
    <w:rsid w:val="00B25D30"/>
    <w:rsid w:val="00B25DF7"/>
    <w:rsid w:val="00B25FA3"/>
    <w:rsid w:val="00B261CD"/>
    <w:rsid w:val="00B2694E"/>
    <w:rsid w:val="00B30B06"/>
    <w:rsid w:val="00B30B8D"/>
    <w:rsid w:val="00B3152D"/>
    <w:rsid w:val="00B326F5"/>
    <w:rsid w:val="00B328A2"/>
    <w:rsid w:val="00B32B1C"/>
    <w:rsid w:val="00B32F59"/>
    <w:rsid w:val="00B33CB3"/>
    <w:rsid w:val="00B34633"/>
    <w:rsid w:val="00B353B5"/>
    <w:rsid w:val="00B35460"/>
    <w:rsid w:val="00B35C1D"/>
    <w:rsid w:val="00B3669C"/>
    <w:rsid w:val="00B36A9E"/>
    <w:rsid w:val="00B37130"/>
    <w:rsid w:val="00B37690"/>
    <w:rsid w:val="00B37EE4"/>
    <w:rsid w:val="00B37FD4"/>
    <w:rsid w:val="00B40101"/>
    <w:rsid w:val="00B416E3"/>
    <w:rsid w:val="00B42A54"/>
    <w:rsid w:val="00B42B44"/>
    <w:rsid w:val="00B42FEF"/>
    <w:rsid w:val="00B437C7"/>
    <w:rsid w:val="00B43FDC"/>
    <w:rsid w:val="00B442AB"/>
    <w:rsid w:val="00B44DCA"/>
    <w:rsid w:val="00B45447"/>
    <w:rsid w:val="00B455F9"/>
    <w:rsid w:val="00B46796"/>
    <w:rsid w:val="00B46DA2"/>
    <w:rsid w:val="00B472EC"/>
    <w:rsid w:val="00B50048"/>
    <w:rsid w:val="00B504E3"/>
    <w:rsid w:val="00B521D0"/>
    <w:rsid w:val="00B522D8"/>
    <w:rsid w:val="00B5260D"/>
    <w:rsid w:val="00B53445"/>
    <w:rsid w:val="00B53D2C"/>
    <w:rsid w:val="00B544DB"/>
    <w:rsid w:val="00B54D16"/>
    <w:rsid w:val="00B551D5"/>
    <w:rsid w:val="00B554BB"/>
    <w:rsid w:val="00B5553E"/>
    <w:rsid w:val="00B55EED"/>
    <w:rsid w:val="00B568E5"/>
    <w:rsid w:val="00B57278"/>
    <w:rsid w:val="00B57942"/>
    <w:rsid w:val="00B6086B"/>
    <w:rsid w:val="00B608A8"/>
    <w:rsid w:val="00B61290"/>
    <w:rsid w:val="00B61A98"/>
    <w:rsid w:val="00B61CF9"/>
    <w:rsid w:val="00B61EDB"/>
    <w:rsid w:val="00B6229A"/>
    <w:rsid w:val="00B622F1"/>
    <w:rsid w:val="00B62984"/>
    <w:rsid w:val="00B63053"/>
    <w:rsid w:val="00B631A6"/>
    <w:rsid w:val="00B631E2"/>
    <w:rsid w:val="00B6344E"/>
    <w:rsid w:val="00B64540"/>
    <w:rsid w:val="00B65336"/>
    <w:rsid w:val="00B65419"/>
    <w:rsid w:val="00B654F8"/>
    <w:rsid w:val="00B6639D"/>
    <w:rsid w:val="00B66679"/>
    <w:rsid w:val="00B671AA"/>
    <w:rsid w:val="00B67207"/>
    <w:rsid w:val="00B6735B"/>
    <w:rsid w:val="00B6773F"/>
    <w:rsid w:val="00B70379"/>
    <w:rsid w:val="00B70D08"/>
    <w:rsid w:val="00B70F72"/>
    <w:rsid w:val="00B711E3"/>
    <w:rsid w:val="00B71AEC"/>
    <w:rsid w:val="00B71CF0"/>
    <w:rsid w:val="00B71DA3"/>
    <w:rsid w:val="00B72417"/>
    <w:rsid w:val="00B7248B"/>
    <w:rsid w:val="00B73391"/>
    <w:rsid w:val="00B7376A"/>
    <w:rsid w:val="00B74ABB"/>
    <w:rsid w:val="00B751B9"/>
    <w:rsid w:val="00B77219"/>
    <w:rsid w:val="00B776E4"/>
    <w:rsid w:val="00B77C84"/>
    <w:rsid w:val="00B8053D"/>
    <w:rsid w:val="00B80F30"/>
    <w:rsid w:val="00B80F94"/>
    <w:rsid w:val="00B8161F"/>
    <w:rsid w:val="00B82396"/>
    <w:rsid w:val="00B8387B"/>
    <w:rsid w:val="00B845B7"/>
    <w:rsid w:val="00B84B9B"/>
    <w:rsid w:val="00B8514A"/>
    <w:rsid w:val="00B85A47"/>
    <w:rsid w:val="00B85AB3"/>
    <w:rsid w:val="00B85B1B"/>
    <w:rsid w:val="00B860B2"/>
    <w:rsid w:val="00B86920"/>
    <w:rsid w:val="00B86A6B"/>
    <w:rsid w:val="00B86BC3"/>
    <w:rsid w:val="00B86D88"/>
    <w:rsid w:val="00B86FDA"/>
    <w:rsid w:val="00B87400"/>
    <w:rsid w:val="00B8788C"/>
    <w:rsid w:val="00B87B23"/>
    <w:rsid w:val="00B9006B"/>
    <w:rsid w:val="00B9243E"/>
    <w:rsid w:val="00B9252C"/>
    <w:rsid w:val="00B93096"/>
    <w:rsid w:val="00B933C1"/>
    <w:rsid w:val="00B936E7"/>
    <w:rsid w:val="00B94008"/>
    <w:rsid w:val="00B94762"/>
    <w:rsid w:val="00B953C7"/>
    <w:rsid w:val="00B95962"/>
    <w:rsid w:val="00B95A22"/>
    <w:rsid w:val="00B966A7"/>
    <w:rsid w:val="00B968F5"/>
    <w:rsid w:val="00B96F98"/>
    <w:rsid w:val="00B9714B"/>
    <w:rsid w:val="00B972D4"/>
    <w:rsid w:val="00B97717"/>
    <w:rsid w:val="00BA06AB"/>
    <w:rsid w:val="00BA07B7"/>
    <w:rsid w:val="00BA0D83"/>
    <w:rsid w:val="00BA1B50"/>
    <w:rsid w:val="00BA1D29"/>
    <w:rsid w:val="00BA1D2D"/>
    <w:rsid w:val="00BA31CF"/>
    <w:rsid w:val="00BA3B3D"/>
    <w:rsid w:val="00BA3BCA"/>
    <w:rsid w:val="00BA3C8B"/>
    <w:rsid w:val="00BA3E40"/>
    <w:rsid w:val="00BA45E8"/>
    <w:rsid w:val="00BA4CC4"/>
    <w:rsid w:val="00BA553C"/>
    <w:rsid w:val="00BA5CD8"/>
    <w:rsid w:val="00BA61A3"/>
    <w:rsid w:val="00BA6CFD"/>
    <w:rsid w:val="00BA6D5A"/>
    <w:rsid w:val="00BA723C"/>
    <w:rsid w:val="00BA796D"/>
    <w:rsid w:val="00BB0517"/>
    <w:rsid w:val="00BB071F"/>
    <w:rsid w:val="00BB07B1"/>
    <w:rsid w:val="00BB0967"/>
    <w:rsid w:val="00BB0A51"/>
    <w:rsid w:val="00BB0A8D"/>
    <w:rsid w:val="00BB0CE2"/>
    <w:rsid w:val="00BB14C0"/>
    <w:rsid w:val="00BB20BA"/>
    <w:rsid w:val="00BB220E"/>
    <w:rsid w:val="00BB2946"/>
    <w:rsid w:val="00BB3410"/>
    <w:rsid w:val="00BB3CFB"/>
    <w:rsid w:val="00BB3EB4"/>
    <w:rsid w:val="00BB49EF"/>
    <w:rsid w:val="00BB535B"/>
    <w:rsid w:val="00BB6CB3"/>
    <w:rsid w:val="00BB7119"/>
    <w:rsid w:val="00BB7933"/>
    <w:rsid w:val="00BB7B4B"/>
    <w:rsid w:val="00BB7DA5"/>
    <w:rsid w:val="00BB7ED7"/>
    <w:rsid w:val="00BC0303"/>
    <w:rsid w:val="00BC0DC4"/>
    <w:rsid w:val="00BC0F91"/>
    <w:rsid w:val="00BC16EF"/>
    <w:rsid w:val="00BC199E"/>
    <w:rsid w:val="00BC1F35"/>
    <w:rsid w:val="00BC2926"/>
    <w:rsid w:val="00BC299A"/>
    <w:rsid w:val="00BC2A47"/>
    <w:rsid w:val="00BC3290"/>
    <w:rsid w:val="00BC4115"/>
    <w:rsid w:val="00BC540D"/>
    <w:rsid w:val="00BC67C2"/>
    <w:rsid w:val="00BC6B40"/>
    <w:rsid w:val="00BC6C8F"/>
    <w:rsid w:val="00BC6CB8"/>
    <w:rsid w:val="00BC6FCA"/>
    <w:rsid w:val="00BD00D7"/>
    <w:rsid w:val="00BD074E"/>
    <w:rsid w:val="00BD0888"/>
    <w:rsid w:val="00BD0E48"/>
    <w:rsid w:val="00BD14C2"/>
    <w:rsid w:val="00BD1731"/>
    <w:rsid w:val="00BD1887"/>
    <w:rsid w:val="00BD23EE"/>
    <w:rsid w:val="00BD2985"/>
    <w:rsid w:val="00BD3AC8"/>
    <w:rsid w:val="00BD5288"/>
    <w:rsid w:val="00BD55CE"/>
    <w:rsid w:val="00BD59FE"/>
    <w:rsid w:val="00BD62C1"/>
    <w:rsid w:val="00BD6B2C"/>
    <w:rsid w:val="00BD709A"/>
    <w:rsid w:val="00BD70E1"/>
    <w:rsid w:val="00BD76B6"/>
    <w:rsid w:val="00BD7CE5"/>
    <w:rsid w:val="00BD7FAA"/>
    <w:rsid w:val="00BE0CA8"/>
    <w:rsid w:val="00BE2A13"/>
    <w:rsid w:val="00BE2D34"/>
    <w:rsid w:val="00BE3389"/>
    <w:rsid w:val="00BE37A0"/>
    <w:rsid w:val="00BE422A"/>
    <w:rsid w:val="00BE51C2"/>
    <w:rsid w:val="00BE59D1"/>
    <w:rsid w:val="00BE5C1F"/>
    <w:rsid w:val="00BE6373"/>
    <w:rsid w:val="00BE640C"/>
    <w:rsid w:val="00BE6D92"/>
    <w:rsid w:val="00BE6FA5"/>
    <w:rsid w:val="00BE7E7C"/>
    <w:rsid w:val="00BF1116"/>
    <w:rsid w:val="00BF2488"/>
    <w:rsid w:val="00BF27BF"/>
    <w:rsid w:val="00BF2931"/>
    <w:rsid w:val="00BF2ADB"/>
    <w:rsid w:val="00BF2BE1"/>
    <w:rsid w:val="00BF347D"/>
    <w:rsid w:val="00BF4124"/>
    <w:rsid w:val="00BF591D"/>
    <w:rsid w:val="00BF715F"/>
    <w:rsid w:val="00BF724C"/>
    <w:rsid w:val="00BF7EE3"/>
    <w:rsid w:val="00C00ED4"/>
    <w:rsid w:val="00C01515"/>
    <w:rsid w:val="00C02828"/>
    <w:rsid w:val="00C0294A"/>
    <w:rsid w:val="00C02A79"/>
    <w:rsid w:val="00C0357E"/>
    <w:rsid w:val="00C03E54"/>
    <w:rsid w:val="00C0404A"/>
    <w:rsid w:val="00C05D59"/>
    <w:rsid w:val="00C06455"/>
    <w:rsid w:val="00C06B3C"/>
    <w:rsid w:val="00C06DEA"/>
    <w:rsid w:val="00C071B2"/>
    <w:rsid w:val="00C0747F"/>
    <w:rsid w:val="00C076E6"/>
    <w:rsid w:val="00C07E7D"/>
    <w:rsid w:val="00C10855"/>
    <w:rsid w:val="00C11EEB"/>
    <w:rsid w:val="00C11F62"/>
    <w:rsid w:val="00C122BD"/>
    <w:rsid w:val="00C12C91"/>
    <w:rsid w:val="00C12FED"/>
    <w:rsid w:val="00C133B5"/>
    <w:rsid w:val="00C139B8"/>
    <w:rsid w:val="00C13B10"/>
    <w:rsid w:val="00C13C92"/>
    <w:rsid w:val="00C13DCB"/>
    <w:rsid w:val="00C141FB"/>
    <w:rsid w:val="00C14D6A"/>
    <w:rsid w:val="00C1535F"/>
    <w:rsid w:val="00C15551"/>
    <w:rsid w:val="00C15B82"/>
    <w:rsid w:val="00C16035"/>
    <w:rsid w:val="00C165CB"/>
    <w:rsid w:val="00C17826"/>
    <w:rsid w:val="00C2022D"/>
    <w:rsid w:val="00C2044D"/>
    <w:rsid w:val="00C20D8B"/>
    <w:rsid w:val="00C20E14"/>
    <w:rsid w:val="00C2117C"/>
    <w:rsid w:val="00C229BC"/>
    <w:rsid w:val="00C22DD4"/>
    <w:rsid w:val="00C22DF3"/>
    <w:rsid w:val="00C23F41"/>
    <w:rsid w:val="00C2424B"/>
    <w:rsid w:val="00C248C5"/>
    <w:rsid w:val="00C24A51"/>
    <w:rsid w:val="00C24B93"/>
    <w:rsid w:val="00C24C64"/>
    <w:rsid w:val="00C25247"/>
    <w:rsid w:val="00C2623D"/>
    <w:rsid w:val="00C26942"/>
    <w:rsid w:val="00C26AB4"/>
    <w:rsid w:val="00C26EDE"/>
    <w:rsid w:val="00C274A1"/>
    <w:rsid w:val="00C2757C"/>
    <w:rsid w:val="00C2772E"/>
    <w:rsid w:val="00C277E5"/>
    <w:rsid w:val="00C27B5F"/>
    <w:rsid w:val="00C30C25"/>
    <w:rsid w:val="00C325C1"/>
    <w:rsid w:val="00C32C6A"/>
    <w:rsid w:val="00C32C7F"/>
    <w:rsid w:val="00C3326B"/>
    <w:rsid w:val="00C3351D"/>
    <w:rsid w:val="00C33C95"/>
    <w:rsid w:val="00C3447A"/>
    <w:rsid w:val="00C35441"/>
    <w:rsid w:val="00C35501"/>
    <w:rsid w:val="00C35A5D"/>
    <w:rsid w:val="00C35B76"/>
    <w:rsid w:val="00C36028"/>
    <w:rsid w:val="00C363AF"/>
    <w:rsid w:val="00C368B4"/>
    <w:rsid w:val="00C379AC"/>
    <w:rsid w:val="00C404A2"/>
    <w:rsid w:val="00C4101E"/>
    <w:rsid w:val="00C41BEA"/>
    <w:rsid w:val="00C41EC5"/>
    <w:rsid w:val="00C42675"/>
    <w:rsid w:val="00C43523"/>
    <w:rsid w:val="00C43C87"/>
    <w:rsid w:val="00C43DC7"/>
    <w:rsid w:val="00C4413B"/>
    <w:rsid w:val="00C44457"/>
    <w:rsid w:val="00C4513C"/>
    <w:rsid w:val="00C456E2"/>
    <w:rsid w:val="00C45EAF"/>
    <w:rsid w:val="00C467CC"/>
    <w:rsid w:val="00C46B0A"/>
    <w:rsid w:val="00C46D10"/>
    <w:rsid w:val="00C472AA"/>
    <w:rsid w:val="00C476C4"/>
    <w:rsid w:val="00C47A10"/>
    <w:rsid w:val="00C5013F"/>
    <w:rsid w:val="00C507C1"/>
    <w:rsid w:val="00C509CC"/>
    <w:rsid w:val="00C51331"/>
    <w:rsid w:val="00C51611"/>
    <w:rsid w:val="00C5168C"/>
    <w:rsid w:val="00C519A8"/>
    <w:rsid w:val="00C526B6"/>
    <w:rsid w:val="00C526F0"/>
    <w:rsid w:val="00C548B4"/>
    <w:rsid w:val="00C54C38"/>
    <w:rsid w:val="00C55CAA"/>
    <w:rsid w:val="00C56300"/>
    <w:rsid w:val="00C56530"/>
    <w:rsid w:val="00C56EC6"/>
    <w:rsid w:val="00C57445"/>
    <w:rsid w:val="00C57BCF"/>
    <w:rsid w:val="00C57BD6"/>
    <w:rsid w:val="00C57D43"/>
    <w:rsid w:val="00C60733"/>
    <w:rsid w:val="00C60766"/>
    <w:rsid w:val="00C6216C"/>
    <w:rsid w:val="00C62432"/>
    <w:rsid w:val="00C6284B"/>
    <w:rsid w:val="00C62C95"/>
    <w:rsid w:val="00C633C3"/>
    <w:rsid w:val="00C63ADA"/>
    <w:rsid w:val="00C64086"/>
    <w:rsid w:val="00C658F1"/>
    <w:rsid w:val="00C65A8E"/>
    <w:rsid w:val="00C65F64"/>
    <w:rsid w:val="00C660BB"/>
    <w:rsid w:val="00C663B8"/>
    <w:rsid w:val="00C6640D"/>
    <w:rsid w:val="00C66832"/>
    <w:rsid w:val="00C6688E"/>
    <w:rsid w:val="00C66D11"/>
    <w:rsid w:val="00C66E72"/>
    <w:rsid w:val="00C672FB"/>
    <w:rsid w:val="00C67619"/>
    <w:rsid w:val="00C67D42"/>
    <w:rsid w:val="00C704A0"/>
    <w:rsid w:val="00C718A0"/>
    <w:rsid w:val="00C71AF3"/>
    <w:rsid w:val="00C71C5E"/>
    <w:rsid w:val="00C71D49"/>
    <w:rsid w:val="00C71F12"/>
    <w:rsid w:val="00C72DAA"/>
    <w:rsid w:val="00C7345F"/>
    <w:rsid w:val="00C73666"/>
    <w:rsid w:val="00C73E77"/>
    <w:rsid w:val="00C74463"/>
    <w:rsid w:val="00C7456B"/>
    <w:rsid w:val="00C763CE"/>
    <w:rsid w:val="00C768A8"/>
    <w:rsid w:val="00C76E40"/>
    <w:rsid w:val="00C77168"/>
    <w:rsid w:val="00C774D0"/>
    <w:rsid w:val="00C77968"/>
    <w:rsid w:val="00C80317"/>
    <w:rsid w:val="00C803A8"/>
    <w:rsid w:val="00C8082E"/>
    <w:rsid w:val="00C8229C"/>
    <w:rsid w:val="00C8264E"/>
    <w:rsid w:val="00C827F4"/>
    <w:rsid w:val="00C82B70"/>
    <w:rsid w:val="00C82EDE"/>
    <w:rsid w:val="00C83320"/>
    <w:rsid w:val="00C83424"/>
    <w:rsid w:val="00C84329"/>
    <w:rsid w:val="00C84A07"/>
    <w:rsid w:val="00C85BA8"/>
    <w:rsid w:val="00C85EED"/>
    <w:rsid w:val="00C85F64"/>
    <w:rsid w:val="00C86147"/>
    <w:rsid w:val="00C866CA"/>
    <w:rsid w:val="00C874A7"/>
    <w:rsid w:val="00C87D6E"/>
    <w:rsid w:val="00C90548"/>
    <w:rsid w:val="00C90CE3"/>
    <w:rsid w:val="00C90F62"/>
    <w:rsid w:val="00C914CE"/>
    <w:rsid w:val="00C91936"/>
    <w:rsid w:val="00C9312E"/>
    <w:rsid w:val="00C93921"/>
    <w:rsid w:val="00C9464E"/>
    <w:rsid w:val="00C948CC"/>
    <w:rsid w:val="00C974A3"/>
    <w:rsid w:val="00CA0C77"/>
    <w:rsid w:val="00CA13C8"/>
    <w:rsid w:val="00CA267D"/>
    <w:rsid w:val="00CA2A24"/>
    <w:rsid w:val="00CA36EE"/>
    <w:rsid w:val="00CA4265"/>
    <w:rsid w:val="00CA465F"/>
    <w:rsid w:val="00CA5AE3"/>
    <w:rsid w:val="00CA5BBA"/>
    <w:rsid w:val="00CA6E72"/>
    <w:rsid w:val="00CA6F97"/>
    <w:rsid w:val="00CA7264"/>
    <w:rsid w:val="00CA7D75"/>
    <w:rsid w:val="00CB0520"/>
    <w:rsid w:val="00CB0698"/>
    <w:rsid w:val="00CB0E6A"/>
    <w:rsid w:val="00CB1564"/>
    <w:rsid w:val="00CB18F1"/>
    <w:rsid w:val="00CB1B18"/>
    <w:rsid w:val="00CB1BE4"/>
    <w:rsid w:val="00CB2332"/>
    <w:rsid w:val="00CB2598"/>
    <w:rsid w:val="00CB2A4E"/>
    <w:rsid w:val="00CB2D94"/>
    <w:rsid w:val="00CB2E49"/>
    <w:rsid w:val="00CB4406"/>
    <w:rsid w:val="00CB461B"/>
    <w:rsid w:val="00CB4E6F"/>
    <w:rsid w:val="00CB51AD"/>
    <w:rsid w:val="00CB6123"/>
    <w:rsid w:val="00CB6FC8"/>
    <w:rsid w:val="00CB70C5"/>
    <w:rsid w:val="00CB7338"/>
    <w:rsid w:val="00CB7452"/>
    <w:rsid w:val="00CC057D"/>
    <w:rsid w:val="00CC057E"/>
    <w:rsid w:val="00CC07B0"/>
    <w:rsid w:val="00CC0AAA"/>
    <w:rsid w:val="00CC36DD"/>
    <w:rsid w:val="00CC494D"/>
    <w:rsid w:val="00CC53D1"/>
    <w:rsid w:val="00CC6343"/>
    <w:rsid w:val="00CC6872"/>
    <w:rsid w:val="00CC75F0"/>
    <w:rsid w:val="00CC7A7F"/>
    <w:rsid w:val="00CD0297"/>
    <w:rsid w:val="00CD14B8"/>
    <w:rsid w:val="00CD21E6"/>
    <w:rsid w:val="00CD2352"/>
    <w:rsid w:val="00CD293F"/>
    <w:rsid w:val="00CD2CF6"/>
    <w:rsid w:val="00CD3A92"/>
    <w:rsid w:val="00CD3D80"/>
    <w:rsid w:val="00CD4814"/>
    <w:rsid w:val="00CD4B6C"/>
    <w:rsid w:val="00CD55D8"/>
    <w:rsid w:val="00CD5711"/>
    <w:rsid w:val="00CD5FC5"/>
    <w:rsid w:val="00CD6123"/>
    <w:rsid w:val="00CD6359"/>
    <w:rsid w:val="00CE0CCE"/>
    <w:rsid w:val="00CE1FB0"/>
    <w:rsid w:val="00CE234A"/>
    <w:rsid w:val="00CE23C7"/>
    <w:rsid w:val="00CE2E06"/>
    <w:rsid w:val="00CE3293"/>
    <w:rsid w:val="00CE3313"/>
    <w:rsid w:val="00CE334B"/>
    <w:rsid w:val="00CE37A9"/>
    <w:rsid w:val="00CE405E"/>
    <w:rsid w:val="00CE5819"/>
    <w:rsid w:val="00CE5A1A"/>
    <w:rsid w:val="00CE5EDB"/>
    <w:rsid w:val="00CE6008"/>
    <w:rsid w:val="00CE6A70"/>
    <w:rsid w:val="00CE6EB8"/>
    <w:rsid w:val="00CE71EB"/>
    <w:rsid w:val="00CE7BBC"/>
    <w:rsid w:val="00CE7EB2"/>
    <w:rsid w:val="00CF0DB9"/>
    <w:rsid w:val="00CF0FE8"/>
    <w:rsid w:val="00CF1FB3"/>
    <w:rsid w:val="00CF3A26"/>
    <w:rsid w:val="00CF4B7F"/>
    <w:rsid w:val="00CF4EF0"/>
    <w:rsid w:val="00CF5816"/>
    <w:rsid w:val="00CF5C9B"/>
    <w:rsid w:val="00CF5DA8"/>
    <w:rsid w:val="00CF5DB4"/>
    <w:rsid w:val="00CF5E6A"/>
    <w:rsid w:val="00CF6107"/>
    <w:rsid w:val="00CF6294"/>
    <w:rsid w:val="00CF6CF2"/>
    <w:rsid w:val="00CF727D"/>
    <w:rsid w:val="00CF7D6E"/>
    <w:rsid w:val="00D00133"/>
    <w:rsid w:val="00D00700"/>
    <w:rsid w:val="00D00940"/>
    <w:rsid w:val="00D00B55"/>
    <w:rsid w:val="00D00F58"/>
    <w:rsid w:val="00D010A6"/>
    <w:rsid w:val="00D01562"/>
    <w:rsid w:val="00D01CE1"/>
    <w:rsid w:val="00D0239F"/>
    <w:rsid w:val="00D031BC"/>
    <w:rsid w:val="00D031C8"/>
    <w:rsid w:val="00D036F8"/>
    <w:rsid w:val="00D03CB2"/>
    <w:rsid w:val="00D03EE4"/>
    <w:rsid w:val="00D04F83"/>
    <w:rsid w:val="00D05436"/>
    <w:rsid w:val="00D05F4D"/>
    <w:rsid w:val="00D0786A"/>
    <w:rsid w:val="00D07D34"/>
    <w:rsid w:val="00D10BFE"/>
    <w:rsid w:val="00D111C3"/>
    <w:rsid w:val="00D11E56"/>
    <w:rsid w:val="00D11FE7"/>
    <w:rsid w:val="00D12160"/>
    <w:rsid w:val="00D12545"/>
    <w:rsid w:val="00D128C6"/>
    <w:rsid w:val="00D12AF4"/>
    <w:rsid w:val="00D12E2C"/>
    <w:rsid w:val="00D13098"/>
    <w:rsid w:val="00D144DE"/>
    <w:rsid w:val="00D14DAF"/>
    <w:rsid w:val="00D152AE"/>
    <w:rsid w:val="00D15387"/>
    <w:rsid w:val="00D16245"/>
    <w:rsid w:val="00D163F0"/>
    <w:rsid w:val="00D16D65"/>
    <w:rsid w:val="00D17EB7"/>
    <w:rsid w:val="00D17F6A"/>
    <w:rsid w:val="00D20290"/>
    <w:rsid w:val="00D2110B"/>
    <w:rsid w:val="00D216A4"/>
    <w:rsid w:val="00D2184F"/>
    <w:rsid w:val="00D21C62"/>
    <w:rsid w:val="00D2251D"/>
    <w:rsid w:val="00D22801"/>
    <w:rsid w:val="00D22878"/>
    <w:rsid w:val="00D23287"/>
    <w:rsid w:val="00D247BA"/>
    <w:rsid w:val="00D24CC5"/>
    <w:rsid w:val="00D268C1"/>
    <w:rsid w:val="00D270A3"/>
    <w:rsid w:val="00D3167A"/>
    <w:rsid w:val="00D3169F"/>
    <w:rsid w:val="00D320EE"/>
    <w:rsid w:val="00D32ED8"/>
    <w:rsid w:val="00D3388E"/>
    <w:rsid w:val="00D3405E"/>
    <w:rsid w:val="00D34D12"/>
    <w:rsid w:val="00D351AF"/>
    <w:rsid w:val="00D351DB"/>
    <w:rsid w:val="00D35EDF"/>
    <w:rsid w:val="00D366EF"/>
    <w:rsid w:val="00D36A89"/>
    <w:rsid w:val="00D36BFF"/>
    <w:rsid w:val="00D37401"/>
    <w:rsid w:val="00D37455"/>
    <w:rsid w:val="00D37632"/>
    <w:rsid w:val="00D37A92"/>
    <w:rsid w:val="00D400CF"/>
    <w:rsid w:val="00D40272"/>
    <w:rsid w:val="00D40363"/>
    <w:rsid w:val="00D406C6"/>
    <w:rsid w:val="00D42BAC"/>
    <w:rsid w:val="00D43922"/>
    <w:rsid w:val="00D43F0E"/>
    <w:rsid w:val="00D44DAD"/>
    <w:rsid w:val="00D4523E"/>
    <w:rsid w:val="00D4649F"/>
    <w:rsid w:val="00D47643"/>
    <w:rsid w:val="00D4794A"/>
    <w:rsid w:val="00D47C21"/>
    <w:rsid w:val="00D47FB2"/>
    <w:rsid w:val="00D504D5"/>
    <w:rsid w:val="00D50635"/>
    <w:rsid w:val="00D5070D"/>
    <w:rsid w:val="00D51B2C"/>
    <w:rsid w:val="00D51E94"/>
    <w:rsid w:val="00D52BF1"/>
    <w:rsid w:val="00D52C6E"/>
    <w:rsid w:val="00D53F18"/>
    <w:rsid w:val="00D5604F"/>
    <w:rsid w:val="00D56554"/>
    <w:rsid w:val="00D57490"/>
    <w:rsid w:val="00D57CD1"/>
    <w:rsid w:val="00D57CF8"/>
    <w:rsid w:val="00D60448"/>
    <w:rsid w:val="00D60864"/>
    <w:rsid w:val="00D60C87"/>
    <w:rsid w:val="00D61A62"/>
    <w:rsid w:val="00D624DB"/>
    <w:rsid w:val="00D62C11"/>
    <w:rsid w:val="00D63194"/>
    <w:rsid w:val="00D6326B"/>
    <w:rsid w:val="00D63923"/>
    <w:rsid w:val="00D63A9C"/>
    <w:rsid w:val="00D64515"/>
    <w:rsid w:val="00D65284"/>
    <w:rsid w:val="00D65A6E"/>
    <w:rsid w:val="00D667DC"/>
    <w:rsid w:val="00D673F7"/>
    <w:rsid w:val="00D67AD0"/>
    <w:rsid w:val="00D70800"/>
    <w:rsid w:val="00D70AA9"/>
    <w:rsid w:val="00D70CDF"/>
    <w:rsid w:val="00D70DFE"/>
    <w:rsid w:val="00D7302F"/>
    <w:rsid w:val="00D73B68"/>
    <w:rsid w:val="00D73FD4"/>
    <w:rsid w:val="00D7402A"/>
    <w:rsid w:val="00D7553F"/>
    <w:rsid w:val="00D75759"/>
    <w:rsid w:val="00D76087"/>
    <w:rsid w:val="00D76561"/>
    <w:rsid w:val="00D775BC"/>
    <w:rsid w:val="00D776AC"/>
    <w:rsid w:val="00D80030"/>
    <w:rsid w:val="00D80864"/>
    <w:rsid w:val="00D80D39"/>
    <w:rsid w:val="00D80F50"/>
    <w:rsid w:val="00D81EC8"/>
    <w:rsid w:val="00D83060"/>
    <w:rsid w:val="00D8370F"/>
    <w:rsid w:val="00D8399C"/>
    <w:rsid w:val="00D83B13"/>
    <w:rsid w:val="00D84012"/>
    <w:rsid w:val="00D843FC"/>
    <w:rsid w:val="00D846FF"/>
    <w:rsid w:val="00D84CE9"/>
    <w:rsid w:val="00D84DD6"/>
    <w:rsid w:val="00D86874"/>
    <w:rsid w:val="00D86F88"/>
    <w:rsid w:val="00D86FEC"/>
    <w:rsid w:val="00D8781A"/>
    <w:rsid w:val="00D901A7"/>
    <w:rsid w:val="00D90433"/>
    <w:rsid w:val="00D90D9A"/>
    <w:rsid w:val="00D916AA"/>
    <w:rsid w:val="00D916F9"/>
    <w:rsid w:val="00D91D57"/>
    <w:rsid w:val="00D9213E"/>
    <w:rsid w:val="00D92751"/>
    <w:rsid w:val="00D93389"/>
    <w:rsid w:val="00D94653"/>
    <w:rsid w:val="00D9532C"/>
    <w:rsid w:val="00D95612"/>
    <w:rsid w:val="00D95862"/>
    <w:rsid w:val="00D9588A"/>
    <w:rsid w:val="00D96AE2"/>
    <w:rsid w:val="00D96B7D"/>
    <w:rsid w:val="00D97293"/>
    <w:rsid w:val="00DA0165"/>
    <w:rsid w:val="00DA0E80"/>
    <w:rsid w:val="00DA10D3"/>
    <w:rsid w:val="00DA1CA8"/>
    <w:rsid w:val="00DA2697"/>
    <w:rsid w:val="00DA2C74"/>
    <w:rsid w:val="00DA2D8A"/>
    <w:rsid w:val="00DA3B5C"/>
    <w:rsid w:val="00DA3C86"/>
    <w:rsid w:val="00DA4206"/>
    <w:rsid w:val="00DA4370"/>
    <w:rsid w:val="00DA43B8"/>
    <w:rsid w:val="00DA45BA"/>
    <w:rsid w:val="00DA4A08"/>
    <w:rsid w:val="00DA5453"/>
    <w:rsid w:val="00DA579C"/>
    <w:rsid w:val="00DA5B52"/>
    <w:rsid w:val="00DA68B2"/>
    <w:rsid w:val="00DA6967"/>
    <w:rsid w:val="00DB0F82"/>
    <w:rsid w:val="00DB1DF1"/>
    <w:rsid w:val="00DB2046"/>
    <w:rsid w:val="00DB2952"/>
    <w:rsid w:val="00DB3228"/>
    <w:rsid w:val="00DB352D"/>
    <w:rsid w:val="00DB4109"/>
    <w:rsid w:val="00DB47D8"/>
    <w:rsid w:val="00DB4B08"/>
    <w:rsid w:val="00DB4FDB"/>
    <w:rsid w:val="00DB51E6"/>
    <w:rsid w:val="00DB6027"/>
    <w:rsid w:val="00DB6552"/>
    <w:rsid w:val="00DB6956"/>
    <w:rsid w:val="00DB6B51"/>
    <w:rsid w:val="00DB6E1F"/>
    <w:rsid w:val="00DC0193"/>
    <w:rsid w:val="00DC0370"/>
    <w:rsid w:val="00DC046F"/>
    <w:rsid w:val="00DC14F7"/>
    <w:rsid w:val="00DC1F1F"/>
    <w:rsid w:val="00DC260D"/>
    <w:rsid w:val="00DC2704"/>
    <w:rsid w:val="00DC3BFD"/>
    <w:rsid w:val="00DC3D99"/>
    <w:rsid w:val="00DC3DE9"/>
    <w:rsid w:val="00DC4C2B"/>
    <w:rsid w:val="00DC5D98"/>
    <w:rsid w:val="00DC66D1"/>
    <w:rsid w:val="00DC67DC"/>
    <w:rsid w:val="00DC7250"/>
    <w:rsid w:val="00DC72C5"/>
    <w:rsid w:val="00DC7B2C"/>
    <w:rsid w:val="00DC7B60"/>
    <w:rsid w:val="00DC7C80"/>
    <w:rsid w:val="00DD0369"/>
    <w:rsid w:val="00DD2257"/>
    <w:rsid w:val="00DD25DF"/>
    <w:rsid w:val="00DD269E"/>
    <w:rsid w:val="00DD299D"/>
    <w:rsid w:val="00DD2A40"/>
    <w:rsid w:val="00DD32D6"/>
    <w:rsid w:val="00DD3305"/>
    <w:rsid w:val="00DD3A20"/>
    <w:rsid w:val="00DD3F41"/>
    <w:rsid w:val="00DD4502"/>
    <w:rsid w:val="00DD46F9"/>
    <w:rsid w:val="00DD52AF"/>
    <w:rsid w:val="00DD53B7"/>
    <w:rsid w:val="00DD5EE4"/>
    <w:rsid w:val="00DD684B"/>
    <w:rsid w:val="00DD68EC"/>
    <w:rsid w:val="00DD7F7B"/>
    <w:rsid w:val="00DE058F"/>
    <w:rsid w:val="00DE08BF"/>
    <w:rsid w:val="00DE0975"/>
    <w:rsid w:val="00DE098E"/>
    <w:rsid w:val="00DE0F2E"/>
    <w:rsid w:val="00DE1320"/>
    <w:rsid w:val="00DE14B6"/>
    <w:rsid w:val="00DE1930"/>
    <w:rsid w:val="00DE1CD4"/>
    <w:rsid w:val="00DE27FA"/>
    <w:rsid w:val="00DE3770"/>
    <w:rsid w:val="00DE3A35"/>
    <w:rsid w:val="00DE3D4A"/>
    <w:rsid w:val="00DE4A94"/>
    <w:rsid w:val="00DE5326"/>
    <w:rsid w:val="00DE5BA0"/>
    <w:rsid w:val="00DE6645"/>
    <w:rsid w:val="00DE79CC"/>
    <w:rsid w:val="00DF14B1"/>
    <w:rsid w:val="00DF17FD"/>
    <w:rsid w:val="00DF2084"/>
    <w:rsid w:val="00DF311A"/>
    <w:rsid w:val="00DF449C"/>
    <w:rsid w:val="00DF4898"/>
    <w:rsid w:val="00DF500C"/>
    <w:rsid w:val="00DF5268"/>
    <w:rsid w:val="00DF5906"/>
    <w:rsid w:val="00DF77D3"/>
    <w:rsid w:val="00E00A98"/>
    <w:rsid w:val="00E01BEA"/>
    <w:rsid w:val="00E0314A"/>
    <w:rsid w:val="00E040E8"/>
    <w:rsid w:val="00E043F2"/>
    <w:rsid w:val="00E04911"/>
    <w:rsid w:val="00E04E93"/>
    <w:rsid w:val="00E0562A"/>
    <w:rsid w:val="00E059EB"/>
    <w:rsid w:val="00E05BF0"/>
    <w:rsid w:val="00E07A4E"/>
    <w:rsid w:val="00E07CE7"/>
    <w:rsid w:val="00E10952"/>
    <w:rsid w:val="00E1273A"/>
    <w:rsid w:val="00E12812"/>
    <w:rsid w:val="00E1365A"/>
    <w:rsid w:val="00E1385F"/>
    <w:rsid w:val="00E13AFB"/>
    <w:rsid w:val="00E13E7E"/>
    <w:rsid w:val="00E142F0"/>
    <w:rsid w:val="00E1465A"/>
    <w:rsid w:val="00E16389"/>
    <w:rsid w:val="00E16DFB"/>
    <w:rsid w:val="00E1755E"/>
    <w:rsid w:val="00E177EE"/>
    <w:rsid w:val="00E1790B"/>
    <w:rsid w:val="00E20004"/>
    <w:rsid w:val="00E2062D"/>
    <w:rsid w:val="00E208DB"/>
    <w:rsid w:val="00E20A57"/>
    <w:rsid w:val="00E210D5"/>
    <w:rsid w:val="00E2142F"/>
    <w:rsid w:val="00E218C8"/>
    <w:rsid w:val="00E21996"/>
    <w:rsid w:val="00E2234A"/>
    <w:rsid w:val="00E22811"/>
    <w:rsid w:val="00E22F1B"/>
    <w:rsid w:val="00E233D4"/>
    <w:rsid w:val="00E2354C"/>
    <w:rsid w:val="00E25B20"/>
    <w:rsid w:val="00E25E86"/>
    <w:rsid w:val="00E261A2"/>
    <w:rsid w:val="00E266A2"/>
    <w:rsid w:val="00E26BD8"/>
    <w:rsid w:val="00E26D62"/>
    <w:rsid w:val="00E30A23"/>
    <w:rsid w:val="00E30FDF"/>
    <w:rsid w:val="00E323A6"/>
    <w:rsid w:val="00E32C19"/>
    <w:rsid w:val="00E350F2"/>
    <w:rsid w:val="00E35565"/>
    <w:rsid w:val="00E35572"/>
    <w:rsid w:val="00E35717"/>
    <w:rsid w:val="00E358DC"/>
    <w:rsid w:val="00E359C6"/>
    <w:rsid w:val="00E36543"/>
    <w:rsid w:val="00E3732E"/>
    <w:rsid w:val="00E37574"/>
    <w:rsid w:val="00E37982"/>
    <w:rsid w:val="00E379DE"/>
    <w:rsid w:val="00E37A97"/>
    <w:rsid w:val="00E37B88"/>
    <w:rsid w:val="00E40E62"/>
    <w:rsid w:val="00E4181C"/>
    <w:rsid w:val="00E41959"/>
    <w:rsid w:val="00E41CE3"/>
    <w:rsid w:val="00E425DC"/>
    <w:rsid w:val="00E4310C"/>
    <w:rsid w:val="00E44655"/>
    <w:rsid w:val="00E44FE1"/>
    <w:rsid w:val="00E462E6"/>
    <w:rsid w:val="00E466EF"/>
    <w:rsid w:val="00E4758F"/>
    <w:rsid w:val="00E47848"/>
    <w:rsid w:val="00E47A83"/>
    <w:rsid w:val="00E47C26"/>
    <w:rsid w:val="00E5098C"/>
    <w:rsid w:val="00E50A0E"/>
    <w:rsid w:val="00E51265"/>
    <w:rsid w:val="00E51B1A"/>
    <w:rsid w:val="00E52875"/>
    <w:rsid w:val="00E52AE4"/>
    <w:rsid w:val="00E53256"/>
    <w:rsid w:val="00E53446"/>
    <w:rsid w:val="00E53932"/>
    <w:rsid w:val="00E53CEC"/>
    <w:rsid w:val="00E5413A"/>
    <w:rsid w:val="00E5465C"/>
    <w:rsid w:val="00E55083"/>
    <w:rsid w:val="00E55970"/>
    <w:rsid w:val="00E55DBC"/>
    <w:rsid w:val="00E5650F"/>
    <w:rsid w:val="00E56D20"/>
    <w:rsid w:val="00E572D5"/>
    <w:rsid w:val="00E57724"/>
    <w:rsid w:val="00E57E2A"/>
    <w:rsid w:val="00E57F81"/>
    <w:rsid w:val="00E604E8"/>
    <w:rsid w:val="00E60D21"/>
    <w:rsid w:val="00E60F2F"/>
    <w:rsid w:val="00E61B5F"/>
    <w:rsid w:val="00E62516"/>
    <w:rsid w:val="00E632B4"/>
    <w:rsid w:val="00E639E9"/>
    <w:rsid w:val="00E63A6F"/>
    <w:rsid w:val="00E63EB4"/>
    <w:rsid w:val="00E641A1"/>
    <w:rsid w:val="00E653DB"/>
    <w:rsid w:val="00E6540F"/>
    <w:rsid w:val="00E659FA"/>
    <w:rsid w:val="00E6606A"/>
    <w:rsid w:val="00E66395"/>
    <w:rsid w:val="00E668C5"/>
    <w:rsid w:val="00E66948"/>
    <w:rsid w:val="00E66E2F"/>
    <w:rsid w:val="00E66F92"/>
    <w:rsid w:val="00E706B1"/>
    <w:rsid w:val="00E70B78"/>
    <w:rsid w:val="00E70C29"/>
    <w:rsid w:val="00E71180"/>
    <w:rsid w:val="00E71428"/>
    <w:rsid w:val="00E71DFE"/>
    <w:rsid w:val="00E720DC"/>
    <w:rsid w:val="00E721A3"/>
    <w:rsid w:val="00E726E4"/>
    <w:rsid w:val="00E72741"/>
    <w:rsid w:val="00E72F18"/>
    <w:rsid w:val="00E744B2"/>
    <w:rsid w:val="00E74550"/>
    <w:rsid w:val="00E753CC"/>
    <w:rsid w:val="00E75D4A"/>
    <w:rsid w:val="00E76452"/>
    <w:rsid w:val="00E76601"/>
    <w:rsid w:val="00E76B60"/>
    <w:rsid w:val="00E77326"/>
    <w:rsid w:val="00E774B6"/>
    <w:rsid w:val="00E806D3"/>
    <w:rsid w:val="00E80945"/>
    <w:rsid w:val="00E80DFE"/>
    <w:rsid w:val="00E81908"/>
    <w:rsid w:val="00E81966"/>
    <w:rsid w:val="00E81AD4"/>
    <w:rsid w:val="00E81C48"/>
    <w:rsid w:val="00E82693"/>
    <w:rsid w:val="00E82C07"/>
    <w:rsid w:val="00E82C64"/>
    <w:rsid w:val="00E84449"/>
    <w:rsid w:val="00E84B83"/>
    <w:rsid w:val="00E8542E"/>
    <w:rsid w:val="00E85681"/>
    <w:rsid w:val="00E865E2"/>
    <w:rsid w:val="00E86FCC"/>
    <w:rsid w:val="00E876D0"/>
    <w:rsid w:val="00E8780C"/>
    <w:rsid w:val="00E90088"/>
    <w:rsid w:val="00E90472"/>
    <w:rsid w:val="00E90CD5"/>
    <w:rsid w:val="00E912B2"/>
    <w:rsid w:val="00E915C4"/>
    <w:rsid w:val="00E91957"/>
    <w:rsid w:val="00E91CCE"/>
    <w:rsid w:val="00E9245F"/>
    <w:rsid w:val="00E92D86"/>
    <w:rsid w:val="00E9335B"/>
    <w:rsid w:val="00E9398B"/>
    <w:rsid w:val="00E948B7"/>
    <w:rsid w:val="00E95D8E"/>
    <w:rsid w:val="00E96A85"/>
    <w:rsid w:val="00E97B10"/>
    <w:rsid w:val="00E97BEF"/>
    <w:rsid w:val="00EA0FAC"/>
    <w:rsid w:val="00EA2433"/>
    <w:rsid w:val="00EA2E18"/>
    <w:rsid w:val="00EA313A"/>
    <w:rsid w:val="00EA3420"/>
    <w:rsid w:val="00EA376A"/>
    <w:rsid w:val="00EA443E"/>
    <w:rsid w:val="00EA48BD"/>
    <w:rsid w:val="00EA5566"/>
    <w:rsid w:val="00EA5A9D"/>
    <w:rsid w:val="00EA5BD9"/>
    <w:rsid w:val="00EA678F"/>
    <w:rsid w:val="00EA6D8B"/>
    <w:rsid w:val="00EA7134"/>
    <w:rsid w:val="00EA71C2"/>
    <w:rsid w:val="00EA7344"/>
    <w:rsid w:val="00EA7C5A"/>
    <w:rsid w:val="00EA7CBA"/>
    <w:rsid w:val="00EB04CA"/>
    <w:rsid w:val="00EB14C9"/>
    <w:rsid w:val="00EB2379"/>
    <w:rsid w:val="00EB2F81"/>
    <w:rsid w:val="00EB33CF"/>
    <w:rsid w:val="00EB36E8"/>
    <w:rsid w:val="00EB3726"/>
    <w:rsid w:val="00EB4757"/>
    <w:rsid w:val="00EB4CDF"/>
    <w:rsid w:val="00EB5D9C"/>
    <w:rsid w:val="00EB5E0C"/>
    <w:rsid w:val="00EB77A6"/>
    <w:rsid w:val="00EB7CF9"/>
    <w:rsid w:val="00EC0AE1"/>
    <w:rsid w:val="00EC0C94"/>
    <w:rsid w:val="00EC1319"/>
    <w:rsid w:val="00EC23CC"/>
    <w:rsid w:val="00EC288F"/>
    <w:rsid w:val="00EC3C02"/>
    <w:rsid w:val="00EC3E83"/>
    <w:rsid w:val="00EC3FB1"/>
    <w:rsid w:val="00EC4070"/>
    <w:rsid w:val="00EC4740"/>
    <w:rsid w:val="00EC4825"/>
    <w:rsid w:val="00EC4B8F"/>
    <w:rsid w:val="00EC4C80"/>
    <w:rsid w:val="00EC4D18"/>
    <w:rsid w:val="00EC4E7C"/>
    <w:rsid w:val="00EC5EED"/>
    <w:rsid w:val="00EC69E5"/>
    <w:rsid w:val="00EC7049"/>
    <w:rsid w:val="00ED032F"/>
    <w:rsid w:val="00ED1632"/>
    <w:rsid w:val="00ED25EF"/>
    <w:rsid w:val="00ED2CA2"/>
    <w:rsid w:val="00ED2DB3"/>
    <w:rsid w:val="00ED2F0B"/>
    <w:rsid w:val="00ED4B87"/>
    <w:rsid w:val="00ED4C20"/>
    <w:rsid w:val="00ED4D7B"/>
    <w:rsid w:val="00ED5C4B"/>
    <w:rsid w:val="00ED5D70"/>
    <w:rsid w:val="00ED64B1"/>
    <w:rsid w:val="00ED6FFB"/>
    <w:rsid w:val="00ED7CBC"/>
    <w:rsid w:val="00ED7EDE"/>
    <w:rsid w:val="00EE0857"/>
    <w:rsid w:val="00EE1169"/>
    <w:rsid w:val="00EE2020"/>
    <w:rsid w:val="00EE21E9"/>
    <w:rsid w:val="00EE323A"/>
    <w:rsid w:val="00EE3EF0"/>
    <w:rsid w:val="00EE4977"/>
    <w:rsid w:val="00EE4BCA"/>
    <w:rsid w:val="00EE4BCB"/>
    <w:rsid w:val="00EE4D3B"/>
    <w:rsid w:val="00EE52F1"/>
    <w:rsid w:val="00EE556B"/>
    <w:rsid w:val="00EE5A64"/>
    <w:rsid w:val="00EE6161"/>
    <w:rsid w:val="00EE66D4"/>
    <w:rsid w:val="00EE6BF5"/>
    <w:rsid w:val="00EE6C3F"/>
    <w:rsid w:val="00EE6EFE"/>
    <w:rsid w:val="00EE749A"/>
    <w:rsid w:val="00EF02E4"/>
    <w:rsid w:val="00EF07E5"/>
    <w:rsid w:val="00EF0835"/>
    <w:rsid w:val="00EF20D8"/>
    <w:rsid w:val="00EF247A"/>
    <w:rsid w:val="00EF27F9"/>
    <w:rsid w:val="00EF2D65"/>
    <w:rsid w:val="00EF2ED7"/>
    <w:rsid w:val="00EF3853"/>
    <w:rsid w:val="00EF3885"/>
    <w:rsid w:val="00EF3C7B"/>
    <w:rsid w:val="00EF4195"/>
    <w:rsid w:val="00EF4BEC"/>
    <w:rsid w:val="00EF5139"/>
    <w:rsid w:val="00EF552E"/>
    <w:rsid w:val="00EF5B05"/>
    <w:rsid w:val="00EF5C08"/>
    <w:rsid w:val="00EF5D30"/>
    <w:rsid w:val="00EF5DB8"/>
    <w:rsid w:val="00EF5E21"/>
    <w:rsid w:val="00EF603B"/>
    <w:rsid w:val="00F001F1"/>
    <w:rsid w:val="00F00617"/>
    <w:rsid w:val="00F0092E"/>
    <w:rsid w:val="00F00A68"/>
    <w:rsid w:val="00F00AB9"/>
    <w:rsid w:val="00F00F21"/>
    <w:rsid w:val="00F012A9"/>
    <w:rsid w:val="00F01CED"/>
    <w:rsid w:val="00F02691"/>
    <w:rsid w:val="00F02711"/>
    <w:rsid w:val="00F033B0"/>
    <w:rsid w:val="00F03CEE"/>
    <w:rsid w:val="00F047A3"/>
    <w:rsid w:val="00F0538B"/>
    <w:rsid w:val="00F057C8"/>
    <w:rsid w:val="00F05A28"/>
    <w:rsid w:val="00F05A34"/>
    <w:rsid w:val="00F05B44"/>
    <w:rsid w:val="00F05F69"/>
    <w:rsid w:val="00F067C8"/>
    <w:rsid w:val="00F06A66"/>
    <w:rsid w:val="00F06F07"/>
    <w:rsid w:val="00F078DD"/>
    <w:rsid w:val="00F07975"/>
    <w:rsid w:val="00F07D06"/>
    <w:rsid w:val="00F07EFB"/>
    <w:rsid w:val="00F106F8"/>
    <w:rsid w:val="00F11596"/>
    <w:rsid w:val="00F11C97"/>
    <w:rsid w:val="00F12191"/>
    <w:rsid w:val="00F12972"/>
    <w:rsid w:val="00F12E91"/>
    <w:rsid w:val="00F13086"/>
    <w:rsid w:val="00F13095"/>
    <w:rsid w:val="00F150D0"/>
    <w:rsid w:val="00F156AC"/>
    <w:rsid w:val="00F15F7C"/>
    <w:rsid w:val="00F168C3"/>
    <w:rsid w:val="00F16983"/>
    <w:rsid w:val="00F16F82"/>
    <w:rsid w:val="00F1704B"/>
    <w:rsid w:val="00F17BEB"/>
    <w:rsid w:val="00F2068F"/>
    <w:rsid w:val="00F214F5"/>
    <w:rsid w:val="00F21671"/>
    <w:rsid w:val="00F219DF"/>
    <w:rsid w:val="00F21DAC"/>
    <w:rsid w:val="00F21EB7"/>
    <w:rsid w:val="00F22511"/>
    <w:rsid w:val="00F2265D"/>
    <w:rsid w:val="00F23759"/>
    <w:rsid w:val="00F23D02"/>
    <w:rsid w:val="00F249C5"/>
    <w:rsid w:val="00F24DD2"/>
    <w:rsid w:val="00F24F52"/>
    <w:rsid w:val="00F25018"/>
    <w:rsid w:val="00F251BC"/>
    <w:rsid w:val="00F2525F"/>
    <w:rsid w:val="00F2554C"/>
    <w:rsid w:val="00F25905"/>
    <w:rsid w:val="00F25A3F"/>
    <w:rsid w:val="00F26FD7"/>
    <w:rsid w:val="00F2775F"/>
    <w:rsid w:val="00F27A1B"/>
    <w:rsid w:val="00F27EE6"/>
    <w:rsid w:val="00F30557"/>
    <w:rsid w:val="00F30AF5"/>
    <w:rsid w:val="00F31D0D"/>
    <w:rsid w:val="00F31E09"/>
    <w:rsid w:val="00F33326"/>
    <w:rsid w:val="00F34EF3"/>
    <w:rsid w:val="00F367D9"/>
    <w:rsid w:val="00F3680C"/>
    <w:rsid w:val="00F37E6D"/>
    <w:rsid w:val="00F37EFD"/>
    <w:rsid w:val="00F400EE"/>
    <w:rsid w:val="00F401EA"/>
    <w:rsid w:val="00F409D8"/>
    <w:rsid w:val="00F40F44"/>
    <w:rsid w:val="00F411A0"/>
    <w:rsid w:val="00F411FE"/>
    <w:rsid w:val="00F41AD5"/>
    <w:rsid w:val="00F41EE7"/>
    <w:rsid w:val="00F42DC9"/>
    <w:rsid w:val="00F43097"/>
    <w:rsid w:val="00F4375F"/>
    <w:rsid w:val="00F43A99"/>
    <w:rsid w:val="00F44A7A"/>
    <w:rsid w:val="00F44B3E"/>
    <w:rsid w:val="00F44C24"/>
    <w:rsid w:val="00F45597"/>
    <w:rsid w:val="00F45613"/>
    <w:rsid w:val="00F45B99"/>
    <w:rsid w:val="00F461E9"/>
    <w:rsid w:val="00F46B73"/>
    <w:rsid w:val="00F4707E"/>
    <w:rsid w:val="00F4746E"/>
    <w:rsid w:val="00F47DAC"/>
    <w:rsid w:val="00F5039C"/>
    <w:rsid w:val="00F509E2"/>
    <w:rsid w:val="00F50E4D"/>
    <w:rsid w:val="00F51689"/>
    <w:rsid w:val="00F5188E"/>
    <w:rsid w:val="00F5315B"/>
    <w:rsid w:val="00F549DC"/>
    <w:rsid w:val="00F55196"/>
    <w:rsid w:val="00F558C9"/>
    <w:rsid w:val="00F55EF7"/>
    <w:rsid w:val="00F57163"/>
    <w:rsid w:val="00F6012A"/>
    <w:rsid w:val="00F60880"/>
    <w:rsid w:val="00F60E16"/>
    <w:rsid w:val="00F62298"/>
    <w:rsid w:val="00F62F71"/>
    <w:rsid w:val="00F6342F"/>
    <w:rsid w:val="00F63E59"/>
    <w:rsid w:val="00F642FB"/>
    <w:rsid w:val="00F64600"/>
    <w:rsid w:val="00F6461E"/>
    <w:rsid w:val="00F64DA2"/>
    <w:rsid w:val="00F659EE"/>
    <w:rsid w:val="00F65A9A"/>
    <w:rsid w:val="00F65C33"/>
    <w:rsid w:val="00F662AC"/>
    <w:rsid w:val="00F666E6"/>
    <w:rsid w:val="00F66767"/>
    <w:rsid w:val="00F66E30"/>
    <w:rsid w:val="00F6750C"/>
    <w:rsid w:val="00F67B83"/>
    <w:rsid w:val="00F70404"/>
    <w:rsid w:val="00F70E94"/>
    <w:rsid w:val="00F71459"/>
    <w:rsid w:val="00F72221"/>
    <w:rsid w:val="00F72EBD"/>
    <w:rsid w:val="00F72EEF"/>
    <w:rsid w:val="00F736B9"/>
    <w:rsid w:val="00F73898"/>
    <w:rsid w:val="00F73BA1"/>
    <w:rsid w:val="00F73DC5"/>
    <w:rsid w:val="00F75CB8"/>
    <w:rsid w:val="00F7646B"/>
    <w:rsid w:val="00F766C9"/>
    <w:rsid w:val="00F76AE3"/>
    <w:rsid w:val="00F76AF7"/>
    <w:rsid w:val="00F77E94"/>
    <w:rsid w:val="00F8057E"/>
    <w:rsid w:val="00F80FAB"/>
    <w:rsid w:val="00F813D1"/>
    <w:rsid w:val="00F8142B"/>
    <w:rsid w:val="00F8145B"/>
    <w:rsid w:val="00F81580"/>
    <w:rsid w:val="00F8161D"/>
    <w:rsid w:val="00F819E8"/>
    <w:rsid w:val="00F81C63"/>
    <w:rsid w:val="00F81D86"/>
    <w:rsid w:val="00F81F94"/>
    <w:rsid w:val="00F82274"/>
    <w:rsid w:val="00F82566"/>
    <w:rsid w:val="00F83D5A"/>
    <w:rsid w:val="00F841FB"/>
    <w:rsid w:val="00F84B30"/>
    <w:rsid w:val="00F85052"/>
    <w:rsid w:val="00F86C96"/>
    <w:rsid w:val="00F86CB9"/>
    <w:rsid w:val="00F87169"/>
    <w:rsid w:val="00F87E6F"/>
    <w:rsid w:val="00F902EF"/>
    <w:rsid w:val="00F91A55"/>
    <w:rsid w:val="00F91C48"/>
    <w:rsid w:val="00F92645"/>
    <w:rsid w:val="00F92FF1"/>
    <w:rsid w:val="00F930D5"/>
    <w:rsid w:val="00F93A99"/>
    <w:rsid w:val="00F93AFF"/>
    <w:rsid w:val="00F93DD0"/>
    <w:rsid w:val="00F94612"/>
    <w:rsid w:val="00F94D4D"/>
    <w:rsid w:val="00F957DB"/>
    <w:rsid w:val="00F95ED7"/>
    <w:rsid w:val="00F965DE"/>
    <w:rsid w:val="00F96C88"/>
    <w:rsid w:val="00F96C97"/>
    <w:rsid w:val="00F9780C"/>
    <w:rsid w:val="00F97891"/>
    <w:rsid w:val="00F97E68"/>
    <w:rsid w:val="00F97FB2"/>
    <w:rsid w:val="00FA1032"/>
    <w:rsid w:val="00FA108A"/>
    <w:rsid w:val="00FA299B"/>
    <w:rsid w:val="00FA3892"/>
    <w:rsid w:val="00FA4036"/>
    <w:rsid w:val="00FA4759"/>
    <w:rsid w:val="00FA5306"/>
    <w:rsid w:val="00FA56F9"/>
    <w:rsid w:val="00FA5B6D"/>
    <w:rsid w:val="00FA67E8"/>
    <w:rsid w:val="00FA6C4F"/>
    <w:rsid w:val="00FA6C6B"/>
    <w:rsid w:val="00FA6C94"/>
    <w:rsid w:val="00FA70E5"/>
    <w:rsid w:val="00FA7EBD"/>
    <w:rsid w:val="00FB033E"/>
    <w:rsid w:val="00FB0429"/>
    <w:rsid w:val="00FB121D"/>
    <w:rsid w:val="00FB126B"/>
    <w:rsid w:val="00FB1737"/>
    <w:rsid w:val="00FB1B21"/>
    <w:rsid w:val="00FB1DF8"/>
    <w:rsid w:val="00FB1F68"/>
    <w:rsid w:val="00FB2406"/>
    <w:rsid w:val="00FB2A56"/>
    <w:rsid w:val="00FB31ED"/>
    <w:rsid w:val="00FB3299"/>
    <w:rsid w:val="00FB3AAB"/>
    <w:rsid w:val="00FB3CC7"/>
    <w:rsid w:val="00FB3D25"/>
    <w:rsid w:val="00FB4A2F"/>
    <w:rsid w:val="00FB4D86"/>
    <w:rsid w:val="00FB50AF"/>
    <w:rsid w:val="00FB5B2F"/>
    <w:rsid w:val="00FB5B44"/>
    <w:rsid w:val="00FB5F43"/>
    <w:rsid w:val="00FB628A"/>
    <w:rsid w:val="00FB63FE"/>
    <w:rsid w:val="00FB7134"/>
    <w:rsid w:val="00FC1C91"/>
    <w:rsid w:val="00FC20CF"/>
    <w:rsid w:val="00FC26BB"/>
    <w:rsid w:val="00FC2E08"/>
    <w:rsid w:val="00FC2FE9"/>
    <w:rsid w:val="00FC304C"/>
    <w:rsid w:val="00FC3084"/>
    <w:rsid w:val="00FC38EC"/>
    <w:rsid w:val="00FC3CDB"/>
    <w:rsid w:val="00FC402F"/>
    <w:rsid w:val="00FC4D6A"/>
    <w:rsid w:val="00FC66B6"/>
    <w:rsid w:val="00FC6C9B"/>
    <w:rsid w:val="00FC742E"/>
    <w:rsid w:val="00FC7FF9"/>
    <w:rsid w:val="00FD0210"/>
    <w:rsid w:val="00FD0CCD"/>
    <w:rsid w:val="00FD0D9C"/>
    <w:rsid w:val="00FD118F"/>
    <w:rsid w:val="00FD1328"/>
    <w:rsid w:val="00FD1D0F"/>
    <w:rsid w:val="00FD1E7E"/>
    <w:rsid w:val="00FD20AB"/>
    <w:rsid w:val="00FD21BC"/>
    <w:rsid w:val="00FD2420"/>
    <w:rsid w:val="00FD2479"/>
    <w:rsid w:val="00FD2545"/>
    <w:rsid w:val="00FD25EA"/>
    <w:rsid w:val="00FD263C"/>
    <w:rsid w:val="00FD2919"/>
    <w:rsid w:val="00FD3576"/>
    <w:rsid w:val="00FD3681"/>
    <w:rsid w:val="00FD3715"/>
    <w:rsid w:val="00FD37EF"/>
    <w:rsid w:val="00FD417B"/>
    <w:rsid w:val="00FD45A9"/>
    <w:rsid w:val="00FD4FA9"/>
    <w:rsid w:val="00FD5056"/>
    <w:rsid w:val="00FD551D"/>
    <w:rsid w:val="00FD5F92"/>
    <w:rsid w:val="00FD644F"/>
    <w:rsid w:val="00FD6FFC"/>
    <w:rsid w:val="00FD721E"/>
    <w:rsid w:val="00FD74C7"/>
    <w:rsid w:val="00FD76A2"/>
    <w:rsid w:val="00FD7AA3"/>
    <w:rsid w:val="00FD7C5A"/>
    <w:rsid w:val="00FE04EC"/>
    <w:rsid w:val="00FE0BD9"/>
    <w:rsid w:val="00FE16D0"/>
    <w:rsid w:val="00FE18B4"/>
    <w:rsid w:val="00FE1920"/>
    <w:rsid w:val="00FE1DCE"/>
    <w:rsid w:val="00FE267B"/>
    <w:rsid w:val="00FE3B6E"/>
    <w:rsid w:val="00FE4213"/>
    <w:rsid w:val="00FE4E20"/>
    <w:rsid w:val="00FE5AE3"/>
    <w:rsid w:val="00FE5B3B"/>
    <w:rsid w:val="00FE5E66"/>
    <w:rsid w:val="00FE6F0B"/>
    <w:rsid w:val="00FE6F13"/>
    <w:rsid w:val="00FE7F0A"/>
    <w:rsid w:val="00FF0478"/>
    <w:rsid w:val="00FF16F5"/>
    <w:rsid w:val="00FF254E"/>
    <w:rsid w:val="00FF2572"/>
    <w:rsid w:val="00FF2A72"/>
    <w:rsid w:val="00FF2F9C"/>
    <w:rsid w:val="00FF4036"/>
    <w:rsid w:val="00FF423C"/>
    <w:rsid w:val="00FF43AF"/>
    <w:rsid w:val="00FF440D"/>
    <w:rsid w:val="00FF5242"/>
    <w:rsid w:val="00FF5442"/>
    <w:rsid w:val="00FF5629"/>
    <w:rsid w:val="00FF5773"/>
    <w:rsid w:val="00FF60C2"/>
    <w:rsid w:val="00FF6A75"/>
    <w:rsid w:val="00FF70F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2D3A-72AC-4691-A071-0012C56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2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A4370"/>
    <w:rPr>
      <w:color w:val="0000FF"/>
      <w:u w:val="single"/>
    </w:rPr>
  </w:style>
  <w:style w:type="table" w:styleId="a4">
    <w:name w:val="Table Grid"/>
    <w:basedOn w:val="a1"/>
    <w:uiPriority w:val="59"/>
    <w:rsid w:val="00C6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B89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B89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D639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3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27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0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A97617353880912544932D7CEA93BEF1C012BD19EA4290CC821AEB13A48B9C3D19670D215D669874E1AE4ED143C0F86388DD251B38EB6yE2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C347-5B59-4106-91D7-71CCF315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58</Pages>
  <Words>14686</Words>
  <Characters>83713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Анатольевна Сафонова</dc:creator>
  <cp:lastModifiedBy>Светлана Анатольевна Сафонова</cp:lastModifiedBy>
  <cp:revision>1792</cp:revision>
  <cp:lastPrinted>2021-10-10T06:07:00Z</cp:lastPrinted>
  <dcterms:created xsi:type="dcterms:W3CDTF">2019-11-03T07:03:00Z</dcterms:created>
  <dcterms:modified xsi:type="dcterms:W3CDTF">2021-10-10T06:07:00Z</dcterms:modified>
</cp:coreProperties>
</file>